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3F">
        <w:rPr>
          <w:rFonts w:ascii="Times New Roman" w:hAnsi="Times New Roman" w:cs="Times New Roman"/>
          <w:b/>
          <w:sz w:val="28"/>
          <w:szCs w:val="28"/>
        </w:rPr>
        <w:t>Что такое?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6BB1">
        <w:rPr>
          <w:rFonts w:ascii="Times New Roman" w:hAnsi="Times New Roman" w:cs="Times New Roman"/>
          <w:b/>
          <w:sz w:val="28"/>
          <w:szCs w:val="28"/>
        </w:rPr>
        <w:t xml:space="preserve">Синдром Дауна </w:t>
      </w:r>
      <w:bookmarkEnd w:id="0"/>
      <w:r w:rsidRPr="0059263F">
        <w:rPr>
          <w:rFonts w:ascii="Times New Roman" w:hAnsi="Times New Roman" w:cs="Times New Roman"/>
          <w:sz w:val="28"/>
          <w:szCs w:val="28"/>
        </w:rPr>
        <w:t>– это наиболее часто встречающаяся хромосомная патология. Человеческий организм состоит из миллионов клеток, в каждой из которых содержится 46 хромосом. В результате генетической мутации у детей с синдромом Дауна формируется не 46, а 47 хромосом.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Клиническая картина заболевания разнопланова: от выраженных пороков в строении и функционировании органов до стойких психических нарушений и приобретенного иммунодефицита. Люди с данным синдромом нуждаются в квалифицированной помощи со стороны врачей разного профиля. Главная задача лечения – коррекция сопутствующих болезни нарушений физического и психического развития и достижение улучшения качества жизни пациента.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Лечением данного заболевания занимается:</w:t>
      </w:r>
    </w:p>
    <w:p w:rsidR="0059263F" w:rsidRPr="0059263F" w:rsidRDefault="0059263F" w:rsidP="00592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Генетик</w:t>
      </w:r>
    </w:p>
    <w:p w:rsidR="0059263F" w:rsidRPr="0059263F" w:rsidRDefault="0059263F" w:rsidP="00592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О заболевании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Согласно данным статистики, синдром Дауна регистрируется у одного из 500-800 младенцев. Ежегодно в Российской Федерации рождается порядка 2500 детей с данной патологией, причем 8 из 10 родителей отказываются от них сразу после родов.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В последние годы число новорожденных с синдромом Дауна возросло, что, вероятно, связано с негативным влиянием факторов окружающей среды на здоровье будущих родителей и ростом к</w:t>
      </w:r>
      <w:r>
        <w:rPr>
          <w:rFonts w:ascii="Times New Roman" w:hAnsi="Times New Roman" w:cs="Times New Roman"/>
          <w:sz w:val="28"/>
          <w:szCs w:val="28"/>
        </w:rPr>
        <w:t>оличества возрастных родильниц.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Мальчики и девочки болеют с одинаковой частотой.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3F"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На сегодняшний день генетики выделяют 3 </w:t>
      </w:r>
      <w:proofErr w:type="gramStart"/>
      <w:r w:rsidRPr="0059263F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9263F">
        <w:rPr>
          <w:rFonts w:ascii="Times New Roman" w:hAnsi="Times New Roman" w:cs="Times New Roman"/>
          <w:sz w:val="28"/>
          <w:szCs w:val="28"/>
        </w:rPr>
        <w:t xml:space="preserve"> варианта ген</w:t>
      </w:r>
      <w:r>
        <w:rPr>
          <w:rFonts w:ascii="Times New Roman" w:hAnsi="Times New Roman" w:cs="Times New Roman"/>
          <w:sz w:val="28"/>
          <w:szCs w:val="28"/>
        </w:rPr>
        <w:t>ной мутации при синдроме Дауна:</w:t>
      </w:r>
    </w:p>
    <w:p w:rsidR="0059263F" w:rsidRPr="0059263F" w:rsidRDefault="0059263F" w:rsidP="00592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63F">
        <w:rPr>
          <w:rFonts w:ascii="Times New Roman" w:hAnsi="Times New Roman" w:cs="Times New Roman"/>
          <w:sz w:val="28"/>
          <w:szCs w:val="28"/>
        </w:rPr>
        <w:t>трисомия</w:t>
      </w:r>
      <w:proofErr w:type="spellEnd"/>
      <w:r w:rsidRPr="0059263F">
        <w:rPr>
          <w:rFonts w:ascii="Times New Roman" w:hAnsi="Times New Roman" w:cs="Times New Roman"/>
          <w:sz w:val="28"/>
          <w:szCs w:val="28"/>
        </w:rPr>
        <w:t xml:space="preserve"> (наиболее распространенная форма – более 90% случаев);</w:t>
      </w:r>
    </w:p>
    <w:p w:rsidR="0059263F" w:rsidRPr="0059263F" w:rsidRDefault="0059263F" w:rsidP="00592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263F">
        <w:rPr>
          <w:rFonts w:ascii="Times New Roman" w:hAnsi="Times New Roman" w:cs="Times New Roman"/>
          <w:sz w:val="28"/>
          <w:szCs w:val="28"/>
        </w:rPr>
        <w:t>транслокация</w:t>
      </w:r>
      <w:proofErr w:type="spellEnd"/>
      <w:r w:rsidRPr="0059263F">
        <w:rPr>
          <w:rFonts w:ascii="Times New Roman" w:hAnsi="Times New Roman" w:cs="Times New Roman"/>
          <w:sz w:val="28"/>
          <w:szCs w:val="28"/>
        </w:rPr>
        <w:t xml:space="preserve"> (ею страдают 4-5% лиц с данным диагнозом);</w:t>
      </w:r>
    </w:p>
    <w:p w:rsidR="0059263F" w:rsidRPr="0059263F" w:rsidRDefault="0059263F" w:rsidP="00592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мозаичность (регистрируется менее чем у 1% </w:t>
      </w:r>
      <w:proofErr w:type="gramStart"/>
      <w:r w:rsidRPr="0059263F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59263F">
        <w:rPr>
          <w:rFonts w:ascii="Times New Roman" w:hAnsi="Times New Roman" w:cs="Times New Roman"/>
          <w:sz w:val="28"/>
          <w:szCs w:val="28"/>
        </w:rPr>
        <w:t>).</w:t>
      </w:r>
    </w:p>
    <w:p w:rsid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3F">
        <w:rPr>
          <w:rFonts w:ascii="Times New Roman" w:hAnsi="Times New Roman" w:cs="Times New Roman"/>
          <w:b/>
          <w:sz w:val="28"/>
          <w:szCs w:val="28"/>
        </w:rPr>
        <w:t>Симптомы синдрома Дауна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В период беременности женщина может столкнуться с акушерскими проявлениями синдрома Дауна у плода. При этой аномалии определяются высокие риски выкидышей – около 30% беременностей, плод в которых имеет неправильный набор хромосом, самопроизвольно прерываются в сроке 6-8 недель.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Новорожденный младенец маловесен в сравнении со здоровыми детьми. Большинство детей имеют яркие клинические признаки, благодаря которым хромосомная патология без особого труда определяется неонатологом уже при первичном осмотре младенца.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3F">
        <w:rPr>
          <w:rFonts w:ascii="Times New Roman" w:hAnsi="Times New Roman" w:cs="Times New Roman"/>
          <w:b/>
          <w:sz w:val="28"/>
          <w:szCs w:val="28"/>
        </w:rPr>
        <w:t>Для ребенк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а с синдромом Дауна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плоское округлое лицо;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плоский затылок;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маленький нос;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широкая укороченная шея;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lastRenderedPageBreak/>
        <w:t>деформированное строение ушей;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наличие характерной кожной складки на шее;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узкие, широко расставленные глаза;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59263F">
        <w:rPr>
          <w:rFonts w:ascii="Times New Roman" w:hAnsi="Times New Roman" w:cs="Times New Roman"/>
          <w:sz w:val="28"/>
          <w:szCs w:val="28"/>
        </w:rPr>
        <w:t>эпикантуса</w:t>
      </w:r>
      <w:proofErr w:type="spellEnd"/>
      <w:r w:rsidRPr="0059263F">
        <w:rPr>
          <w:rFonts w:ascii="Times New Roman" w:hAnsi="Times New Roman" w:cs="Times New Roman"/>
          <w:sz w:val="28"/>
          <w:szCs w:val="28"/>
        </w:rPr>
        <w:t xml:space="preserve"> – вертикальной кожной складки, прикрывающей уголок глаза с внутренней стороны;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приоткрытый рот с увеличенным в размерах языком;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укороченные конечности и пальцы;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искривленные мизинцы;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аномалии глаз (помутнение хрусталика, белые пятна на радужке глаз, косоглазие);</w:t>
      </w:r>
    </w:p>
    <w:p w:rsidR="0059263F" w:rsidRPr="0059263F" w:rsidRDefault="0059263F" w:rsidP="00592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деформированное строение грудной клетки;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нарушения прикуса.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Такие дети болезненны – у них часто возникают инфекционные заболевания. Любые болезни они переносят сложнее, часто страдают ОРВИ, отитами, пневмонией, аденоидами, тонзиллитом и прочими патологиями. Неспособность иммунитета бороться с различными инфекциями – наиболее частая причина смертности детей с синдромом Дауна </w:t>
      </w:r>
      <w:proofErr w:type="gramStart"/>
      <w:r w:rsidRPr="0059263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9263F">
        <w:rPr>
          <w:rFonts w:ascii="Times New Roman" w:hAnsi="Times New Roman" w:cs="Times New Roman"/>
          <w:sz w:val="28"/>
          <w:szCs w:val="28"/>
        </w:rPr>
        <w:t xml:space="preserve"> 5 лет жизни.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Синдром нередко сопровождается пороками внутренних органов (сердца, легких), аномальным строением половых органов, патологиями в строении и функционировании пищевода. Взрослея, ребенок отстает в развитии в сравнении со здоровыми детьми – позже начинает сидеть, ползать, ходить, говорить.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Подросшие дети имеют сложности в обучении, у них снижена концентрация внимания, скудный словарный запас, невнятная речь.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3F">
        <w:rPr>
          <w:rFonts w:ascii="Times New Roman" w:hAnsi="Times New Roman" w:cs="Times New Roman"/>
          <w:b/>
          <w:sz w:val="28"/>
          <w:szCs w:val="28"/>
        </w:rPr>
        <w:t>Причины синдрома Дауна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Как уже было сказано, в клетках организма человека в норме содержится 23 пары хромосом – первая половина от отца, вторая – от матери. В результате генетической мутации к 21-й паре хромосом прикрепляется дополнительный генный материал. На данном этапе развития медицины врачи не могут дать точный ответ, почему так происходит.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63F">
        <w:rPr>
          <w:rFonts w:ascii="Times New Roman" w:hAnsi="Times New Roman" w:cs="Times New Roman"/>
          <w:b/>
          <w:sz w:val="28"/>
          <w:szCs w:val="28"/>
        </w:rPr>
        <w:t>Принято считать, что хромосомн</w:t>
      </w:r>
      <w:r>
        <w:rPr>
          <w:rFonts w:ascii="Times New Roman" w:hAnsi="Times New Roman" w:cs="Times New Roman"/>
          <w:b/>
          <w:sz w:val="28"/>
          <w:szCs w:val="28"/>
        </w:rPr>
        <w:t>ая аномалия может быть вызвана: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случайными генетическими нарушениями;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аномальным делением клеток сразу после оплодотворения яйцеклетки;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генетическими мутациями, наследуемыми от родителей ребенка.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Ни образ жизни матери ребенка, ни ее этническая принадлежность, ни экологическая обстановка не влияют на вероятность рождения младенца с синдромом Дауна. Единственный достоверно установленный факт: чем выше возраст матери ребенка, тем больше риск рождения младенца с данным заболеванием.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Так, если у беременной женщины до 25-летнего возраста вероятность рождения ребенка с синдромом Дауна составляет 1 к 1400, то к 40 годам этот показатель возрастает до 1 к 100, а у женщины 45-летнего возраста </w:t>
      </w:r>
      <w:proofErr w:type="gramStart"/>
      <w:r w:rsidRPr="005926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263F">
        <w:rPr>
          <w:rFonts w:ascii="Times New Roman" w:hAnsi="Times New Roman" w:cs="Times New Roman"/>
          <w:sz w:val="28"/>
          <w:szCs w:val="28"/>
        </w:rPr>
        <w:t xml:space="preserve"> 1 к 35. Также ряд исследований доказал связь возраста отца ребенка с риском возникновения заболевания (при возрасте старше 45 лет риск возрастает).</w:t>
      </w: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63F" w:rsidRPr="0059263F" w:rsidRDefault="0059263F" w:rsidP="00592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Другие факторы, повышающие вероятность </w:t>
      </w:r>
      <w:r>
        <w:rPr>
          <w:rFonts w:ascii="Times New Roman" w:hAnsi="Times New Roman" w:cs="Times New Roman"/>
          <w:sz w:val="28"/>
          <w:szCs w:val="28"/>
        </w:rPr>
        <w:t>возникновения аномалии у плода:</w:t>
      </w:r>
    </w:p>
    <w:p w:rsidR="0059263F" w:rsidRPr="0059263F" w:rsidRDefault="0059263F" w:rsidP="00592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юный возраст матери (до 18 лет);</w:t>
      </w:r>
    </w:p>
    <w:p w:rsidR="0059263F" w:rsidRPr="0059263F" w:rsidRDefault="0059263F" w:rsidP="00592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зачатие от близких родственников;</w:t>
      </w:r>
    </w:p>
    <w:p w:rsidR="0059263F" w:rsidRPr="0059263F" w:rsidRDefault="0059263F" w:rsidP="00592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 xml:space="preserve">наличие у одного или обоих супругов </w:t>
      </w:r>
      <w:proofErr w:type="spellStart"/>
      <w:r w:rsidRPr="0059263F">
        <w:rPr>
          <w:rFonts w:ascii="Times New Roman" w:hAnsi="Times New Roman" w:cs="Times New Roman"/>
          <w:sz w:val="28"/>
          <w:szCs w:val="28"/>
        </w:rPr>
        <w:t>транслокации</w:t>
      </w:r>
      <w:proofErr w:type="spellEnd"/>
      <w:r w:rsidRPr="0059263F">
        <w:rPr>
          <w:rFonts w:ascii="Times New Roman" w:hAnsi="Times New Roman" w:cs="Times New Roman"/>
          <w:sz w:val="28"/>
          <w:szCs w:val="28"/>
        </w:rPr>
        <w:t xml:space="preserve"> (один из вариантов хромосомной мутации).</w:t>
      </w:r>
    </w:p>
    <w:p w:rsidR="006703ED" w:rsidRPr="0059263F" w:rsidRDefault="0059263F" w:rsidP="00592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63F">
        <w:rPr>
          <w:rFonts w:ascii="Times New Roman" w:hAnsi="Times New Roman" w:cs="Times New Roman"/>
          <w:sz w:val="28"/>
          <w:szCs w:val="28"/>
        </w:rPr>
        <w:t>Получить консультацию</w:t>
      </w:r>
    </w:p>
    <w:sectPr w:rsidR="006703ED" w:rsidRPr="0059263F" w:rsidSect="00592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3EC"/>
    <w:multiLevelType w:val="hybridMultilevel"/>
    <w:tmpl w:val="A762ED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19A7"/>
    <w:multiLevelType w:val="hybridMultilevel"/>
    <w:tmpl w:val="FAFA1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6A8A"/>
    <w:multiLevelType w:val="hybridMultilevel"/>
    <w:tmpl w:val="D780C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3E45"/>
    <w:multiLevelType w:val="hybridMultilevel"/>
    <w:tmpl w:val="8488CB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A0"/>
    <w:rsid w:val="0059263F"/>
    <w:rsid w:val="006703ED"/>
    <w:rsid w:val="00CB68A0"/>
    <w:rsid w:val="00E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4139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2023-12-27T20:23:00Z</dcterms:created>
  <dcterms:modified xsi:type="dcterms:W3CDTF">2023-12-27T20:25:00Z</dcterms:modified>
</cp:coreProperties>
</file>