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BA2" w:rsidRDefault="00B90BA2">
      <w:pPr>
        <w:widowControl w:val="0"/>
        <w:autoSpaceDE w:val="0"/>
        <w:autoSpaceDN w:val="0"/>
        <w:adjustRightInd w:val="0"/>
        <w:jc w:val="center"/>
        <w:rPr>
          <w:rFonts w:ascii="Times New Roman" w:hAnsi="Times New Roman" w:cs="Times New Roman"/>
          <w:caps/>
          <w:color w:val="000000"/>
          <w:sz w:val="24"/>
          <w:szCs w:val="24"/>
        </w:rPr>
      </w:pPr>
      <w:r>
        <w:rPr>
          <w:rFonts w:ascii="Times New Roman" w:hAnsi="Times New Roman" w:cs="Times New Roman"/>
          <w:caps/>
          <w:color w:val="000000"/>
          <w:sz w:val="24"/>
          <w:szCs w:val="24"/>
        </w:rPr>
        <w:t>ПОСТАНОВЛЕНИЕ  МИНИСТЕРСТВА ОБРАЗОВАНИЯ РЕСПУБЛИКИ БЕЛАРУСЬ</w:t>
      </w:r>
    </w:p>
    <w:p w:rsidR="00B90BA2" w:rsidRDefault="00B90BA2">
      <w:pPr>
        <w:widowControl w:val="0"/>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19 июля 2011 г. № 93</w:t>
      </w:r>
    </w:p>
    <w:p w:rsidR="00B90BA2" w:rsidRDefault="00B90BA2">
      <w:pPr>
        <w:widowControl w:val="0"/>
        <w:autoSpaceDE w:val="0"/>
        <w:autoSpaceDN w:val="0"/>
        <w:adjustRightInd w:val="0"/>
        <w:spacing w:before="240" w:after="240"/>
        <w:jc w:val="center"/>
        <w:rPr>
          <w:rFonts w:ascii="Times New Roman" w:hAnsi="Times New Roman" w:cs="Times New Roman"/>
          <w:b/>
          <w:bCs/>
          <w:color w:val="000000"/>
          <w:sz w:val="24"/>
          <w:szCs w:val="24"/>
          <w:lang/>
        </w:rPr>
      </w:pPr>
      <w:r>
        <w:rPr>
          <w:rFonts w:ascii="Times New Roman" w:hAnsi="Times New Roman" w:cs="Times New Roman"/>
          <w:b/>
          <w:bCs/>
          <w:color w:val="000000"/>
          <w:sz w:val="24"/>
          <w:szCs w:val="24"/>
          <w:lang/>
        </w:rPr>
        <w:t>Об утверждении Правил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 и признании утратившими силу некоторых постановлений Министерства образования Республики Беларусь</w:t>
      </w:r>
    </w:p>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основании </w:t>
      </w:r>
      <w:hyperlink r:id="rId4" w:history="1">
        <w:r>
          <w:rPr>
            <w:rFonts w:ascii="Times New Roman" w:hAnsi="Times New Roman" w:cs="Times New Roman"/>
            <w:color w:val="0000FF"/>
            <w:sz w:val="24"/>
            <w:szCs w:val="24"/>
          </w:rPr>
          <w:t>пункта 3</w:t>
        </w:r>
      </w:hyperlink>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статьи 93</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Кодекса Республики Беларусь об образовании Министерство образования Республики Беларусь ПОСТАНОВЛЯЕТ:</w:t>
      </w:r>
    </w:p>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Утвердить прилагаемые </w:t>
      </w:r>
      <w:hyperlink r:id="rId5" w:history="1">
        <w:r>
          <w:rPr>
            <w:rFonts w:ascii="Times New Roman" w:hAnsi="Times New Roman" w:cs="Times New Roman"/>
            <w:color w:val="0000FF"/>
            <w:sz w:val="24"/>
            <w:szCs w:val="24"/>
          </w:rPr>
          <w:t>Правила</w:t>
        </w:r>
      </w:hyperlink>
      <w:r>
        <w:rPr>
          <w:rFonts w:ascii="Times New Roman" w:hAnsi="Times New Roman" w:cs="Times New Roman"/>
          <w:color w:val="000000"/>
          <w:sz w:val="24"/>
          <w:szCs w:val="24"/>
        </w:rPr>
        <w:t xml:space="preserve">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Признать утратившими силу:</w:t>
      </w:r>
    </w:p>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hyperlink r:id="rId6" w:history="1">
        <w:r>
          <w:rPr>
            <w:rFonts w:ascii="Times New Roman" w:hAnsi="Times New Roman" w:cs="Times New Roman"/>
            <w:color w:val="A5A4FF"/>
            <w:sz w:val="24"/>
            <w:szCs w:val="24"/>
          </w:rPr>
          <w:t>постановление Министерства образования Республики Беларусь от 8 июня 2005 г. № 47</w:t>
        </w:r>
      </w:hyperlink>
      <w:r>
        <w:rPr>
          <w:rFonts w:ascii="Times New Roman" w:hAnsi="Times New Roman" w:cs="Times New Roman"/>
          <w:color w:val="000000"/>
          <w:sz w:val="24"/>
          <w:szCs w:val="24"/>
        </w:rPr>
        <w:t xml:space="preserve"> «Об утверждении Инструкции о порядке аттестации, перевода, организации выпускных экзаменов и выпуска учащихся вспомогательных школ (школ-интернатов)» (Национальный реестр правовых актов Республики Беларусь, 2005 г., № 173, 8/13284);</w:t>
      </w:r>
    </w:p>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hyperlink r:id="rId7" w:history="1">
        <w:r>
          <w:rPr>
            <w:rFonts w:ascii="Times New Roman" w:hAnsi="Times New Roman" w:cs="Times New Roman"/>
            <w:color w:val="A5A4FF"/>
            <w:sz w:val="24"/>
            <w:szCs w:val="24"/>
          </w:rPr>
          <w:t>пункт 2</w:t>
        </w:r>
      </w:hyperlink>
      <w:r>
        <w:rPr>
          <w:rFonts w:ascii="Times New Roman" w:hAnsi="Times New Roman" w:cs="Times New Roman"/>
          <w:color w:val="000000"/>
          <w:sz w:val="24"/>
          <w:szCs w:val="24"/>
        </w:rPr>
        <w:t xml:space="preserve"> постановления Министерства образования Республики Беларусь от 12 января 2010 г. № 7 «О внесении изменений и дополнений в постановления Министерства образования Республики Беларусь от 27 мая 2005 г. № 42 и от 8 июня 2005 г. № 47» (Национальный реестр правовых актов Республики Беларусь, 2010 г., № 107, 8/22269).</w:t>
      </w:r>
    </w:p>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Настоящее постановление вступает в силу после его официального опубликования.</w:t>
      </w:r>
    </w:p>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CellSpacing w:w="0" w:type="dxa"/>
        <w:tblInd w:w="-15" w:type="dxa"/>
        <w:tblLayout w:type="fixed"/>
        <w:tblCellMar>
          <w:left w:w="0" w:type="dxa"/>
          <w:right w:w="0" w:type="dxa"/>
        </w:tblCellMar>
        <w:tblLook w:val="0000"/>
      </w:tblPr>
      <w:tblGrid>
        <w:gridCol w:w="4677"/>
        <w:gridCol w:w="4678"/>
      </w:tblGrid>
      <w:tr w:rsidR="00B90BA2">
        <w:trPr>
          <w:tblCellSpacing w:w="0" w:type="dxa"/>
        </w:trPr>
        <w:tc>
          <w:tcPr>
            <w:tcW w:w="2500" w:type="pct"/>
            <w:tcBorders>
              <w:top w:val="nil"/>
              <w:left w:val="nil"/>
              <w:bottom w:val="nil"/>
              <w:right w:val="nil"/>
            </w:tcBorders>
            <w:vAlign w:val="bottom"/>
          </w:tcPr>
          <w:p w:rsidR="00B90BA2" w:rsidRDefault="00B90BA2">
            <w:pPr>
              <w:widowControl w:val="0"/>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Министр</w:t>
            </w:r>
          </w:p>
        </w:tc>
        <w:tc>
          <w:tcPr>
            <w:tcW w:w="2500" w:type="pct"/>
            <w:tcBorders>
              <w:top w:val="nil"/>
              <w:left w:val="nil"/>
              <w:bottom w:val="nil"/>
              <w:right w:val="nil"/>
            </w:tcBorders>
            <w:vAlign w:val="bottom"/>
          </w:tcPr>
          <w:p w:rsidR="00B90BA2" w:rsidRDefault="00B90BA2">
            <w:pPr>
              <w:widowControl w:val="0"/>
              <w:autoSpaceDE w:val="0"/>
              <w:autoSpaceDN w:val="0"/>
              <w:adjustRightInd w:val="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С.А.Маскевич</w:t>
            </w:r>
          </w:p>
        </w:tc>
      </w:tr>
    </w:tbl>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3450" w:type="pct"/>
        <w:tblCellSpacing w:w="0" w:type="dxa"/>
        <w:tblInd w:w="-15" w:type="dxa"/>
        <w:tblLayout w:type="fixed"/>
        <w:tblCellMar>
          <w:left w:w="0" w:type="dxa"/>
          <w:right w:w="0" w:type="dxa"/>
        </w:tblCellMar>
        <w:tblLook w:val="0000"/>
      </w:tblPr>
      <w:tblGrid>
        <w:gridCol w:w="2866"/>
        <w:gridCol w:w="3589"/>
      </w:tblGrid>
      <w:tr w:rsidR="00B90BA2">
        <w:trPr>
          <w:tblCellSpacing w:w="0" w:type="dxa"/>
        </w:trPr>
        <w:tc>
          <w:tcPr>
            <w:tcW w:w="2200" w:type="pct"/>
            <w:tcBorders>
              <w:top w:val="nil"/>
              <w:left w:val="nil"/>
              <w:bottom w:val="nil"/>
              <w:right w:val="nil"/>
            </w:tcBorders>
          </w:tcPr>
          <w:p w:rsidR="00B90BA2" w:rsidRDefault="00B90BA2">
            <w:pPr>
              <w:widowControl w:val="0"/>
              <w:autoSpaceDE w:val="0"/>
              <w:autoSpaceDN w:val="0"/>
              <w:adjustRightInd w:val="0"/>
              <w:spacing w:after="30"/>
              <w:rPr>
                <w:rFonts w:ascii="Times New Roman" w:hAnsi="Times New Roman" w:cs="Times New Roman"/>
                <w:color w:val="000000"/>
                <w:sz w:val="24"/>
                <w:szCs w:val="24"/>
              </w:rPr>
            </w:pPr>
            <w:r>
              <w:rPr>
                <w:rFonts w:ascii="Times New Roman" w:hAnsi="Times New Roman" w:cs="Times New Roman"/>
                <w:color w:val="000000"/>
                <w:sz w:val="24"/>
                <w:szCs w:val="24"/>
              </w:rPr>
              <w:t>СОГЛАСОВАНО</w:t>
            </w:r>
          </w:p>
          <w:p w:rsidR="00B90BA2" w:rsidRDefault="00B90BA2">
            <w:pPr>
              <w:widowControl w:val="0"/>
              <w:autoSpaceDE w:val="0"/>
              <w:autoSpaceDN w:val="0"/>
              <w:adjustRightInd w:val="0"/>
              <w:spacing w:after="30"/>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Председатель </w:t>
            </w:r>
            <w:r>
              <w:rPr>
                <w:rFonts w:ascii="Times New Roman" w:hAnsi="Times New Roman" w:cs="Times New Roman"/>
                <w:color w:val="000000"/>
                <w:sz w:val="24"/>
                <w:szCs w:val="24"/>
              </w:rPr>
              <w:br/>
              <w:t xml:space="preserve">Брестского областного </w:t>
            </w:r>
            <w:r>
              <w:rPr>
                <w:rFonts w:ascii="Times New Roman" w:hAnsi="Times New Roman" w:cs="Times New Roman"/>
                <w:color w:val="000000"/>
                <w:sz w:val="24"/>
                <w:szCs w:val="24"/>
              </w:rPr>
              <w:br/>
              <w:t>исполнительного комитета</w:t>
            </w:r>
          </w:p>
          <w:p w:rsidR="00B90BA2" w:rsidRDefault="00B90BA2">
            <w:pPr>
              <w:widowControl w:val="0"/>
              <w:autoSpaceDE w:val="0"/>
              <w:autoSpaceDN w:val="0"/>
              <w:adjustRightInd w:val="0"/>
              <w:ind w:firstLine="1020"/>
              <w:jc w:val="both"/>
              <w:rPr>
                <w:rFonts w:ascii="Times New Roman" w:hAnsi="Times New Roman" w:cs="Times New Roman"/>
                <w:color w:val="000000"/>
                <w:sz w:val="24"/>
                <w:szCs w:val="24"/>
              </w:rPr>
            </w:pPr>
            <w:r>
              <w:rPr>
                <w:rFonts w:ascii="Times New Roman" w:hAnsi="Times New Roman" w:cs="Times New Roman"/>
                <w:color w:val="000000"/>
                <w:sz w:val="24"/>
                <w:szCs w:val="24"/>
              </w:rPr>
              <w:t>К.А.Сумар</w:t>
            </w:r>
          </w:p>
          <w:p w:rsidR="00B90BA2" w:rsidRDefault="00B90BA2">
            <w:pPr>
              <w:widowControl w:val="0"/>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01.07.2011</w:t>
            </w:r>
          </w:p>
        </w:tc>
        <w:tc>
          <w:tcPr>
            <w:tcW w:w="2750" w:type="pct"/>
            <w:tcBorders>
              <w:top w:val="nil"/>
              <w:left w:val="nil"/>
              <w:bottom w:val="nil"/>
              <w:right w:val="nil"/>
            </w:tcBorders>
          </w:tcPr>
          <w:p w:rsidR="00B90BA2" w:rsidRDefault="00B90BA2">
            <w:pPr>
              <w:widowControl w:val="0"/>
              <w:autoSpaceDE w:val="0"/>
              <w:autoSpaceDN w:val="0"/>
              <w:adjustRightInd w:val="0"/>
              <w:spacing w:after="30"/>
              <w:rPr>
                <w:rFonts w:ascii="Times New Roman" w:hAnsi="Times New Roman" w:cs="Times New Roman"/>
                <w:color w:val="000000"/>
                <w:sz w:val="24"/>
                <w:szCs w:val="24"/>
              </w:rPr>
            </w:pPr>
            <w:r>
              <w:rPr>
                <w:rFonts w:ascii="Times New Roman" w:hAnsi="Times New Roman" w:cs="Times New Roman"/>
                <w:color w:val="000000"/>
                <w:sz w:val="24"/>
                <w:szCs w:val="24"/>
              </w:rPr>
              <w:t>СОГЛАСОВАНО</w:t>
            </w:r>
          </w:p>
          <w:p w:rsidR="00B90BA2" w:rsidRDefault="00B90BA2">
            <w:pPr>
              <w:widowControl w:val="0"/>
              <w:autoSpaceDE w:val="0"/>
              <w:autoSpaceDN w:val="0"/>
              <w:adjustRightInd w:val="0"/>
              <w:spacing w:after="30"/>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Председатель </w:t>
            </w:r>
            <w:r>
              <w:rPr>
                <w:rFonts w:ascii="Times New Roman" w:hAnsi="Times New Roman" w:cs="Times New Roman"/>
                <w:color w:val="000000"/>
                <w:sz w:val="24"/>
                <w:szCs w:val="24"/>
              </w:rPr>
              <w:br/>
              <w:t xml:space="preserve">Витебского областного </w:t>
            </w:r>
            <w:r>
              <w:rPr>
                <w:rFonts w:ascii="Times New Roman" w:hAnsi="Times New Roman" w:cs="Times New Roman"/>
                <w:color w:val="000000"/>
                <w:sz w:val="24"/>
                <w:szCs w:val="24"/>
              </w:rPr>
              <w:br/>
              <w:t>исполнительного комитета</w:t>
            </w:r>
          </w:p>
          <w:p w:rsidR="00B90BA2" w:rsidRDefault="00B90BA2">
            <w:pPr>
              <w:widowControl w:val="0"/>
              <w:autoSpaceDE w:val="0"/>
              <w:autoSpaceDN w:val="0"/>
              <w:adjustRightInd w:val="0"/>
              <w:ind w:firstLine="1020"/>
              <w:jc w:val="both"/>
              <w:rPr>
                <w:rFonts w:ascii="Times New Roman" w:hAnsi="Times New Roman" w:cs="Times New Roman"/>
                <w:color w:val="000000"/>
                <w:sz w:val="24"/>
                <w:szCs w:val="24"/>
              </w:rPr>
            </w:pPr>
            <w:r>
              <w:rPr>
                <w:rFonts w:ascii="Times New Roman" w:hAnsi="Times New Roman" w:cs="Times New Roman"/>
                <w:color w:val="000000"/>
                <w:sz w:val="24"/>
                <w:szCs w:val="24"/>
              </w:rPr>
              <w:t>А.Н.Косинец</w:t>
            </w:r>
          </w:p>
          <w:p w:rsidR="00B90BA2" w:rsidRDefault="00B90BA2">
            <w:pPr>
              <w:widowControl w:val="0"/>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04.07.2011</w:t>
            </w:r>
          </w:p>
        </w:tc>
      </w:tr>
      <w:tr w:rsidR="00B90BA2">
        <w:trPr>
          <w:tblCellSpacing w:w="0" w:type="dxa"/>
        </w:trPr>
        <w:tc>
          <w:tcPr>
            <w:tcW w:w="2200" w:type="pct"/>
            <w:tcBorders>
              <w:top w:val="nil"/>
              <w:left w:val="nil"/>
              <w:bottom w:val="nil"/>
              <w:right w:val="nil"/>
            </w:tcBorders>
          </w:tcPr>
          <w:p w:rsidR="00B90BA2" w:rsidRDefault="00B90BA2">
            <w:pPr>
              <w:widowControl w:val="0"/>
              <w:autoSpaceDE w:val="0"/>
              <w:autoSpaceDN w:val="0"/>
              <w:adjustRightInd w:val="0"/>
              <w:spacing w:after="3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750" w:type="pct"/>
            <w:tcBorders>
              <w:top w:val="nil"/>
              <w:left w:val="nil"/>
              <w:bottom w:val="nil"/>
              <w:right w:val="nil"/>
            </w:tcBorders>
          </w:tcPr>
          <w:p w:rsidR="00B90BA2" w:rsidRDefault="00B90BA2">
            <w:pPr>
              <w:widowControl w:val="0"/>
              <w:autoSpaceDE w:val="0"/>
              <w:autoSpaceDN w:val="0"/>
              <w:adjustRightInd w:val="0"/>
              <w:spacing w:after="3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90BA2">
        <w:trPr>
          <w:tblCellSpacing w:w="0" w:type="dxa"/>
        </w:trPr>
        <w:tc>
          <w:tcPr>
            <w:tcW w:w="2200" w:type="pct"/>
            <w:tcBorders>
              <w:top w:val="nil"/>
              <w:left w:val="nil"/>
              <w:bottom w:val="nil"/>
              <w:right w:val="nil"/>
            </w:tcBorders>
          </w:tcPr>
          <w:p w:rsidR="00B90BA2" w:rsidRDefault="00B90BA2">
            <w:pPr>
              <w:widowControl w:val="0"/>
              <w:autoSpaceDE w:val="0"/>
              <w:autoSpaceDN w:val="0"/>
              <w:adjustRightInd w:val="0"/>
              <w:spacing w:after="30"/>
              <w:rPr>
                <w:rFonts w:ascii="Times New Roman" w:hAnsi="Times New Roman" w:cs="Times New Roman"/>
                <w:color w:val="000000"/>
                <w:sz w:val="24"/>
                <w:szCs w:val="24"/>
              </w:rPr>
            </w:pPr>
            <w:r>
              <w:rPr>
                <w:rFonts w:ascii="Times New Roman" w:hAnsi="Times New Roman" w:cs="Times New Roman"/>
                <w:color w:val="000000"/>
                <w:sz w:val="24"/>
                <w:szCs w:val="24"/>
              </w:rPr>
              <w:t>СОГЛАСОВАНО</w:t>
            </w:r>
          </w:p>
          <w:p w:rsidR="00B90BA2" w:rsidRDefault="00B90BA2">
            <w:pPr>
              <w:widowControl w:val="0"/>
              <w:autoSpaceDE w:val="0"/>
              <w:autoSpaceDN w:val="0"/>
              <w:adjustRightInd w:val="0"/>
              <w:spacing w:after="30"/>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Председатель </w:t>
            </w:r>
            <w:r>
              <w:rPr>
                <w:rFonts w:ascii="Times New Roman" w:hAnsi="Times New Roman" w:cs="Times New Roman"/>
                <w:color w:val="000000"/>
                <w:sz w:val="24"/>
                <w:szCs w:val="24"/>
              </w:rPr>
              <w:br/>
              <w:t xml:space="preserve">Гомельского областного </w:t>
            </w:r>
            <w:r>
              <w:rPr>
                <w:rFonts w:ascii="Times New Roman" w:hAnsi="Times New Roman" w:cs="Times New Roman"/>
                <w:color w:val="000000"/>
                <w:sz w:val="24"/>
                <w:szCs w:val="24"/>
              </w:rPr>
              <w:br/>
              <w:t>исполнительного комитета</w:t>
            </w:r>
          </w:p>
          <w:p w:rsidR="00B90BA2" w:rsidRDefault="00B90BA2">
            <w:pPr>
              <w:widowControl w:val="0"/>
              <w:autoSpaceDE w:val="0"/>
              <w:autoSpaceDN w:val="0"/>
              <w:adjustRightInd w:val="0"/>
              <w:ind w:firstLine="1020"/>
              <w:jc w:val="both"/>
              <w:rPr>
                <w:rFonts w:ascii="Times New Roman" w:hAnsi="Times New Roman" w:cs="Times New Roman"/>
                <w:color w:val="000000"/>
                <w:sz w:val="24"/>
                <w:szCs w:val="24"/>
              </w:rPr>
            </w:pPr>
            <w:r>
              <w:rPr>
                <w:rFonts w:ascii="Times New Roman" w:hAnsi="Times New Roman" w:cs="Times New Roman"/>
                <w:color w:val="000000"/>
                <w:sz w:val="24"/>
                <w:szCs w:val="24"/>
              </w:rPr>
              <w:t>В.А.Дворник</w:t>
            </w:r>
          </w:p>
          <w:p w:rsidR="00B90BA2" w:rsidRDefault="00B90BA2">
            <w:pPr>
              <w:widowControl w:val="0"/>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02.07.2011</w:t>
            </w:r>
          </w:p>
        </w:tc>
        <w:tc>
          <w:tcPr>
            <w:tcW w:w="2750" w:type="pct"/>
            <w:tcBorders>
              <w:top w:val="nil"/>
              <w:left w:val="nil"/>
              <w:bottom w:val="nil"/>
              <w:right w:val="nil"/>
            </w:tcBorders>
          </w:tcPr>
          <w:p w:rsidR="00B90BA2" w:rsidRDefault="00B90BA2">
            <w:pPr>
              <w:widowControl w:val="0"/>
              <w:autoSpaceDE w:val="0"/>
              <w:autoSpaceDN w:val="0"/>
              <w:adjustRightInd w:val="0"/>
              <w:spacing w:after="30"/>
              <w:rPr>
                <w:rFonts w:ascii="Times New Roman" w:hAnsi="Times New Roman" w:cs="Times New Roman"/>
                <w:color w:val="000000"/>
                <w:sz w:val="24"/>
                <w:szCs w:val="24"/>
              </w:rPr>
            </w:pPr>
            <w:r>
              <w:rPr>
                <w:rFonts w:ascii="Times New Roman" w:hAnsi="Times New Roman" w:cs="Times New Roman"/>
                <w:color w:val="000000"/>
                <w:sz w:val="24"/>
                <w:szCs w:val="24"/>
              </w:rPr>
              <w:t>СОГЛАСОВАНО</w:t>
            </w:r>
          </w:p>
          <w:p w:rsidR="00B90BA2" w:rsidRDefault="00B90BA2">
            <w:pPr>
              <w:widowControl w:val="0"/>
              <w:autoSpaceDE w:val="0"/>
              <w:autoSpaceDN w:val="0"/>
              <w:adjustRightInd w:val="0"/>
              <w:spacing w:after="30"/>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Первый заместитель председателя </w:t>
            </w:r>
            <w:r>
              <w:rPr>
                <w:rFonts w:ascii="Times New Roman" w:hAnsi="Times New Roman" w:cs="Times New Roman"/>
                <w:color w:val="000000"/>
                <w:sz w:val="24"/>
                <w:szCs w:val="24"/>
              </w:rPr>
              <w:br/>
              <w:t xml:space="preserve">Гродненского областного </w:t>
            </w:r>
            <w:r>
              <w:rPr>
                <w:rFonts w:ascii="Times New Roman" w:hAnsi="Times New Roman" w:cs="Times New Roman"/>
                <w:color w:val="000000"/>
                <w:sz w:val="24"/>
                <w:szCs w:val="24"/>
              </w:rPr>
              <w:br/>
              <w:t>исполнительного комитета</w:t>
            </w:r>
          </w:p>
          <w:p w:rsidR="00B90BA2" w:rsidRDefault="00B90BA2">
            <w:pPr>
              <w:widowControl w:val="0"/>
              <w:autoSpaceDE w:val="0"/>
              <w:autoSpaceDN w:val="0"/>
              <w:adjustRightInd w:val="0"/>
              <w:ind w:firstLine="1020"/>
              <w:jc w:val="both"/>
              <w:rPr>
                <w:rFonts w:ascii="Times New Roman" w:hAnsi="Times New Roman" w:cs="Times New Roman"/>
                <w:color w:val="000000"/>
                <w:sz w:val="24"/>
                <w:szCs w:val="24"/>
              </w:rPr>
            </w:pPr>
            <w:r>
              <w:rPr>
                <w:rFonts w:ascii="Times New Roman" w:hAnsi="Times New Roman" w:cs="Times New Roman"/>
                <w:color w:val="000000"/>
                <w:sz w:val="24"/>
                <w:szCs w:val="24"/>
              </w:rPr>
              <w:t>И.А.Жук</w:t>
            </w:r>
          </w:p>
          <w:p w:rsidR="00B90BA2" w:rsidRDefault="00B90BA2">
            <w:pPr>
              <w:widowControl w:val="0"/>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01.07.2011</w:t>
            </w:r>
          </w:p>
        </w:tc>
      </w:tr>
      <w:tr w:rsidR="00B90BA2">
        <w:trPr>
          <w:tblCellSpacing w:w="0" w:type="dxa"/>
        </w:trPr>
        <w:tc>
          <w:tcPr>
            <w:tcW w:w="2200" w:type="pct"/>
            <w:tcBorders>
              <w:top w:val="nil"/>
              <w:left w:val="nil"/>
              <w:bottom w:val="nil"/>
              <w:right w:val="nil"/>
            </w:tcBorders>
          </w:tcPr>
          <w:p w:rsidR="00B90BA2" w:rsidRDefault="00B90BA2">
            <w:pPr>
              <w:widowControl w:val="0"/>
              <w:autoSpaceDE w:val="0"/>
              <w:autoSpaceDN w:val="0"/>
              <w:adjustRightInd w:val="0"/>
              <w:spacing w:after="3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750" w:type="pct"/>
            <w:tcBorders>
              <w:top w:val="nil"/>
              <w:left w:val="nil"/>
              <w:bottom w:val="nil"/>
              <w:right w:val="nil"/>
            </w:tcBorders>
          </w:tcPr>
          <w:p w:rsidR="00B90BA2" w:rsidRDefault="00B90BA2">
            <w:pPr>
              <w:widowControl w:val="0"/>
              <w:autoSpaceDE w:val="0"/>
              <w:autoSpaceDN w:val="0"/>
              <w:adjustRightInd w:val="0"/>
              <w:spacing w:after="3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90BA2">
        <w:trPr>
          <w:tblCellSpacing w:w="0" w:type="dxa"/>
        </w:trPr>
        <w:tc>
          <w:tcPr>
            <w:tcW w:w="2200" w:type="pct"/>
            <w:tcBorders>
              <w:top w:val="nil"/>
              <w:left w:val="nil"/>
              <w:bottom w:val="nil"/>
              <w:right w:val="nil"/>
            </w:tcBorders>
          </w:tcPr>
          <w:p w:rsidR="00B90BA2" w:rsidRDefault="00B90BA2">
            <w:pPr>
              <w:widowControl w:val="0"/>
              <w:autoSpaceDE w:val="0"/>
              <w:autoSpaceDN w:val="0"/>
              <w:adjustRightInd w:val="0"/>
              <w:spacing w:after="30"/>
              <w:rPr>
                <w:rFonts w:ascii="Times New Roman" w:hAnsi="Times New Roman" w:cs="Times New Roman"/>
                <w:color w:val="000000"/>
                <w:sz w:val="24"/>
                <w:szCs w:val="24"/>
              </w:rPr>
            </w:pPr>
            <w:r>
              <w:rPr>
                <w:rFonts w:ascii="Times New Roman" w:hAnsi="Times New Roman" w:cs="Times New Roman"/>
                <w:color w:val="000000"/>
                <w:sz w:val="24"/>
                <w:szCs w:val="24"/>
              </w:rPr>
              <w:t>СОГЛАСОВАНО</w:t>
            </w:r>
          </w:p>
          <w:p w:rsidR="00B90BA2" w:rsidRDefault="00B90BA2">
            <w:pPr>
              <w:widowControl w:val="0"/>
              <w:autoSpaceDE w:val="0"/>
              <w:autoSpaceDN w:val="0"/>
              <w:adjustRightInd w:val="0"/>
              <w:spacing w:after="30"/>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Председатель </w:t>
            </w:r>
            <w:r>
              <w:rPr>
                <w:rFonts w:ascii="Times New Roman" w:hAnsi="Times New Roman" w:cs="Times New Roman"/>
                <w:color w:val="000000"/>
                <w:sz w:val="24"/>
                <w:szCs w:val="24"/>
              </w:rPr>
              <w:br/>
              <w:t xml:space="preserve">Минского областного </w:t>
            </w:r>
            <w:r>
              <w:rPr>
                <w:rFonts w:ascii="Times New Roman" w:hAnsi="Times New Roman" w:cs="Times New Roman"/>
                <w:color w:val="000000"/>
                <w:sz w:val="24"/>
                <w:szCs w:val="24"/>
              </w:rPr>
              <w:br/>
              <w:t>исполнительного комитета</w:t>
            </w:r>
          </w:p>
          <w:p w:rsidR="00B90BA2" w:rsidRDefault="00B90BA2">
            <w:pPr>
              <w:widowControl w:val="0"/>
              <w:autoSpaceDE w:val="0"/>
              <w:autoSpaceDN w:val="0"/>
              <w:adjustRightInd w:val="0"/>
              <w:ind w:firstLine="1020"/>
              <w:jc w:val="both"/>
              <w:rPr>
                <w:rFonts w:ascii="Times New Roman" w:hAnsi="Times New Roman" w:cs="Times New Roman"/>
                <w:color w:val="000000"/>
                <w:sz w:val="24"/>
                <w:szCs w:val="24"/>
              </w:rPr>
            </w:pPr>
            <w:r>
              <w:rPr>
                <w:rFonts w:ascii="Times New Roman" w:hAnsi="Times New Roman" w:cs="Times New Roman"/>
                <w:color w:val="000000"/>
                <w:sz w:val="24"/>
                <w:szCs w:val="24"/>
              </w:rPr>
              <w:t>Б.В.Батура</w:t>
            </w:r>
          </w:p>
          <w:p w:rsidR="00B90BA2" w:rsidRDefault="00B90BA2">
            <w:pPr>
              <w:widowControl w:val="0"/>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18.07.2011</w:t>
            </w:r>
          </w:p>
        </w:tc>
        <w:tc>
          <w:tcPr>
            <w:tcW w:w="2750" w:type="pct"/>
            <w:tcBorders>
              <w:top w:val="nil"/>
              <w:left w:val="nil"/>
              <w:bottom w:val="nil"/>
              <w:right w:val="nil"/>
            </w:tcBorders>
          </w:tcPr>
          <w:p w:rsidR="00B90BA2" w:rsidRDefault="00B90BA2">
            <w:pPr>
              <w:widowControl w:val="0"/>
              <w:autoSpaceDE w:val="0"/>
              <w:autoSpaceDN w:val="0"/>
              <w:adjustRightInd w:val="0"/>
              <w:spacing w:after="30"/>
              <w:rPr>
                <w:rFonts w:ascii="Times New Roman" w:hAnsi="Times New Roman" w:cs="Times New Roman"/>
                <w:color w:val="000000"/>
                <w:sz w:val="24"/>
                <w:szCs w:val="24"/>
              </w:rPr>
            </w:pPr>
            <w:r>
              <w:rPr>
                <w:rFonts w:ascii="Times New Roman" w:hAnsi="Times New Roman" w:cs="Times New Roman"/>
                <w:color w:val="000000"/>
                <w:sz w:val="24"/>
                <w:szCs w:val="24"/>
              </w:rPr>
              <w:t>СОГЛАСОВАНО</w:t>
            </w:r>
          </w:p>
          <w:p w:rsidR="00B90BA2" w:rsidRDefault="00B90BA2">
            <w:pPr>
              <w:widowControl w:val="0"/>
              <w:autoSpaceDE w:val="0"/>
              <w:autoSpaceDN w:val="0"/>
              <w:adjustRightInd w:val="0"/>
              <w:spacing w:after="30"/>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Председатель </w:t>
            </w:r>
            <w:r>
              <w:rPr>
                <w:rFonts w:ascii="Times New Roman" w:hAnsi="Times New Roman" w:cs="Times New Roman"/>
                <w:color w:val="000000"/>
                <w:sz w:val="24"/>
                <w:szCs w:val="24"/>
              </w:rPr>
              <w:br/>
              <w:t xml:space="preserve">Могилевского областного </w:t>
            </w:r>
            <w:r>
              <w:rPr>
                <w:rFonts w:ascii="Times New Roman" w:hAnsi="Times New Roman" w:cs="Times New Roman"/>
                <w:color w:val="000000"/>
                <w:sz w:val="24"/>
                <w:szCs w:val="24"/>
              </w:rPr>
              <w:br/>
              <w:t>исполнительного комитета</w:t>
            </w:r>
          </w:p>
          <w:p w:rsidR="00B90BA2" w:rsidRDefault="00B90BA2">
            <w:pPr>
              <w:widowControl w:val="0"/>
              <w:autoSpaceDE w:val="0"/>
              <w:autoSpaceDN w:val="0"/>
              <w:adjustRightInd w:val="0"/>
              <w:ind w:firstLine="1020"/>
              <w:jc w:val="both"/>
              <w:rPr>
                <w:rFonts w:ascii="Times New Roman" w:hAnsi="Times New Roman" w:cs="Times New Roman"/>
                <w:color w:val="000000"/>
                <w:sz w:val="24"/>
                <w:szCs w:val="24"/>
              </w:rPr>
            </w:pPr>
            <w:r>
              <w:rPr>
                <w:rFonts w:ascii="Times New Roman" w:hAnsi="Times New Roman" w:cs="Times New Roman"/>
                <w:color w:val="000000"/>
                <w:sz w:val="24"/>
                <w:szCs w:val="24"/>
              </w:rPr>
              <w:t>П.М.Рудник</w:t>
            </w:r>
          </w:p>
          <w:p w:rsidR="00B90BA2" w:rsidRDefault="00B90BA2">
            <w:pPr>
              <w:widowControl w:val="0"/>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18.07.2011</w:t>
            </w:r>
          </w:p>
        </w:tc>
      </w:tr>
      <w:tr w:rsidR="00B90BA2">
        <w:trPr>
          <w:tblCellSpacing w:w="0" w:type="dxa"/>
        </w:trPr>
        <w:tc>
          <w:tcPr>
            <w:tcW w:w="2200" w:type="pct"/>
            <w:tcBorders>
              <w:top w:val="nil"/>
              <w:left w:val="nil"/>
              <w:bottom w:val="nil"/>
              <w:right w:val="nil"/>
            </w:tcBorders>
          </w:tcPr>
          <w:p w:rsidR="00B90BA2" w:rsidRDefault="00B90BA2">
            <w:pPr>
              <w:widowControl w:val="0"/>
              <w:autoSpaceDE w:val="0"/>
              <w:autoSpaceDN w:val="0"/>
              <w:adjustRightInd w:val="0"/>
              <w:spacing w:after="3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750" w:type="pct"/>
            <w:tcBorders>
              <w:top w:val="nil"/>
              <w:left w:val="nil"/>
              <w:bottom w:val="nil"/>
              <w:right w:val="nil"/>
            </w:tcBorders>
          </w:tcPr>
          <w:p w:rsidR="00B90BA2" w:rsidRDefault="00B90BA2">
            <w:pPr>
              <w:widowControl w:val="0"/>
              <w:autoSpaceDE w:val="0"/>
              <w:autoSpaceDN w:val="0"/>
              <w:adjustRightInd w:val="0"/>
              <w:spacing w:after="3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90BA2">
        <w:trPr>
          <w:tblCellSpacing w:w="0" w:type="dxa"/>
        </w:trPr>
        <w:tc>
          <w:tcPr>
            <w:tcW w:w="2200" w:type="pct"/>
            <w:tcBorders>
              <w:top w:val="nil"/>
              <w:left w:val="nil"/>
              <w:bottom w:val="nil"/>
              <w:right w:val="nil"/>
            </w:tcBorders>
          </w:tcPr>
          <w:p w:rsidR="00B90BA2" w:rsidRDefault="00B90BA2">
            <w:pPr>
              <w:widowControl w:val="0"/>
              <w:autoSpaceDE w:val="0"/>
              <w:autoSpaceDN w:val="0"/>
              <w:adjustRightInd w:val="0"/>
              <w:spacing w:after="30"/>
              <w:rPr>
                <w:rFonts w:ascii="Times New Roman" w:hAnsi="Times New Roman" w:cs="Times New Roman"/>
                <w:color w:val="000000"/>
                <w:sz w:val="24"/>
                <w:szCs w:val="24"/>
              </w:rPr>
            </w:pPr>
            <w:r>
              <w:rPr>
                <w:rFonts w:ascii="Times New Roman" w:hAnsi="Times New Roman" w:cs="Times New Roman"/>
                <w:color w:val="000000"/>
                <w:sz w:val="24"/>
                <w:szCs w:val="24"/>
              </w:rPr>
              <w:t>СОГЛАСОВАНО</w:t>
            </w:r>
          </w:p>
          <w:p w:rsidR="00B90BA2" w:rsidRDefault="00B90BA2">
            <w:pPr>
              <w:widowControl w:val="0"/>
              <w:autoSpaceDE w:val="0"/>
              <w:autoSpaceDN w:val="0"/>
              <w:adjustRightInd w:val="0"/>
              <w:spacing w:after="30"/>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Председатель </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 xml:space="preserve">Минского городского </w:t>
            </w:r>
            <w:r>
              <w:rPr>
                <w:rFonts w:ascii="Times New Roman" w:hAnsi="Times New Roman" w:cs="Times New Roman"/>
                <w:color w:val="000000"/>
                <w:sz w:val="24"/>
                <w:szCs w:val="24"/>
              </w:rPr>
              <w:br/>
              <w:t>исполнительного комитета</w:t>
            </w:r>
          </w:p>
          <w:p w:rsidR="00B90BA2" w:rsidRDefault="00B90BA2">
            <w:pPr>
              <w:widowControl w:val="0"/>
              <w:autoSpaceDE w:val="0"/>
              <w:autoSpaceDN w:val="0"/>
              <w:adjustRightInd w:val="0"/>
              <w:ind w:firstLine="1020"/>
              <w:jc w:val="both"/>
              <w:rPr>
                <w:rFonts w:ascii="Times New Roman" w:hAnsi="Times New Roman" w:cs="Times New Roman"/>
                <w:color w:val="000000"/>
                <w:sz w:val="24"/>
                <w:szCs w:val="24"/>
              </w:rPr>
            </w:pPr>
            <w:r>
              <w:rPr>
                <w:rFonts w:ascii="Times New Roman" w:hAnsi="Times New Roman" w:cs="Times New Roman"/>
                <w:color w:val="000000"/>
                <w:sz w:val="24"/>
                <w:szCs w:val="24"/>
              </w:rPr>
              <w:t>Н.А.Ладутько</w:t>
            </w:r>
          </w:p>
          <w:p w:rsidR="00B90BA2" w:rsidRDefault="00B90BA2">
            <w:pPr>
              <w:widowControl w:val="0"/>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05.07.2011</w:t>
            </w:r>
          </w:p>
        </w:tc>
        <w:tc>
          <w:tcPr>
            <w:tcW w:w="2750" w:type="pct"/>
            <w:tcBorders>
              <w:top w:val="nil"/>
              <w:left w:val="nil"/>
              <w:bottom w:val="nil"/>
              <w:right w:val="nil"/>
            </w:tcBorders>
          </w:tcPr>
          <w:p w:rsidR="00B90BA2" w:rsidRDefault="00B90BA2">
            <w:pPr>
              <w:widowControl w:val="0"/>
              <w:autoSpaceDE w:val="0"/>
              <w:autoSpaceDN w:val="0"/>
              <w:adjustRightInd w:val="0"/>
              <w:spacing w:after="3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c>
      </w:tr>
    </w:tbl>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bl>
      <w:tblPr>
        <w:tblW w:w="5000" w:type="pct"/>
        <w:tblCellSpacing w:w="0" w:type="dxa"/>
        <w:tblInd w:w="-15" w:type="dxa"/>
        <w:tblLayout w:type="fixed"/>
        <w:tblCellMar>
          <w:left w:w="0" w:type="dxa"/>
          <w:right w:w="0" w:type="dxa"/>
        </w:tblCellMar>
        <w:tblLook w:val="0000"/>
      </w:tblPr>
      <w:tblGrid>
        <w:gridCol w:w="6624"/>
        <w:gridCol w:w="2731"/>
      </w:tblGrid>
      <w:tr w:rsidR="00B90BA2">
        <w:trPr>
          <w:tblCellSpacing w:w="0" w:type="dxa"/>
        </w:trPr>
        <w:tc>
          <w:tcPr>
            <w:tcW w:w="3500" w:type="pct"/>
            <w:tcBorders>
              <w:top w:val="nil"/>
              <w:left w:val="nil"/>
              <w:bottom w:val="nil"/>
              <w:right w:val="nil"/>
            </w:tcBorders>
          </w:tcPr>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450" w:type="pct"/>
            <w:tcBorders>
              <w:top w:val="nil"/>
              <w:left w:val="nil"/>
              <w:bottom w:val="nil"/>
              <w:right w:val="nil"/>
            </w:tcBorders>
          </w:tcPr>
          <w:p w:rsidR="00B90BA2" w:rsidRDefault="00B90BA2">
            <w:pPr>
              <w:widowControl w:val="0"/>
              <w:autoSpaceDE w:val="0"/>
              <w:autoSpaceDN w:val="0"/>
              <w:adjustRightInd w:val="0"/>
              <w:spacing w:after="120"/>
              <w:rPr>
                <w:rFonts w:ascii="Times New Roman" w:hAnsi="Times New Roman" w:cs="Times New Roman"/>
                <w:color w:val="000000"/>
                <w:sz w:val="24"/>
                <w:szCs w:val="24"/>
              </w:rPr>
            </w:pPr>
            <w:bookmarkStart w:id="0" w:name="CN___Утв_1"/>
            <w:bookmarkEnd w:id="0"/>
            <w:r>
              <w:rPr>
                <w:rFonts w:ascii="Times New Roman" w:hAnsi="Times New Roman" w:cs="Times New Roman"/>
                <w:color w:val="000000"/>
                <w:sz w:val="24"/>
                <w:szCs w:val="24"/>
              </w:rPr>
              <w:t>УТВЕРЖДЕНО</w:t>
            </w:r>
          </w:p>
          <w:p w:rsidR="00B90BA2" w:rsidRDefault="00B90BA2">
            <w:pPr>
              <w:widowControl w:val="0"/>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Постановление </w:t>
            </w:r>
            <w:r>
              <w:rPr>
                <w:rFonts w:ascii="Times New Roman" w:hAnsi="Times New Roman" w:cs="Times New Roman"/>
                <w:color w:val="000000"/>
                <w:sz w:val="24"/>
                <w:szCs w:val="24"/>
              </w:rPr>
              <w:br/>
              <w:t xml:space="preserve">Министерства образования </w:t>
            </w:r>
            <w:r>
              <w:rPr>
                <w:rFonts w:ascii="Times New Roman" w:hAnsi="Times New Roman" w:cs="Times New Roman"/>
                <w:color w:val="000000"/>
                <w:sz w:val="24"/>
                <w:szCs w:val="24"/>
              </w:rPr>
              <w:br/>
              <w:t>Республики Беларусь</w:t>
            </w:r>
          </w:p>
          <w:p w:rsidR="00B90BA2" w:rsidRDefault="00B90BA2">
            <w:pPr>
              <w:widowControl w:val="0"/>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19.07.2011 № 93</w:t>
            </w:r>
          </w:p>
        </w:tc>
      </w:tr>
    </w:tbl>
    <w:p w:rsidR="00B90BA2" w:rsidRDefault="00B90BA2">
      <w:pPr>
        <w:widowControl w:val="0"/>
        <w:autoSpaceDE w:val="0"/>
        <w:autoSpaceDN w:val="0"/>
        <w:adjustRightInd w:val="0"/>
        <w:spacing w:before="240" w:after="240"/>
        <w:rPr>
          <w:rFonts w:ascii="Times New Roman" w:hAnsi="Times New Roman" w:cs="Times New Roman"/>
          <w:b/>
          <w:bCs/>
          <w:color w:val="000000"/>
          <w:sz w:val="24"/>
          <w:szCs w:val="24"/>
        </w:rPr>
      </w:pPr>
      <w:bookmarkStart w:id="1" w:name="CA0_ПРА__1CN___Заг_Утв_1"/>
      <w:bookmarkEnd w:id="1"/>
      <w:r>
        <w:rPr>
          <w:rFonts w:ascii="Times New Roman" w:hAnsi="Times New Roman" w:cs="Times New Roman"/>
          <w:b/>
          <w:bCs/>
          <w:color w:val="000000"/>
          <w:sz w:val="24"/>
          <w:szCs w:val="24"/>
        </w:rPr>
        <w:t>ПРАВИЛА</w:t>
      </w:r>
      <w:r>
        <w:rPr>
          <w:rFonts w:ascii="Times New Roman" w:hAnsi="Times New Roman" w:cs="Times New Roman"/>
          <w:b/>
          <w:bCs/>
          <w:color w:val="000000"/>
          <w:sz w:val="24"/>
          <w:szCs w:val="24"/>
        </w:rPr>
        <w:br/>
        <w:t>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B90BA2" w:rsidRDefault="00B90BA2">
      <w:pPr>
        <w:widowControl w:val="0"/>
        <w:autoSpaceDE w:val="0"/>
        <w:autoSpaceDN w:val="0"/>
        <w:adjustRightInd w:val="0"/>
        <w:spacing w:before="240" w:after="240"/>
        <w:jc w:val="center"/>
        <w:rPr>
          <w:rFonts w:ascii="Times New Roman" w:hAnsi="Times New Roman" w:cs="Times New Roman"/>
          <w:b/>
          <w:bCs/>
          <w:caps/>
          <w:color w:val="000000"/>
          <w:sz w:val="24"/>
          <w:szCs w:val="24"/>
        </w:rPr>
      </w:pPr>
      <w:bookmarkStart w:id="2" w:name="CA0_ПРА__1_ГЛ_1_1"/>
      <w:bookmarkEnd w:id="2"/>
      <w:r>
        <w:rPr>
          <w:rFonts w:ascii="Times New Roman" w:hAnsi="Times New Roman" w:cs="Times New Roman"/>
          <w:b/>
          <w:bCs/>
          <w:caps/>
          <w:color w:val="000000"/>
          <w:sz w:val="24"/>
          <w:szCs w:val="24"/>
        </w:rPr>
        <w:t>ГЛАВА 1</w:t>
      </w:r>
      <w:r>
        <w:rPr>
          <w:rFonts w:ascii="Times New Roman" w:hAnsi="Times New Roman" w:cs="Times New Roman"/>
          <w:b/>
          <w:bCs/>
          <w:caps/>
          <w:color w:val="000000"/>
          <w:sz w:val="24"/>
          <w:szCs w:val="24"/>
        </w:rPr>
        <w:br/>
        <w:t>ОБЩИЕ ПОЛОЖЕНИЯ</w:t>
      </w:r>
    </w:p>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bookmarkStart w:id="3" w:name="CA0_ПРА__1_ГЛ_1_1_П_1_1"/>
      <w:bookmarkEnd w:id="3"/>
      <w:r>
        <w:rPr>
          <w:rFonts w:ascii="Times New Roman" w:hAnsi="Times New Roman" w:cs="Times New Roman"/>
          <w:color w:val="000000"/>
          <w:sz w:val="24"/>
          <w:szCs w:val="24"/>
        </w:rPr>
        <w:t>1. Настоящие Правила определяют порядок проведения аттестации</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перевода в следующий класс, организации и проведения выпускного экзамена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bookmarkStart w:id="4" w:name="CA0_ПРА__1_ГЛ_1_1_П_2_2"/>
      <w:bookmarkEnd w:id="4"/>
      <w:r>
        <w:rPr>
          <w:rFonts w:ascii="Times New Roman" w:hAnsi="Times New Roman" w:cs="Times New Roman"/>
          <w:color w:val="000000"/>
          <w:sz w:val="24"/>
          <w:szCs w:val="24"/>
        </w:rPr>
        <w:t>2. Настоящие Правила применяются при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 во вспомогательных школах (вспомогательных школах-интернатах), специальных общеобразовательных школах (специальных общеобразовательных школах-интернатах), учреждениях общего среднего образования, реализующих образовательные программы специального образования (далее – учреждение образования), центрах коррекционно-развивающего обучения и реабилитации.</w:t>
      </w:r>
    </w:p>
    <w:p w:rsidR="00B90BA2" w:rsidRDefault="00B90BA2">
      <w:pPr>
        <w:widowControl w:val="0"/>
        <w:autoSpaceDE w:val="0"/>
        <w:autoSpaceDN w:val="0"/>
        <w:adjustRightInd w:val="0"/>
        <w:spacing w:before="240" w:after="240"/>
        <w:jc w:val="center"/>
        <w:rPr>
          <w:rFonts w:ascii="Times New Roman" w:hAnsi="Times New Roman" w:cs="Times New Roman"/>
          <w:b/>
          <w:bCs/>
          <w:caps/>
          <w:color w:val="000000"/>
          <w:sz w:val="24"/>
          <w:szCs w:val="24"/>
        </w:rPr>
      </w:pPr>
      <w:bookmarkStart w:id="5" w:name="CA0_ПРА__1_ГЛ_2_2"/>
      <w:bookmarkEnd w:id="5"/>
      <w:r>
        <w:rPr>
          <w:rFonts w:ascii="Times New Roman" w:hAnsi="Times New Roman" w:cs="Times New Roman"/>
          <w:b/>
          <w:bCs/>
          <w:caps/>
          <w:color w:val="000000"/>
          <w:sz w:val="24"/>
          <w:szCs w:val="24"/>
        </w:rPr>
        <w:t>ГЛАВА 2</w:t>
      </w:r>
      <w:r>
        <w:rPr>
          <w:rFonts w:ascii="Times New Roman" w:hAnsi="Times New Roman" w:cs="Times New Roman"/>
          <w:b/>
          <w:bCs/>
          <w:caps/>
          <w:color w:val="000000"/>
          <w:sz w:val="24"/>
          <w:szCs w:val="24"/>
        </w:rPr>
        <w:br/>
        <w:t>ПОРЯДОК АТТЕСТАЦИИ УЧАЩИХСЯ</w:t>
      </w:r>
    </w:p>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bookmarkStart w:id="6" w:name="CA0_ПРА__1_ГЛ_2_2_П_3_3"/>
      <w:bookmarkEnd w:id="6"/>
      <w:r>
        <w:rPr>
          <w:rFonts w:ascii="Times New Roman" w:hAnsi="Times New Roman" w:cs="Times New Roman"/>
          <w:color w:val="000000"/>
          <w:sz w:val="24"/>
          <w:szCs w:val="24"/>
        </w:rPr>
        <w:t>3. В целях определения соответствия результатов учебной деятельности учащихся требованиям образовательных стандартов специального образования и учебно-программной документации образовательных программ специального образования проводятся текущая, промежуточная и итоговая аттестации учащихся.</w:t>
      </w:r>
    </w:p>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bookmarkStart w:id="7" w:name="CA0_ПРА__1_ГЛ_2_2_П_4_4"/>
      <w:bookmarkEnd w:id="7"/>
      <w:r>
        <w:rPr>
          <w:rFonts w:ascii="Times New Roman" w:hAnsi="Times New Roman" w:cs="Times New Roman"/>
          <w:color w:val="000000"/>
          <w:sz w:val="24"/>
          <w:szCs w:val="24"/>
        </w:rPr>
        <w:t>4. Аттестация учащихся осуществляется в соответствии с нормами оценки результатов учебной деятельности по каждому учебному предмету, определяемыми образовательными стандартами специального образования.</w:t>
      </w:r>
    </w:p>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bookmarkStart w:id="8" w:name="CA0_ПРА__1_ГЛ_2_2_П_5_5"/>
      <w:bookmarkEnd w:id="8"/>
      <w:r>
        <w:rPr>
          <w:rFonts w:ascii="Times New Roman" w:hAnsi="Times New Roman" w:cs="Times New Roman"/>
          <w:color w:val="000000"/>
          <w:sz w:val="24"/>
          <w:szCs w:val="24"/>
        </w:rPr>
        <w:t>5. Текущая и промежуточная аттестации учащихся I–III классов, обучающихся по учебному плану первого отделения вспомогательной школы (вспомогательной школы-интерната) для детей с интеллектуальной недостаточностью, осуществляются на содержательно-оценочной основе, которая предполагает словесную оценку результатов учебной деятельности учащихся без выставления отметок.</w:t>
      </w:r>
    </w:p>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Учащиеся второго отделения вспомогательной школы (вспомогательной школы-интерната) и центра коррекционно-развивающего обучения и реабилитации проходят только текущую аттестацию. Текущая аттестация этих учащихся осуществляется на содержательно-оценочной основе, которая предполагает словесную оценку результатов </w:t>
      </w:r>
      <w:r>
        <w:rPr>
          <w:rFonts w:ascii="Times New Roman" w:hAnsi="Times New Roman" w:cs="Times New Roman"/>
          <w:color w:val="000000"/>
          <w:sz w:val="24"/>
          <w:szCs w:val="24"/>
        </w:rPr>
        <w:lastRenderedPageBreak/>
        <w:t>учебной деятельности без выставления отметок.</w:t>
      </w:r>
    </w:p>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bookmarkStart w:id="9" w:name="CA0_ПРА__1_ГЛ_2_2_П_6_6"/>
      <w:bookmarkEnd w:id="9"/>
      <w:r>
        <w:rPr>
          <w:rFonts w:ascii="Times New Roman" w:hAnsi="Times New Roman" w:cs="Times New Roman"/>
          <w:color w:val="000000"/>
          <w:sz w:val="24"/>
          <w:szCs w:val="24"/>
        </w:rPr>
        <w:t xml:space="preserve">6. Аттестация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 (за исключением аттестации учащихся, указанных в </w:t>
      </w:r>
      <w:hyperlink r:id="rId8" w:history="1">
        <w:r>
          <w:rPr>
            <w:rFonts w:ascii="Times New Roman" w:hAnsi="Times New Roman" w:cs="Times New Roman"/>
            <w:color w:val="0000FF"/>
            <w:sz w:val="24"/>
            <w:szCs w:val="24"/>
          </w:rPr>
          <w:t>пункте 5</w:t>
        </w:r>
      </w:hyperlink>
      <w:r>
        <w:rPr>
          <w:rFonts w:ascii="Times New Roman" w:hAnsi="Times New Roman" w:cs="Times New Roman"/>
          <w:color w:val="000000"/>
          <w:sz w:val="24"/>
          <w:szCs w:val="24"/>
        </w:rPr>
        <w:t xml:space="preserve"> настоящих Правил) осуществляется на основе отметок в баллах по десятибалльной шкале, в том числе отметкой «0» (ноль) баллов, либо отметками «зачтено», «не зачтено», «не аттестован(а)», или делаются записи «освобожден(а)», «не изучал(а)».</w:t>
      </w:r>
    </w:p>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Положительными являются отметки от 1 (одного) до 10 (десяти) баллов: «1», «2», «3», «4», «5», «6», «7», «8», «9», «10», «зачтено» и записи «освобожден(а)», «не изучал(а)».</w:t>
      </w:r>
    </w:p>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bookmarkStart w:id="10" w:name="CA0_ПРА__1_ГЛ_2_2_П_7_7"/>
      <w:bookmarkEnd w:id="10"/>
      <w:r>
        <w:rPr>
          <w:rFonts w:ascii="Times New Roman" w:hAnsi="Times New Roman" w:cs="Times New Roman"/>
          <w:color w:val="000000"/>
          <w:sz w:val="24"/>
          <w:szCs w:val="24"/>
        </w:rPr>
        <w:t>7. В случае отсутствия у учащегося результатов учебной деятельности в образовательном процессе ему выставляется отметка «0» баллов.</w:t>
      </w:r>
    </w:p>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bookmarkStart w:id="11" w:name="CA0_ПРА__1_ГЛ_2_2_П_8_8"/>
      <w:bookmarkEnd w:id="11"/>
      <w:r>
        <w:rPr>
          <w:rFonts w:ascii="Times New Roman" w:hAnsi="Times New Roman" w:cs="Times New Roman"/>
          <w:color w:val="000000"/>
          <w:sz w:val="24"/>
          <w:szCs w:val="24"/>
        </w:rPr>
        <w:t>8. При невозможности оценить результаты учебной деятельности по причине пропусков учебных занятий по уважительным причинам в течение четверти учащийся не аттестуется по всем или отдельным учебным предметам. При этом учащемуся за четверть вносится запись «не аттестован», аттестация за учебный год проводится при наличии положительных отметок не менее чем в одной четверти.</w:t>
      </w:r>
    </w:p>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bookmarkStart w:id="12" w:name="CA0_ПРА__1_ГЛ_2_2_П_9_9"/>
      <w:bookmarkEnd w:id="12"/>
      <w:r>
        <w:rPr>
          <w:rFonts w:ascii="Times New Roman" w:hAnsi="Times New Roman" w:cs="Times New Roman"/>
          <w:color w:val="000000"/>
          <w:sz w:val="24"/>
          <w:szCs w:val="24"/>
        </w:rPr>
        <w:t>9. При невозможности оценить результаты учебной деятельности по причине систематических пропусков учебных занятий без уважительных причин учащийся не аттестуется по всем или отдельным учебным предметам. При этом учащемуся за четверть вносится запись «не аттестован».</w:t>
      </w:r>
    </w:p>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bookmarkStart w:id="13" w:name="CA0_ПРА__1_ГЛ_2_2_П_10_10"/>
      <w:bookmarkEnd w:id="13"/>
      <w:r>
        <w:rPr>
          <w:rFonts w:ascii="Times New Roman" w:hAnsi="Times New Roman" w:cs="Times New Roman"/>
          <w:color w:val="000000"/>
          <w:sz w:val="24"/>
          <w:szCs w:val="24"/>
        </w:rPr>
        <w:t>10. При проведении промежуточной и итоговой аттестаций по завершении учебного года по учебному предмету «Физическая культура и здоровье» учащемуся, который занимается в специальной медицинской группе или в группе лечебной физической культуры, выставляется отметка «зачтено».</w:t>
      </w:r>
    </w:p>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bookmarkStart w:id="14" w:name="CA0_ПРА__1_ГЛ_2_2_П_11_11"/>
      <w:bookmarkEnd w:id="14"/>
      <w:r>
        <w:rPr>
          <w:rFonts w:ascii="Times New Roman" w:hAnsi="Times New Roman" w:cs="Times New Roman"/>
          <w:color w:val="000000"/>
          <w:sz w:val="24"/>
          <w:szCs w:val="24"/>
        </w:rPr>
        <w:t>11. Учащемуся, который по состоянию здоровья временно или постоянно освобожден от учебных занятий по учебным предметам «Физическая культура и здоровье» или «Трудовое обучение», соответственно за четверть, учебный год вносится запись «освобожден(а)».</w:t>
      </w:r>
    </w:p>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bookmarkStart w:id="15" w:name="CA0_ПРА__1_ГЛ_2_2_П_12_12"/>
      <w:bookmarkEnd w:id="15"/>
      <w:r>
        <w:rPr>
          <w:rFonts w:ascii="Times New Roman" w:hAnsi="Times New Roman" w:cs="Times New Roman"/>
          <w:color w:val="000000"/>
          <w:sz w:val="24"/>
          <w:szCs w:val="24"/>
        </w:rPr>
        <w:t>12. Текущую, промежуточную и итоговую аттестации по завершении учебного года осуществляют педагогические работники, которые преподают соответствующие учебные предметы.</w:t>
      </w:r>
    </w:p>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bookmarkStart w:id="16" w:name="CA0_ПРА__1_ГЛ_2_2_П_13_13"/>
      <w:bookmarkEnd w:id="16"/>
      <w:r>
        <w:rPr>
          <w:rFonts w:ascii="Times New Roman" w:hAnsi="Times New Roman" w:cs="Times New Roman"/>
          <w:color w:val="000000"/>
          <w:sz w:val="24"/>
          <w:szCs w:val="24"/>
        </w:rPr>
        <w:t>13. Итоговую аттестацию учащихся, которая проводится в форме выпускного экзамена по учебному предмету «Трудовое обучение», осуществляет экзаменационная комиссия.</w:t>
      </w:r>
    </w:p>
    <w:p w:rsidR="00B90BA2" w:rsidRDefault="00B90BA2">
      <w:pPr>
        <w:widowControl w:val="0"/>
        <w:autoSpaceDE w:val="0"/>
        <w:autoSpaceDN w:val="0"/>
        <w:adjustRightInd w:val="0"/>
        <w:spacing w:before="240" w:after="240"/>
        <w:jc w:val="center"/>
        <w:rPr>
          <w:rFonts w:ascii="Times New Roman" w:hAnsi="Times New Roman" w:cs="Times New Roman"/>
          <w:b/>
          <w:bCs/>
          <w:caps/>
          <w:color w:val="000000"/>
          <w:sz w:val="24"/>
          <w:szCs w:val="24"/>
        </w:rPr>
      </w:pPr>
      <w:bookmarkStart w:id="17" w:name="CA0_ПРА__1_ГЛ_3_3"/>
      <w:bookmarkEnd w:id="17"/>
      <w:r>
        <w:rPr>
          <w:rFonts w:ascii="Times New Roman" w:hAnsi="Times New Roman" w:cs="Times New Roman"/>
          <w:b/>
          <w:bCs/>
          <w:caps/>
          <w:color w:val="000000"/>
          <w:sz w:val="24"/>
          <w:szCs w:val="24"/>
        </w:rPr>
        <w:t>ГЛАВА 3</w:t>
      </w:r>
      <w:r>
        <w:rPr>
          <w:rFonts w:ascii="Times New Roman" w:hAnsi="Times New Roman" w:cs="Times New Roman"/>
          <w:b/>
          <w:bCs/>
          <w:caps/>
          <w:color w:val="000000"/>
          <w:sz w:val="24"/>
          <w:szCs w:val="24"/>
        </w:rPr>
        <w:br/>
        <w:t>ПОРЯДОК ПЕРЕВОДА УЧАЩИХСЯ В СЛЕДУЮЩИЙ КЛАСС ПО РЕЗУЛЬТАТАМ ИТОГОВОЙ АТТЕСТАЦИИ ПО ЗАВЕРШЕНИИ УЧЕБНОГО ГОДА</w:t>
      </w:r>
    </w:p>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bookmarkStart w:id="18" w:name="CA0_ПРА__1_ГЛ_3_3_П_14_14"/>
      <w:bookmarkEnd w:id="18"/>
      <w:r>
        <w:rPr>
          <w:rFonts w:ascii="Times New Roman" w:hAnsi="Times New Roman" w:cs="Times New Roman"/>
          <w:color w:val="000000"/>
          <w:sz w:val="24"/>
          <w:szCs w:val="24"/>
        </w:rPr>
        <w:t>14. Учащиеся, имеющие положительные годовые отметки, а также учащиеся, имеющие результаты учебной деятельности, которые оценивались на содержательно-оценочной основе, в том числе учащиеся, освобожденные по состоянию здоровья от учебных занятий по учебным предметам «Физическая культура и здоровье» или «Трудовое обучение», учащиеся, которым выставлена по учебному предмету «Физическая культура и здоровье» отметка «зачтено», переводятся в следующий класс по завершении учебного года на основании решения педагогического совета учреждения образования.</w:t>
      </w:r>
    </w:p>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bookmarkStart w:id="19" w:name="CA0_ПРА__1_ГЛ_3_3_П_15_15"/>
      <w:bookmarkEnd w:id="19"/>
      <w:r>
        <w:rPr>
          <w:rFonts w:ascii="Times New Roman" w:hAnsi="Times New Roman" w:cs="Times New Roman"/>
          <w:color w:val="000000"/>
          <w:sz w:val="24"/>
          <w:szCs w:val="24"/>
        </w:rPr>
        <w:t xml:space="preserve">15. Учащиеся IV–IX классов при отсутствии результатов учебной деятельности за учебный год по двум учебным предметам в результате пропуска учебных занятий из-за болезни, переезда на новое место жительства и другим уважительным причинам переводятся в следующие классы. На протяжении первого полугодия учебного года с </w:t>
      </w:r>
      <w:r>
        <w:rPr>
          <w:rFonts w:ascii="Times New Roman" w:hAnsi="Times New Roman" w:cs="Times New Roman"/>
          <w:color w:val="000000"/>
          <w:sz w:val="24"/>
          <w:szCs w:val="24"/>
        </w:rPr>
        <w:lastRenderedPageBreak/>
        <w:t>целью ликвидации пробелов в знаниях с данными учащимися проводятся дополнительные занятия по этим учебным предметам за счет часов, выделяемых в учебном плане первого отделения вспомогательной школы (вспомогательной школы-интерната) для детей с интеллектуальной недостаточностью на факультативные занятия.</w:t>
      </w:r>
    </w:p>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Педагогическим советом учреждения образования анализируются причины отсутствия результатов учебной деятельности, определяются пути организации учебной деятельности, соответствующей возможностям учащихся.</w:t>
      </w:r>
    </w:p>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bookmarkStart w:id="20" w:name="CA0_ПРА__1_ГЛ_3_3_П_16_16"/>
      <w:bookmarkEnd w:id="20"/>
      <w:r>
        <w:rPr>
          <w:rFonts w:ascii="Times New Roman" w:hAnsi="Times New Roman" w:cs="Times New Roman"/>
          <w:color w:val="000000"/>
          <w:sz w:val="24"/>
          <w:szCs w:val="24"/>
        </w:rPr>
        <w:t>16. Учащиеся XI классов углубленной социальной и профессиональной подготовки при отсутствии результатов учебной деятельности по одному учебному предмету переводятся в следующий класс. На протяжении первой четверти с учащимися проводятся дополнительные занятия по данному учебному предмету за счет часов, выделяемых в учебном плане первого отделения вспомогательной школы (вспомогательной школы-интерната) для детей с интеллектуальной недостаточностью на факультативные занятия.</w:t>
      </w:r>
    </w:p>
    <w:p w:rsidR="00B90BA2" w:rsidRDefault="00B90BA2">
      <w:pPr>
        <w:widowControl w:val="0"/>
        <w:autoSpaceDE w:val="0"/>
        <w:autoSpaceDN w:val="0"/>
        <w:adjustRightInd w:val="0"/>
        <w:spacing w:before="240" w:after="240"/>
        <w:jc w:val="center"/>
        <w:rPr>
          <w:rFonts w:ascii="Times New Roman" w:hAnsi="Times New Roman" w:cs="Times New Roman"/>
          <w:b/>
          <w:bCs/>
          <w:caps/>
          <w:color w:val="000000"/>
          <w:sz w:val="24"/>
          <w:szCs w:val="24"/>
        </w:rPr>
      </w:pPr>
      <w:bookmarkStart w:id="21" w:name="CA0_ПРА__1_ГЛ_4_4"/>
      <w:bookmarkEnd w:id="21"/>
      <w:r>
        <w:rPr>
          <w:rFonts w:ascii="Times New Roman" w:hAnsi="Times New Roman" w:cs="Times New Roman"/>
          <w:b/>
          <w:bCs/>
          <w:caps/>
          <w:color w:val="000000"/>
          <w:sz w:val="24"/>
          <w:szCs w:val="24"/>
        </w:rPr>
        <w:t>ГЛАВА 4</w:t>
      </w:r>
      <w:r>
        <w:rPr>
          <w:rFonts w:ascii="Times New Roman" w:hAnsi="Times New Roman" w:cs="Times New Roman"/>
          <w:b/>
          <w:bCs/>
          <w:caps/>
          <w:color w:val="000000"/>
          <w:sz w:val="24"/>
          <w:szCs w:val="24"/>
        </w:rPr>
        <w:br/>
        <w:t>ПОДГОТОВКА УЧАЩИХСЯ К ПРОВЕДЕНИЮ ВЫПУСКНОГО ЭКЗАМЕНА</w:t>
      </w:r>
    </w:p>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bookmarkStart w:id="22" w:name="CA0_ПРА__1_ГЛ_4_4_П_17_17"/>
      <w:bookmarkEnd w:id="22"/>
      <w:r>
        <w:rPr>
          <w:rFonts w:ascii="Times New Roman" w:hAnsi="Times New Roman" w:cs="Times New Roman"/>
          <w:color w:val="000000"/>
          <w:sz w:val="24"/>
          <w:szCs w:val="24"/>
        </w:rPr>
        <w:t>17. Итоговая аттестация учащихся, освоивших образовательную программу специального образования на уровне общего среднего образования для лиц с интеллектуальной недостаточностью, проводится в форме выпускного экзамена по учебному предмету «Трудовое обучение».</w:t>
      </w:r>
    </w:p>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bookmarkStart w:id="23" w:name="CA0_ПРА__1_ГЛ_4_4_П_18_18"/>
      <w:bookmarkEnd w:id="23"/>
      <w:r>
        <w:rPr>
          <w:rFonts w:ascii="Times New Roman" w:hAnsi="Times New Roman" w:cs="Times New Roman"/>
          <w:color w:val="000000"/>
          <w:sz w:val="24"/>
          <w:szCs w:val="24"/>
        </w:rPr>
        <w:t>18. Подготовка учащихся к выпускному экзамену по учебному предмету «Трудовое обучение» в выпускном классе начинается со второго полугодия учебного года. Педагогический работник, преподающий учебный предмет «Трудовое обучение», знакомит учащихся с вопросами и практическими заданиями к выпускному экзамену. Перечень вопросов и практических заданий к выпускному экзамену помещается на отдельном стенде в учреждении образования.</w:t>
      </w:r>
    </w:p>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bookmarkStart w:id="24" w:name="CA0_ПРА__1_ГЛ_4_4_П_19_19"/>
      <w:bookmarkEnd w:id="24"/>
      <w:r>
        <w:rPr>
          <w:rFonts w:ascii="Times New Roman" w:hAnsi="Times New Roman" w:cs="Times New Roman"/>
          <w:color w:val="000000"/>
          <w:sz w:val="24"/>
          <w:szCs w:val="24"/>
        </w:rPr>
        <w:t>19. На каждом учебном занятии в выпускном классе педагогический работник, преподающий учебный предмет «Трудовое обучение», отводит время для повторения ранее пройденного материала, в том числе предусматривает задания для самостоятельной работы учащихся после учебных занятий (повторение теоретического материала, составление конспекта по плану, описание назначения отдельных инструментов, составление плана выполнения практического задания и др.).</w:t>
      </w:r>
    </w:p>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Задания для самостоятельной работы разрабатываются с учетом возможностей физического и (или) психического развития учащихся. Отметки за выполнение данных заданий не выставляются.</w:t>
      </w:r>
    </w:p>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bookmarkStart w:id="25" w:name="CA0_ПРА__1_ГЛ_4_4_П_20_20"/>
      <w:bookmarkEnd w:id="25"/>
      <w:r>
        <w:rPr>
          <w:rFonts w:ascii="Times New Roman" w:hAnsi="Times New Roman" w:cs="Times New Roman"/>
          <w:color w:val="000000"/>
          <w:sz w:val="24"/>
          <w:szCs w:val="24"/>
        </w:rPr>
        <w:t>20. В течение учебного года учащимися выполняются практические работы. Готовые изделия, изготовленные в ходе практической работы, хранятся у педагогического работника, преподающего учебный предмет «Трудовое обучение», и предъявляются во время выпускного экзамена членам экзаменационной комиссии.</w:t>
      </w:r>
    </w:p>
    <w:p w:rsidR="00B90BA2" w:rsidRDefault="00B90BA2">
      <w:pPr>
        <w:widowControl w:val="0"/>
        <w:autoSpaceDE w:val="0"/>
        <w:autoSpaceDN w:val="0"/>
        <w:adjustRightInd w:val="0"/>
        <w:spacing w:before="240" w:after="240"/>
        <w:jc w:val="center"/>
        <w:rPr>
          <w:rFonts w:ascii="Times New Roman" w:hAnsi="Times New Roman" w:cs="Times New Roman"/>
          <w:b/>
          <w:bCs/>
          <w:caps/>
          <w:color w:val="000000"/>
          <w:sz w:val="24"/>
          <w:szCs w:val="24"/>
        </w:rPr>
      </w:pPr>
      <w:bookmarkStart w:id="26" w:name="CA0_ПРА__1_ГЛ_5_5"/>
      <w:bookmarkEnd w:id="26"/>
      <w:r>
        <w:rPr>
          <w:rFonts w:ascii="Times New Roman" w:hAnsi="Times New Roman" w:cs="Times New Roman"/>
          <w:b/>
          <w:bCs/>
          <w:caps/>
          <w:color w:val="000000"/>
          <w:sz w:val="24"/>
          <w:szCs w:val="24"/>
        </w:rPr>
        <w:t>ГЛАВА 5</w:t>
      </w:r>
      <w:r>
        <w:rPr>
          <w:rFonts w:ascii="Times New Roman" w:hAnsi="Times New Roman" w:cs="Times New Roman"/>
          <w:b/>
          <w:bCs/>
          <w:caps/>
          <w:color w:val="000000"/>
          <w:sz w:val="24"/>
          <w:szCs w:val="24"/>
        </w:rPr>
        <w:br/>
        <w:t>ПОРЯДОК ОСВОБОЖДЕНИЯ УЧАЩИХСЯ ОТ ВЫПУСКНЫХ ЭКЗАМЕНОВ</w:t>
      </w:r>
    </w:p>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bookmarkStart w:id="27" w:name="CA0_ПРА__1_ГЛ_5_5_П_21_21"/>
      <w:bookmarkEnd w:id="27"/>
      <w:r>
        <w:rPr>
          <w:rFonts w:ascii="Times New Roman" w:hAnsi="Times New Roman" w:cs="Times New Roman"/>
          <w:color w:val="000000"/>
          <w:sz w:val="24"/>
          <w:szCs w:val="24"/>
        </w:rPr>
        <w:t>21. От выпускного экзамена по учебному предмету «Трудовое обучение» на основании приказа отдела (управления) образования местных исполнительных и распорядительных органов освобождаются:</w:t>
      </w:r>
    </w:p>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учащиеся, имеющие заболевания, включенные в перечень заболеваний, которые являются медицинским основанием для освобождения учащихся от выпускных экзаменов, утверждаемый Министерством здравоохранения Республики Беларусь;</w:t>
      </w:r>
    </w:p>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учащиеся, получавшие специальное образование на дому.</w:t>
      </w:r>
    </w:p>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bookmarkStart w:id="28" w:name="CA0_ПРА__1_ГЛ_5_5_П_22_22"/>
      <w:bookmarkEnd w:id="28"/>
      <w:r>
        <w:rPr>
          <w:rFonts w:ascii="Times New Roman" w:hAnsi="Times New Roman" w:cs="Times New Roman"/>
          <w:color w:val="000000"/>
          <w:sz w:val="24"/>
          <w:szCs w:val="24"/>
        </w:rPr>
        <w:t xml:space="preserve">22. Для освобождения от выпускных экзаменов учащиеся, указанные в </w:t>
      </w:r>
      <w:hyperlink r:id="rId9" w:history="1">
        <w:r>
          <w:rPr>
            <w:rFonts w:ascii="Times New Roman" w:hAnsi="Times New Roman" w:cs="Times New Roman"/>
            <w:color w:val="0000FF"/>
            <w:sz w:val="24"/>
            <w:szCs w:val="24"/>
          </w:rPr>
          <w:t>пункте 21</w:t>
        </w:r>
      </w:hyperlink>
      <w:r>
        <w:rPr>
          <w:rFonts w:ascii="Times New Roman" w:hAnsi="Times New Roman" w:cs="Times New Roman"/>
          <w:color w:val="000000"/>
          <w:sz w:val="24"/>
          <w:szCs w:val="24"/>
        </w:rPr>
        <w:t xml:space="preserve"> настоящих</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Правил, или их законные представители подают не позднее чем за 15 дней до </w:t>
      </w:r>
      <w:r>
        <w:rPr>
          <w:rFonts w:ascii="Times New Roman" w:hAnsi="Times New Roman" w:cs="Times New Roman"/>
          <w:color w:val="000000"/>
          <w:sz w:val="24"/>
          <w:szCs w:val="24"/>
        </w:rPr>
        <w:lastRenderedPageBreak/>
        <w:t>начала выпускного экзамена руководителю учреждения образования заявление, заключение врачебно-консультационной комиссии.</w:t>
      </w:r>
    </w:p>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Учреждения образования представляют в отдел (управление) образования местного исполнительного и распорядительного органа по месту нахождения учреждения образования копии решения педагогического совета учреждения образования о представлении к освобождению учащихся от выпускного экзамена, заключения врачебно-консультационной комиссии.</w:t>
      </w:r>
    </w:p>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Отдел (управление) образования местного исполнительного и распорядительного органа в течение 2 дней со дня представления учреждением образования необходимых документов принимает решение об освобождении учащихся от выпускного экзамена и доводит до сведения учреждений образования в течение 2 дней.</w:t>
      </w:r>
    </w:p>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bookmarkStart w:id="29" w:name="CA0_ПРА__1_ГЛ_5_5_П_23_23"/>
      <w:bookmarkEnd w:id="29"/>
      <w:r>
        <w:rPr>
          <w:rFonts w:ascii="Times New Roman" w:hAnsi="Times New Roman" w:cs="Times New Roman"/>
          <w:color w:val="000000"/>
          <w:sz w:val="24"/>
          <w:szCs w:val="24"/>
        </w:rPr>
        <w:t xml:space="preserve">23. Учащимся, указанным в </w:t>
      </w:r>
      <w:hyperlink r:id="rId10" w:history="1">
        <w:r>
          <w:rPr>
            <w:rFonts w:ascii="Times New Roman" w:hAnsi="Times New Roman" w:cs="Times New Roman"/>
            <w:color w:val="0000FF"/>
            <w:sz w:val="24"/>
            <w:szCs w:val="24"/>
          </w:rPr>
          <w:t>пункте 21</w:t>
        </w:r>
      </w:hyperlink>
      <w:r>
        <w:rPr>
          <w:rFonts w:ascii="Times New Roman" w:hAnsi="Times New Roman" w:cs="Times New Roman"/>
          <w:color w:val="000000"/>
          <w:sz w:val="24"/>
          <w:szCs w:val="24"/>
        </w:rPr>
        <w:t xml:space="preserve"> настоящих Правил, в качестве итоговой отметки выставляется годовая отметка.</w:t>
      </w:r>
    </w:p>
    <w:p w:rsidR="00B90BA2" w:rsidRDefault="00B90BA2">
      <w:pPr>
        <w:widowControl w:val="0"/>
        <w:autoSpaceDE w:val="0"/>
        <w:autoSpaceDN w:val="0"/>
        <w:adjustRightInd w:val="0"/>
        <w:spacing w:before="240" w:after="240"/>
        <w:jc w:val="center"/>
        <w:rPr>
          <w:rFonts w:ascii="Times New Roman" w:hAnsi="Times New Roman" w:cs="Times New Roman"/>
          <w:b/>
          <w:bCs/>
          <w:caps/>
          <w:color w:val="000000"/>
          <w:sz w:val="24"/>
          <w:szCs w:val="24"/>
        </w:rPr>
      </w:pPr>
      <w:bookmarkStart w:id="30" w:name="CA0_ПРА__1_ГЛ_6_6"/>
      <w:bookmarkEnd w:id="30"/>
      <w:r>
        <w:rPr>
          <w:rFonts w:ascii="Times New Roman" w:hAnsi="Times New Roman" w:cs="Times New Roman"/>
          <w:b/>
          <w:bCs/>
          <w:caps/>
          <w:color w:val="000000"/>
          <w:sz w:val="24"/>
          <w:szCs w:val="24"/>
        </w:rPr>
        <w:t>ГЛАВА 6</w:t>
      </w:r>
      <w:r>
        <w:rPr>
          <w:rFonts w:ascii="Times New Roman" w:hAnsi="Times New Roman" w:cs="Times New Roman"/>
          <w:b/>
          <w:bCs/>
          <w:caps/>
          <w:color w:val="000000"/>
          <w:sz w:val="24"/>
          <w:szCs w:val="24"/>
        </w:rPr>
        <w:br/>
        <w:t>ОРГАНИЗАЦИЯ ВЫПУСКНОГО ЭКЗАМЕНА</w:t>
      </w:r>
    </w:p>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bookmarkStart w:id="31" w:name="CA0_ПРА__1_ГЛ_6_6_П_24_24"/>
      <w:bookmarkEnd w:id="31"/>
      <w:r>
        <w:rPr>
          <w:rFonts w:ascii="Times New Roman" w:hAnsi="Times New Roman" w:cs="Times New Roman"/>
          <w:color w:val="000000"/>
          <w:sz w:val="24"/>
          <w:szCs w:val="24"/>
        </w:rPr>
        <w:t>24. Выпускной экзамен по учебному предмету «Трудовое обучение» состоит из теоретической и практической частей.</w:t>
      </w:r>
    </w:p>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bookmarkStart w:id="32" w:name="CA0_ПРА__1_ГЛ_6_6_П_25_25"/>
      <w:bookmarkEnd w:id="32"/>
      <w:r>
        <w:rPr>
          <w:rFonts w:ascii="Times New Roman" w:hAnsi="Times New Roman" w:cs="Times New Roman"/>
          <w:color w:val="000000"/>
          <w:sz w:val="24"/>
          <w:szCs w:val="24"/>
        </w:rPr>
        <w:t>25. Выпускной экзамен принимается экзаменационной комиссией в составе председателя комиссии (руководителя учреждения образования, или его заместителя по основной деятельности, или педагогического работника высшей квалификационной категории) и двух членов комиссии, в том числе педагогического работника, преподающего в данном классе учебный предмет «Трудовое обучение».</w:t>
      </w:r>
    </w:p>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работе экзаменационной комиссии могут принимать участие представители организаций, в том числе учреждений профессионально-технического образования.</w:t>
      </w:r>
    </w:p>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Экзаменационная комиссия создается на каждую группу класса отдельно.</w:t>
      </w:r>
    </w:p>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bookmarkStart w:id="33" w:name="CA0_ПРА__1_ГЛ_6_6_П_26_26"/>
      <w:bookmarkEnd w:id="33"/>
      <w:r>
        <w:rPr>
          <w:rFonts w:ascii="Times New Roman" w:hAnsi="Times New Roman" w:cs="Times New Roman"/>
          <w:color w:val="000000"/>
          <w:sz w:val="24"/>
          <w:szCs w:val="24"/>
        </w:rPr>
        <w:t>26. Председателем комиссии не может быть педагогический работник, преподававший в данном классе учебный предмет «Трудовое обучение».</w:t>
      </w:r>
    </w:p>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bookmarkStart w:id="34" w:name="CA0_ПРА__1_ГЛ_6_6_П_27_27"/>
      <w:bookmarkEnd w:id="34"/>
      <w:r>
        <w:rPr>
          <w:rFonts w:ascii="Times New Roman" w:hAnsi="Times New Roman" w:cs="Times New Roman"/>
          <w:color w:val="000000"/>
          <w:sz w:val="24"/>
          <w:szCs w:val="24"/>
        </w:rPr>
        <w:t>27. Состав экзаменационных комиссий утверждается руководителем учреждения образования не позднее чем за две недели до начала выпускного экзамена.</w:t>
      </w:r>
    </w:p>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bookmarkStart w:id="35" w:name="CA0_ПРА__1_ГЛ_6_6_П_28_28"/>
      <w:bookmarkEnd w:id="35"/>
      <w:r>
        <w:rPr>
          <w:rFonts w:ascii="Times New Roman" w:hAnsi="Times New Roman" w:cs="Times New Roman"/>
          <w:color w:val="000000"/>
          <w:sz w:val="24"/>
          <w:szCs w:val="24"/>
        </w:rPr>
        <w:t>28. С датой проведения экзамена, составом экзаменационной комиссии педагогические работники, учащиеся, их законные представители должны быть ознакомлены не позднее чем за две недели до начала выпускного экзамена.</w:t>
      </w:r>
    </w:p>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bookmarkStart w:id="36" w:name="CA0_ПРА__1_ГЛ_6_6_П_29_29"/>
      <w:bookmarkEnd w:id="36"/>
      <w:r>
        <w:rPr>
          <w:rFonts w:ascii="Times New Roman" w:hAnsi="Times New Roman" w:cs="Times New Roman"/>
          <w:color w:val="000000"/>
          <w:sz w:val="24"/>
          <w:szCs w:val="24"/>
        </w:rPr>
        <w:t>29. Учреждения образования самостоятельно готовят экзаменационные материалы – билеты, содержащие теоретические вопросы и практические задания. Билеты разрабатываются на основании требований образовательного стандарта специального образования.</w:t>
      </w:r>
    </w:p>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Экзаменационные материалы утверждаются руководителем учреждения образования не менее чем за три месяца до проведения выпускного экзамена и хранятся у руководителя учреждения образования.</w:t>
      </w:r>
    </w:p>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bookmarkStart w:id="37" w:name="CA0_ПРА__1_ГЛ_6_6_П_30_30"/>
      <w:bookmarkEnd w:id="37"/>
      <w:r>
        <w:rPr>
          <w:rFonts w:ascii="Times New Roman" w:hAnsi="Times New Roman" w:cs="Times New Roman"/>
          <w:color w:val="000000"/>
          <w:sz w:val="24"/>
          <w:szCs w:val="24"/>
        </w:rPr>
        <w:t>30. Педагогический работник, преподававший в данном классе учебный предмет «Трудовое обучение», заранее готовит материалы, инструменты, детали, заготовки, необходимые для выполнения практической части выпускного экзамена.</w:t>
      </w:r>
    </w:p>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bookmarkStart w:id="38" w:name="CA0_ПРА__1_ГЛ_6_6_П_31_31"/>
      <w:bookmarkEnd w:id="38"/>
      <w:r>
        <w:rPr>
          <w:rFonts w:ascii="Times New Roman" w:hAnsi="Times New Roman" w:cs="Times New Roman"/>
          <w:color w:val="000000"/>
          <w:sz w:val="24"/>
          <w:szCs w:val="24"/>
        </w:rPr>
        <w:t>31. На практическую часть выпускного экзамена отводится от 1,5 до 2,5 часа. Во время выполнения практического задания может быть предусмотрен перерыв.</w:t>
      </w:r>
    </w:p>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bookmarkStart w:id="39" w:name="CA0_ПРА__1_ГЛ_6_6_П_32_32"/>
      <w:bookmarkEnd w:id="39"/>
      <w:r>
        <w:rPr>
          <w:rFonts w:ascii="Times New Roman" w:hAnsi="Times New Roman" w:cs="Times New Roman"/>
          <w:color w:val="000000"/>
          <w:sz w:val="24"/>
          <w:szCs w:val="24"/>
        </w:rPr>
        <w:t>32. При выполнении практического задания учащиеся могут пользоваться учебно-наглядными пособиями, технологической документацией.</w:t>
      </w:r>
    </w:p>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bookmarkStart w:id="40" w:name="CA0_ПРА__1_ГЛ_6_6_П_33_33"/>
      <w:bookmarkEnd w:id="40"/>
      <w:r>
        <w:rPr>
          <w:rFonts w:ascii="Times New Roman" w:hAnsi="Times New Roman" w:cs="Times New Roman"/>
          <w:color w:val="000000"/>
          <w:sz w:val="24"/>
          <w:szCs w:val="24"/>
        </w:rPr>
        <w:t>33. Члены экзаменационной комиссии анализируют и оценивают процесс выполнения учащимися практического задания, качество готового изделия. Оцениваются и другие изделия, выполненные учащимися в течение учебного года.</w:t>
      </w:r>
    </w:p>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bookmarkStart w:id="41" w:name="CA0_ПРА__1_ГЛ_6_6_П_34_34"/>
      <w:bookmarkEnd w:id="41"/>
      <w:r>
        <w:rPr>
          <w:rFonts w:ascii="Times New Roman" w:hAnsi="Times New Roman" w:cs="Times New Roman"/>
          <w:color w:val="000000"/>
          <w:sz w:val="24"/>
          <w:szCs w:val="24"/>
        </w:rPr>
        <w:t xml:space="preserve">34. По окончании практической части выпускного экзамена проводится теоретическая часть. Между практической и теоретической частями выпускного экзамена </w:t>
      </w:r>
      <w:r>
        <w:rPr>
          <w:rFonts w:ascii="Times New Roman" w:hAnsi="Times New Roman" w:cs="Times New Roman"/>
          <w:color w:val="000000"/>
          <w:sz w:val="24"/>
          <w:szCs w:val="24"/>
        </w:rPr>
        <w:lastRenderedPageBreak/>
        <w:t>устанавливается перерыв продолжительностью 20 минут. На подготовку к устному ответу отводится не более 30 минут. В ходе подготовки учащимся разрешается пользоваться технологической документацией.</w:t>
      </w:r>
    </w:p>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bookmarkStart w:id="42" w:name="CA0_ПРА__1_ГЛ_6_6_П_35_35"/>
      <w:bookmarkEnd w:id="42"/>
      <w:r>
        <w:rPr>
          <w:rFonts w:ascii="Times New Roman" w:hAnsi="Times New Roman" w:cs="Times New Roman"/>
          <w:color w:val="000000"/>
          <w:sz w:val="24"/>
          <w:szCs w:val="24"/>
        </w:rPr>
        <w:t>35. Члены экзаменационной комиссии слушают ответ учащегося по вопросам билета, результатам выполнения практического задания, без необходимости не прерывая его. Учащемуся могут быть предложены дополнительные вопросы в пределах учебного материала, предусмотренного билетом.</w:t>
      </w:r>
    </w:p>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bookmarkStart w:id="43" w:name="CA0_ПРА__1_ГЛ_6_6_П_36_36"/>
      <w:bookmarkEnd w:id="43"/>
      <w:r>
        <w:rPr>
          <w:rFonts w:ascii="Times New Roman" w:hAnsi="Times New Roman" w:cs="Times New Roman"/>
          <w:color w:val="000000"/>
          <w:sz w:val="24"/>
          <w:szCs w:val="24"/>
        </w:rPr>
        <w:t>36. Если учащийся не ответил по билету, экзаменационная комиссия предлагает ответить по другому билету. При этом в протокол выпускного экзамена вносится соответствующая запись. Вопрос о снижении отметки учащемуся в этом случае решается экзаменационной комиссией.</w:t>
      </w:r>
    </w:p>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bookmarkStart w:id="44" w:name="CA0_ПРА__1_ГЛ_6_6_П_37_37"/>
      <w:bookmarkEnd w:id="44"/>
      <w:r>
        <w:rPr>
          <w:rFonts w:ascii="Times New Roman" w:hAnsi="Times New Roman" w:cs="Times New Roman"/>
          <w:color w:val="000000"/>
          <w:sz w:val="24"/>
          <w:szCs w:val="24"/>
        </w:rPr>
        <w:t>37. Результаты оценивания устных ответов и практических заданий учащихся вносятся в протокол выпускного экзамена и объявляются после окончания выпускного экзамена. Протокол подписывается членами экзаменационной комиссии.</w:t>
      </w:r>
    </w:p>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bookmarkStart w:id="45" w:name="CA0_ПРА__1_ГЛ_6_6_П_38_38"/>
      <w:bookmarkEnd w:id="45"/>
      <w:r>
        <w:rPr>
          <w:rFonts w:ascii="Times New Roman" w:hAnsi="Times New Roman" w:cs="Times New Roman"/>
          <w:color w:val="000000"/>
          <w:sz w:val="24"/>
          <w:szCs w:val="24"/>
        </w:rPr>
        <w:t>38. При выставлении экзаменационной отметки по учебному предмету «Трудовое обучение» решающее значение имеет отметка за выполнение практического задания.</w:t>
      </w:r>
    </w:p>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bookmarkStart w:id="46" w:name="CA0_ПРА__1_ГЛ_6_6_П_39_39"/>
      <w:bookmarkEnd w:id="46"/>
      <w:r>
        <w:rPr>
          <w:rFonts w:ascii="Times New Roman" w:hAnsi="Times New Roman" w:cs="Times New Roman"/>
          <w:color w:val="000000"/>
          <w:sz w:val="24"/>
          <w:szCs w:val="24"/>
        </w:rPr>
        <w:t>39. Экзаменационная комиссия кроме экзаменационной отметки выставляет итоговую отметку с учетом годовой и экзаменационной отметок.</w:t>
      </w:r>
    </w:p>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решению экзаменационной комиссии итоговая отметка может быть выставлена:</w:t>
      </w:r>
    </w:p>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уровне экзаменационной отметки за выпускной экзамен, если положительная годовая отметка ниже экзаменационной;</w:t>
      </w:r>
    </w:p>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уровне годовой, если положительная экзаменационная отметка ниже годовой.</w:t>
      </w:r>
    </w:p>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разницы между годовой и экзаменационной отметками в два и более балла, итоговая отметка выставляется как среднее арифметическое экзаменационной и годовой отметок.</w:t>
      </w:r>
    </w:p>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bookmarkStart w:id="47" w:name="CA0_ПРА__1_ГЛ_6_6_П_40_40"/>
      <w:bookmarkEnd w:id="47"/>
      <w:r>
        <w:rPr>
          <w:rFonts w:ascii="Times New Roman" w:hAnsi="Times New Roman" w:cs="Times New Roman"/>
          <w:color w:val="000000"/>
          <w:sz w:val="24"/>
          <w:szCs w:val="24"/>
        </w:rPr>
        <w:t>40. Результаты проведения выпускного экзамена оформляются протоколом, который хранится в учреждении образования 5 лет. Изделия, выполненные учащимися в ходе практической части выпускного экзамена, хранятся в учреждении образования 1 год.</w:t>
      </w:r>
    </w:p>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bookmarkStart w:id="48" w:name="CA0_ПРА__1_ГЛ_6_6_П_41_41"/>
      <w:bookmarkEnd w:id="48"/>
      <w:r>
        <w:rPr>
          <w:rFonts w:ascii="Times New Roman" w:hAnsi="Times New Roman" w:cs="Times New Roman"/>
          <w:color w:val="000000"/>
          <w:sz w:val="24"/>
          <w:szCs w:val="24"/>
        </w:rPr>
        <w:t>41. В свидетельство о специальном образовании вносится итоговая отметка по учебному предмету «Трудовое обучение». Учащимся, освобожденным от сдачи выпускного экзамена по учебному предмету «Трудовое обучение», в свидетельство о специальном образовании выставляется годовая отметка.</w:t>
      </w:r>
    </w:p>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bookmarkStart w:id="49" w:name="CA0_ПРА__1_ГЛ_6_6_П_42_42"/>
      <w:bookmarkEnd w:id="49"/>
      <w:r>
        <w:rPr>
          <w:rFonts w:ascii="Times New Roman" w:hAnsi="Times New Roman" w:cs="Times New Roman"/>
          <w:color w:val="000000"/>
          <w:sz w:val="24"/>
          <w:szCs w:val="24"/>
        </w:rPr>
        <w:t>42. Если учащиеся, проживающие или обучающиеся в зоне радиоактивного загрязнения, выезжают в организованном порядке на оздоровление или санаторно-курортное лечение в сроки, установленные для проведения выпускных экзаменов, учреждение образования может по согласованию с отделом (управлением) образования местного исполнительного и распорядительного органа по месту нахождения учреждения образования принять решение об освобождении учащихся данных классов от сдачи выпускного экзамена.</w:t>
      </w:r>
    </w:p>
    <w:p w:rsidR="00B90BA2" w:rsidRDefault="00B90BA2">
      <w:pPr>
        <w:widowControl w:val="0"/>
        <w:autoSpaceDE w:val="0"/>
        <w:autoSpaceDN w:val="0"/>
        <w:adjustRightInd w:val="0"/>
        <w:spacing w:before="240" w:after="240"/>
        <w:jc w:val="center"/>
        <w:rPr>
          <w:rFonts w:ascii="Times New Roman" w:hAnsi="Times New Roman" w:cs="Times New Roman"/>
          <w:b/>
          <w:bCs/>
          <w:caps/>
          <w:color w:val="000000"/>
          <w:sz w:val="24"/>
          <w:szCs w:val="24"/>
        </w:rPr>
      </w:pPr>
      <w:bookmarkStart w:id="50" w:name="CA0_ПРА__1_ГЛ_7_7"/>
      <w:bookmarkEnd w:id="50"/>
      <w:r>
        <w:rPr>
          <w:rFonts w:ascii="Times New Roman" w:hAnsi="Times New Roman" w:cs="Times New Roman"/>
          <w:b/>
          <w:bCs/>
          <w:caps/>
          <w:color w:val="000000"/>
          <w:sz w:val="24"/>
          <w:szCs w:val="24"/>
        </w:rPr>
        <w:t>ГЛАВА 7</w:t>
      </w:r>
      <w:r>
        <w:rPr>
          <w:rFonts w:ascii="Times New Roman" w:hAnsi="Times New Roman" w:cs="Times New Roman"/>
          <w:b/>
          <w:bCs/>
          <w:caps/>
          <w:color w:val="000000"/>
          <w:sz w:val="24"/>
          <w:szCs w:val="24"/>
        </w:rPr>
        <w:br/>
        <w:t>ЗАВЕРШЕНИЕ ОБУЧЕНИЯ И ВОСПИТАНИЯ ПО ОБРАЗОВАТЕЛЬНОЙ ПРОГРАММЕ СПЕЦИАЛЬНОГО ОБРАЗОВАНИЯ НА УРОВНЕ ОБЩЕГО СРЕДНЕГО ОБРАЗОВАНИЯ ДЛЯ ЛИЦ С ИНТЕЛЛЕКТУАЛЬНОЙ НЕДОСТАТОЧНОСТЬЮ</w:t>
      </w:r>
    </w:p>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bookmarkStart w:id="51" w:name="CA0_ПРА__1_ГЛ_7_7_П_43_43"/>
      <w:bookmarkEnd w:id="51"/>
      <w:r>
        <w:rPr>
          <w:rFonts w:ascii="Times New Roman" w:hAnsi="Times New Roman" w:cs="Times New Roman"/>
          <w:color w:val="000000"/>
          <w:sz w:val="24"/>
          <w:szCs w:val="24"/>
        </w:rPr>
        <w:t>43. Выпускники учреждений образования при завершении обучения и воспитания по образовательной программе специального образования на уровне общего среднего образования для лиц с интеллектуальной недостаточностью отчисляются из учреждения образования с выдачей свидетельства о специальном образовании.</w:t>
      </w:r>
    </w:p>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bookmarkStart w:id="52" w:name="CA0_ПРА__1_ГЛ_7_7_П_44_44"/>
      <w:bookmarkEnd w:id="52"/>
      <w:r>
        <w:rPr>
          <w:rFonts w:ascii="Times New Roman" w:hAnsi="Times New Roman" w:cs="Times New Roman"/>
          <w:color w:val="000000"/>
          <w:sz w:val="24"/>
          <w:szCs w:val="24"/>
        </w:rPr>
        <w:t xml:space="preserve">44. Решение о завершении обучения и воспитания по образовательной программе специального образования на уровне общего среднего образования для лиц с интеллектуальной недостаточностью принимается руководителем учреждения </w:t>
      </w:r>
      <w:r>
        <w:rPr>
          <w:rFonts w:ascii="Times New Roman" w:hAnsi="Times New Roman" w:cs="Times New Roman"/>
          <w:color w:val="000000"/>
          <w:sz w:val="24"/>
          <w:szCs w:val="24"/>
        </w:rPr>
        <w:lastRenderedPageBreak/>
        <w:t>образования.</w:t>
      </w:r>
    </w:p>
    <w:p w:rsidR="00B90BA2" w:rsidRDefault="00B90BA2">
      <w:pPr>
        <w:widowControl w:val="0"/>
        <w:autoSpaceDE w:val="0"/>
        <w:autoSpaceDN w:val="0"/>
        <w:adjustRightInd w:val="0"/>
        <w:spacing w:before="240" w:after="240"/>
        <w:jc w:val="center"/>
        <w:rPr>
          <w:rFonts w:ascii="Times New Roman" w:hAnsi="Times New Roman" w:cs="Times New Roman"/>
          <w:b/>
          <w:bCs/>
          <w:caps/>
          <w:color w:val="000000"/>
          <w:sz w:val="24"/>
          <w:szCs w:val="24"/>
        </w:rPr>
      </w:pPr>
      <w:bookmarkStart w:id="53" w:name="CA0_ПРА__1_ГЛ_8_8"/>
      <w:bookmarkEnd w:id="53"/>
      <w:r>
        <w:rPr>
          <w:rFonts w:ascii="Times New Roman" w:hAnsi="Times New Roman" w:cs="Times New Roman"/>
          <w:b/>
          <w:bCs/>
          <w:caps/>
          <w:color w:val="000000"/>
          <w:sz w:val="24"/>
          <w:szCs w:val="24"/>
        </w:rPr>
        <w:t>ГЛАВА 8</w:t>
      </w:r>
      <w:r>
        <w:rPr>
          <w:rFonts w:ascii="Times New Roman" w:hAnsi="Times New Roman" w:cs="Times New Roman"/>
          <w:b/>
          <w:bCs/>
          <w:caps/>
          <w:color w:val="000000"/>
          <w:sz w:val="24"/>
          <w:szCs w:val="24"/>
        </w:rPr>
        <w:br/>
        <w:t>ОСУЩЕСТВЛЕНИЕ ОЦЕНКИ ПОВЕДЕНИЯ УЧАЩИХСЯ ПРИ ПРОВЕДЕНИИ ПРОМЕЖУТОЧНОЙ И ИТОГОВОЙ АТТЕСТАЦИИ</w:t>
      </w:r>
    </w:p>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bookmarkStart w:id="54" w:name="CA0_ПРА__1_ГЛ_8_8_П_45_45"/>
      <w:bookmarkEnd w:id="54"/>
      <w:r>
        <w:rPr>
          <w:rFonts w:ascii="Times New Roman" w:hAnsi="Times New Roman" w:cs="Times New Roman"/>
          <w:color w:val="000000"/>
          <w:sz w:val="24"/>
          <w:szCs w:val="24"/>
        </w:rPr>
        <w:t>45. При проведении промежуточной и итоговой аттестаций осуществляется оценка поведения учащихся, которая выражается следующими характеристиками: «примерное», «удовлетворительное», «неудовлетворительное».</w:t>
      </w:r>
    </w:p>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Оценка поведения учащихся осуществляется в соответствии с критериями поведения учащихся согласно </w:t>
      </w:r>
      <w:hyperlink r:id="rId11" w:history="1">
        <w:r>
          <w:rPr>
            <w:rFonts w:ascii="Times New Roman" w:hAnsi="Times New Roman" w:cs="Times New Roman"/>
            <w:color w:val="0000FF"/>
            <w:sz w:val="24"/>
            <w:szCs w:val="24"/>
          </w:rPr>
          <w:t>приложению</w:t>
        </w:r>
      </w:hyperlink>
      <w:r>
        <w:rPr>
          <w:rFonts w:ascii="Times New Roman" w:hAnsi="Times New Roman" w:cs="Times New Roman"/>
          <w:color w:val="000000"/>
          <w:sz w:val="24"/>
          <w:szCs w:val="24"/>
        </w:rPr>
        <w:t xml:space="preserve"> к настоящим Правилам.</w:t>
      </w:r>
    </w:p>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bookmarkStart w:id="55" w:name="CA0_ПРА__1_ГЛ_8_8_П_46_46"/>
      <w:bookmarkEnd w:id="55"/>
      <w:r>
        <w:rPr>
          <w:rFonts w:ascii="Times New Roman" w:hAnsi="Times New Roman" w:cs="Times New Roman"/>
          <w:color w:val="000000"/>
          <w:sz w:val="24"/>
          <w:szCs w:val="24"/>
        </w:rPr>
        <w:t>46. Оценка поведения учащихся учреждений образования представляет собой результат воспитания, способ регулирования и стимулирования форм поведения учащихся, их саморазвития и самовоспитания, показатель эффективности идеологической и воспитательной работы в учреждении образования.</w:t>
      </w:r>
    </w:p>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bookmarkStart w:id="56" w:name="CA0_ПРА__1_ГЛ_8_8_П_47_47"/>
      <w:bookmarkEnd w:id="56"/>
      <w:r>
        <w:rPr>
          <w:rFonts w:ascii="Times New Roman" w:hAnsi="Times New Roman" w:cs="Times New Roman"/>
          <w:color w:val="000000"/>
          <w:sz w:val="24"/>
          <w:szCs w:val="24"/>
        </w:rPr>
        <w:t>47. Поведение учащихся I–XII классов оценивается педагогическим работником, выполняющим функции классного руководителя. При выставлении поведения учитывается мнение педагогических работников, преподающих в соответствующем классе.</w:t>
      </w:r>
    </w:p>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bookmarkStart w:id="57" w:name="CA0_ПРА__1_ГЛ_8_8_П_48_48"/>
      <w:bookmarkEnd w:id="57"/>
      <w:r>
        <w:rPr>
          <w:rFonts w:ascii="Times New Roman" w:hAnsi="Times New Roman" w:cs="Times New Roman"/>
          <w:color w:val="000000"/>
          <w:sz w:val="24"/>
          <w:szCs w:val="24"/>
        </w:rPr>
        <w:t xml:space="preserve">48. Оценка поведения «примерное» выставляется учащимся, которые в полной мере выполняют основные требования, определенные уставом, правилами внутреннего распорядка учреждения образования, критериями поведения учащихся согласно </w:t>
      </w:r>
      <w:hyperlink r:id="rId12" w:history="1">
        <w:r>
          <w:rPr>
            <w:rFonts w:ascii="Times New Roman" w:hAnsi="Times New Roman" w:cs="Times New Roman"/>
            <w:color w:val="0000FF"/>
            <w:sz w:val="24"/>
            <w:szCs w:val="24"/>
          </w:rPr>
          <w:t>приложению</w:t>
        </w:r>
      </w:hyperlink>
      <w:r>
        <w:rPr>
          <w:rFonts w:ascii="Times New Roman" w:hAnsi="Times New Roman" w:cs="Times New Roman"/>
          <w:color w:val="000000"/>
          <w:sz w:val="24"/>
          <w:szCs w:val="24"/>
        </w:rPr>
        <w:t xml:space="preserve"> к настоящим Правилам.</w:t>
      </w:r>
    </w:p>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Оценка поведения «удовлетворительное» выставляется учащимся, которые не в полной мере выполняют основные требования, определенные уставом, правилами внутреннего распорядка учреждения образования, критериями поведения учащихся согласно приложению к настоящим Правилам.</w:t>
      </w:r>
    </w:p>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Оценка поведения «неудовлетворительное» выставляется учащимся, которые систематически не выполняют основные требования, определенные уставом, правилами внутреннего распорядка учреждения образования, критериями поведения учащихся согласно приложению к настоящим Правилам.</w:t>
      </w:r>
    </w:p>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Оценка поведения «неудовлетворительное» может быть выставлена за совершение учащимся антиобщественных поступков, правонарушений и преступлений.</w:t>
      </w:r>
    </w:p>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CellSpacing w:w="0" w:type="dxa"/>
        <w:tblInd w:w="-15" w:type="dxa"/>
        <w:tblLayout w:type="fixed"/>
        <w:tblCellMar>
          <w:left w:w="0" w:type="dxa"/>
          <w:right w:w="0" w:type="dxa"/>
        </w:tblCellMar>
        <w:tblLook w:val="0000"/>
      </w:tblPr>
      <w:tblGrid>
        <w:gridCol w:w="5390"/>
        <w:gridCol w:w="3965"/>
      </w:tblGrid>
      <w:tr w:rsidR="00B90BA2">
        <w:trPr>
          <w:tblCellSpacing w:w="0" w:type="dxa"/>
        </w:trPr>
        <w:tc>
          <w:tcPr>
            <w:tcW w:w="2850" w:type="pct"/>
            <w:tcBorders>
              <w:top w:val="nil"/>
              <w:left w:val="nil"/>
              <w:bottom w:val="nil"/>
              <w:right w:val="nil"/>
            </w:tcBorders>
          </w:tcPr>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100" w:type="pct"/>
            <w:tcBorders>
              <w:top w:val="nil"/>
              <w:left w:val="nil"/>
              <w:bottom w:val="nil"/>
              <w:right w:val="nil"/>
            </w:tcBorders>
          </w:tcPr>
          <w:p w:rsidR="00B90BA2" w:rsidRDefault="00B90BA2">
            <w:pPr>
              <w:widowControl w:val="0"/>
              <w:autoSpaceDE w:val="0"/>
              <w:autoSpaceDN w:val="0"/>
              <w:adjustRightInd w:val="0"/>
              <w:spacing w:after="30"/>
              <w:rPr>
                <w:rFonts w:ascii="Times New Roman" w:hAnsi="Times New Roman" w:cs="Times New Roman"/>
                <w:color w:val="000000"/>
                <w:sz w:val="24"/>
                <w:szCs w:val="24"/>
              </w:rPr>
            </w:pPr>
            <w:bookmarkStart w:id="58" w:name="CA0_ПРА__1_ПРЛ__1CN___Прил_Утв_1"/>
            <w:bookmarkEnd w:id="58"/>
            <w:r>
              <w:rPr>
                <w:rFonts w:ascii="Times New Roman" w:hAnsi="Times New Roman" w:cs="Times New Roman"/>
                <w:color w:val="000000"/>
                <w:sz w:val="24"/>
                <w:szCs w:val="24"/>
              </w:rPr>
              <w:t>Приложение</w:t>
            </w:r>
          </w:p>
          <w:p w:rsidR="00B90BA2" w:rsidRDefault="00B90BA2">
            <w:pPr>
              <w:widowControl w:val="0"/>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к Правилам проведения аттестации </w:t>
            </w:r>
            <w:r>
              <w:rPr>
                <w:rFonts w:ascii="Times New Roman" w:hAnsi="Times New Roman" w:cs="Times New Roman"/>
                <w:color w:val="000000"/>
                <w:sz w:val="24"/>
                <w:szCs w:val="24"/>
              </w:rPr>
              <w:br/>
              <w:t xml:space="preserve">учащихся при освоении содержания </w:t>
            </w:r>
            <w:r>
              <w:rPr>
                <w:rFonts w:ascii="Times New Roman" w:hAnsi="Times New Roman" w:cs="Times New Roman"/>
                <w:color w:val="000000"/>
                <w:sz w:val="24"/>
                <w:szCs w:val="24"/>
              </w:rPr>
              <w:br/>
              <w:t xml:space="preserve">образовательной программы </w:t>
            </w:r>
            <w:r>
              <w:rPr>
                <w:rFonts w:ascii="Times New Roman" w:hAnsi="Times New Roman" w:cs="Times New Roman"/>
                <w:color w:val="000000"/>
                <w:sz w:val="24"/>
                <w:szCs w:val="24"/>
              </w:rPr>
              <w:br/>
              <w:t xml:space="preserve">специального образования на уровне </w:t>
            </w:r>
            <w:r>
              <w:rPr>
                <w:rFonts w:ascii="Times New Roman" w:hAnsi="Times New Roman" w:cs="Times New Roman"/>
                <w:color w:val="000000"/>
                <w:sz w:val="24"/>
                <w:szCs w:val="24"/>
              </w:rPr>
              <w:br/>
              <w:t xml:space="preserve">общего среднего образования для лиц </w:t>
            </w:r>
            <w:r>
              <w:rPr>
                <w:rFonts w:ascii="Times New Roman" w:hAnsi="Times New Roman" w:cs="Times New Roman"/>
                <w:color w:val="000000"/>
                <w:sz w:val="24"/>
                <w:szCs w:val="24"/>
              </w:rPr>
              <w:br/>
              <w:t xml:space="preserve">с интеллектуальной недостаточностью </w:t>
            </w:r>
          </w:p>
        </w:tc>
      </w:tr>
    </w:tbl>
    <w:p w:rsidR="00B90BA2" w:rsidRDefault="00B90BA2">
      <w:pPr>
        <w:widowControl w:val="0"/>
        <w:autoSpaceDE w:val="0"/>
        <w:autoSpaceDN w:val="0"/>
        <w:adjustRightInd w:val="0"/>
        <w:spacing w:before="240" w:after="240"/>
        <w:jc w:val="center"/>
        <w:rPr>
          <w:rFonts w:ascii="Times New Roman" w:hAnsi="Times New Roman" w:cs="Times New Roman"/>
          <w:b/>
          <w:bCs/>
          <w:color w:val="000000"/>
          <w:sz w:val="24"/>
          <w:szCs w:val="24"/>
        </w:rPr>
      </w:pPr>
      <w:bookmarkStart w:id="59" w:name="CN___Заг_Прил_Утв_1"/>
      <w:bookmarkEnd w:id="59"/>
      <w:r>
        <w:rPr>
          <w:rFonts w:ascii="Times New Roman" w:hAnsi="Times New Roman" w:cs="Times New Roman"/>
          <w:b/>
          <w:bCs/>
          <w:color w:val="000000"/>
          <w:sz w:val="24"/>
          <w:szCs w:val="24"/>
        </w:rPr>
        <w:t>Критерии и показатели оценки поведения учащихся</w:t>
      </w:r>
    </w:p>
    <w:tbl>
      <w:tblPr>
        <w:tblW w:w="5000" w:type="pct"/>
        <w:tblInd w:w="-7" w:type="dxa"/>
        <w:tblLayout w:type="fixed"/>
        <w:tblCellMar>
          <w:left w:w="0" w:type="dxa"/>
          <w:right w:w="0" w:type="dxa"/>
        </w:tblCellMar>
        <w:tblLook w:val="0000"/>
      </w:tblPr>
      <w:tblGrid>
        <w:gridCol w:w="2811"/>
        <w:gridCol w:w="6560"/>
      </w:tblGrid>
      <w:tr w:rsidR="00B90BA2">
        <w:trPr>
          <w:trHeight w:val="240"/>
        </w:trPr>
        <w:tc>
          <w:tcPr>
            <w:tcW w:w="1500" w:type="pct"/>
            <w:tcBorders>
              <w:top w:val="single" w:sz="6" w:space="0" w:color="000000"/>
              <w:left w:val="single" w:sz="6" w:space="0" w:color="000000"/>
              <w:bottom w:val="single" w:sz="6" w:space="0" w:color="000000"/>
              <w:right w:val="single" w:sz="6" w:space="0" w:color="000000"/>
            </w:tcBorders>
          </w:tcPr>
          <w:p w:rsidR="00B90BA2" w:rsidRDefault="00B90BA2">
            <w:pPr>
              <w:widowControl w:val="0"/>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Критерии</w:t>
            </w:r>
          </w:p>
        </w:tc>
        <w:tc>
          <w:tcPr>
            <w:tcW w:w="3450" w:type="pct"/>
            <w:tcBorders>
              <w:top w:val="single" w:sz="6" w:space="0" w:color="000000"/>
              <w:left w:val="single" w:sz="6" w:space="0" w:color="000000"/>
              <w:bottom w:val="single" w:sz="6" w:space="0" w:color="000000"/>
              <w:right w:val="single" w:sz="6" w:space="0" w:color="000000"/>
            </w:tcBorders>
          </w:tcPr>
          <w:p w:rsidR="00B90BA2" w:rsidRDefault="00B90BA2">
            <w:pPr>
              <w:widowControl w:val="0"/>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Показатели</w:t>
            </w:r>
          </w:p>
        </w:tc>
      </w:tr>
      <w:tr w:rsidR="00B90BA2">
        <w:tc>
          <w:tcPr>
            <w:tcW w:w="5000" w:type="pct"/>
            <w:gridSpan w:val="2"/>
            <w:tcBorders>
              <w:top w:val="single" w:sz="6" w:space="0" w:color="000000"/>
              <w:left w:val="single" w:sz="6" w:space="0" w:color="000000"/>
              <w:bottom w:val="single" w:sz="6" w:space="0" w:color="000000"/>
              <w:right w:val="single" w:sz="6" w:space="0" w:color="000000"/>
            </w:tcBorders>
          </w:tcPr>
          <w:p w:rsidR="00B90BA2" w:rsidRDefault="00B90BA2">
            <w:pPr>
              <w:widowControl w:val="0"/>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I–V классы</w:t>
            </w:r>
          </w:p>
        </w:tc>
      </w:tr>
      <w:tr w:rsidR="00B90BA2">
        <w:tc>
          <w:tcPr>
            <w:tcW w:w="1500" w:type="pct"/>
            <w:tcBorders>
              <w:top w:val="single" w:sz="6" w:space="0" w:color="000000"/>
              <w:left w:val="single" w:sz="6" w:space="0" w:color="000000"/>
              <w:bottom w:val="single" w:sz="6" w:space="0" w:color="000000"/>
              <w:right w:val="single" w:sz="6" w:space="0" w:color="000000"/>
            </w:tcBorders>
          </w:tcPr>
          <w:p w:rsidR="00B90BA2" w:rsidRDefault="00B90BA2">
            <w:pPr>
              <w:widowControl w:val="0"/>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Гражданственность </w:t>
            </w:r>
          </w:p>
        </w:tc>
        <w:tc>
          <w:tcPr>
            <w:tcW w:w="3450" w:type="pct"/>
            <w:tcBorders>
              <w:top w:val="single" w:sz="6" w:space="0" w:color="000000"/>
              <w:left w:val="single" w:sz="6" w:space="0" w:color="000000"/>
              <w:bottom w:val="single" w:sz="6" w:space="0" w:color="000000"/>
              <w:right w:val="single" w:sz="6" w:space="0" w:color="000000"/>
            </w:tcBorders>
          </w:tcPr>
          <w:p w:rsidR="00B90BA2" w:rsidRDefault="00B90BA2">
            <w:pPr>
              <w:widowControl w:val="0"/>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Знание государственной символики Республики Беларусь;</w:t>
            </w:r>
            <w:r>
              <w:rPr>
                <w:rFonts w:ascii="Times New Roman" w:hAnsi="Times New Roman" w:cs="Times New Roman"/>
                <w:color w:val="000000"/>
                <w:sz w:val="24"/>
                <w:szCs w:val="24"/>
              </w:rPr>
              <w:br/>
              <w:t>уважительное отношение к государственной символике Республики Беларусь</w:t>
            </w:r>
          </w:p>
        </w:tc>
      </w:tr>
      <w:tr w:rsidR="00B90BA2">
        <w:tc>
          <w:tcPr>
            <w:tcW w:w="1500" w:type="pct"/>
            <w:tcBorders>
              <w:top w:val="single" w:sz="6" w:space="0" w:color="000000"/>
              <w:left w:val="single" w:sz="6" w:space="0" w:color="000000"/>
              <w:bottom w:val="single" w:sz="6" w:space="0" w:color="000000"/>
              <w:right w:val="single" w:sz="6" w:space="0" w:color="000000"/>
            </w:tcBorders>
          </w:tcPr>
          <w:p w:rsidR="00B90BA2" w:rsidRDefault="00B90BA2">
            <w:pPr>
              <w:widowControl w:val="0"/>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Товарищество </w:t>
            </w:r>
          </w:p>
        </w:tc>
        <w:tc>
          <w:tcPr>
            <w:tcW w:w="3450" w:type="pct"/>
            <w:tcBorders>
              <w:top w:val="single" w:sz="6" w:space="0" w:color="000000"/>
              <w:left w:val="single" w:sz="6" w:space="0" w:color="000000"/>
              <w:bottom w:val="single" w:sz="6" w:space="0" w:color="000000"/>
              <w:right w:val="single" w:sz="6" w:space="0" w:color="000000"/>
            </w:tcBorders>
          </w:tcPr>
          <w:p w:rsidR="00B90BA2" w:rsidRDefault="00B90BA2">
            <w:pPr>
              <w:widowControl w:val="0"/>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Дружелюбные отношения с одноклассниками; умение проявлять взаимопомощь</w:t>
            </w:r>
          </w:p>
        </w:tc>
      </w:tr>
      <w:tr w:rsidR="00B90BA2">
        <w:tc>
          <w:tcPr>
            <w:tcW w:w="1500" w:type="pct"/>
            <w:tcBorders>
              <w:top w:val="single" w:sz="6" w:space="0" w:color="000000"/>
              <w:left w:val="single" w:sz="6" w:space="0" w:color="000000"/>
              <w:bottom w:val="single" w:sz="6" w:space="0" w:color="000000"/>
              <w:right w:val="single" w:sz="6" w:space="0" w:color="000000"/>
            </w:tcBorders>
          </w:tcPr>
          <w:p w:rsidR="00B90BA2" w:rsidRDefault="00B90BA2">
            <w:pPr>
              <w:widowControl w:val="0"/>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Уважение к старшим </w:t>
            </w:r>
          </w:p>
        </w:tc>
        <w:tc>
          <w:tcPr>
            <w:tcW w:w="3450" w:type="pct"/>
            <w:tcBorders>
              <w:top w:val="single" w:sz="6" w:space="0" w:color="000000"/>
              <w:left w:val="single" w:sz="6" w:space="0" w:color="000000"/>
              <w:bottom w:val="single" w:sz="6" w:space="0" w:color="000000"/>
              <w:right w:val="single" w:sz="6" w:space="0" w:color="000000"/>
            </w:tcBorders>
          </w:tcPr>
          <w:p w:rsidR="00B90BA2" w:rsidRDefault="00B90BA2">
            <w:pPr>
              <w:widowControl w:val="0"/>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Вежливость;</w:t>
            </w:r>
            <w:r>
              <w:rPr>
                <w:rFonts w:ascii="Times New Roman" w:hAnsi="Times New Roman" w:cs="Times New Roman"/>
                <w:color w:val="000000"/>
                <w:sz w:val="24"/>
                <w:szCs w:val="24"/>
              </w:rPr>
              <w:br/>
              <w:t>послушание;</w:t>
            </w:r>
            <w:r>
              <w:rPr>
                <w:rFonts w:ascii="Times New Roman" w:hAnsi="Times New Roman" w:cs="Times New Roman"/>
                <w:color w:val="000000"/>
                <w:sz w:val="24"/>
                <w:szCs w:val="24"/>
              </w:rPr>
              <w:br/>
              <w:t xml:space="preserve">оказание посильной помощи </w:t>
            </w:r>
          </w:p>
        </w:tc>
      </w:tr>
      <w:tr w:rsidR="00B90BA2">
        <w:tc>
          <w:tcPr>
            <w:tcW w:w="1500" w:type="pct"/>
            <w:tcBorders>
              <w:top w:val="single" w:sz="6" w:space="0" w:color="000000"/>
              <w:left w:val="single" w:sz="6" w:space="0" w:color="000000"/>
              <w:bottom w:val="single" w:sz="6" w:space="0" w:color="000000"/>
              <w:right w:val="single" w:sz="6" w:space="0" w:color="000000"/>
            </w:tcBorders>
          </w:tcPr>
          <w:p w:rsidR="00B90BA2" w:rsidRDefault="00B90BA2">
            <w:pPr>
              <w:widowControl w:val="0"/>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Доброта </w:t>
            </w:r>
          </w:p>
        </w:tc>
        <w:tc>
          <w:tcPr>
            <w:tcW w:w="3450" w:type="pct"/>
            <w:tcBorders>
              <w:top w:val="single" w:sz="6" w:space="0" w:color="000000"/>
              <w:left w:val="single" w:sz="6" w:space="0" w:color="000000"/>
              <w:bottom w:val="single" w:sz="6" w:space="0" w:color="000000"/>
              <w:right w:val="single" w:sz="6" w:space="0" w:color="000000"/>
            </w:tcBorders>
          </w:tcPr>
          <w:p w:rsidR="00B90BA2" w:rsidRDefault="00B90BA2">
            <w:pPr>
              <w:widowControl w:val="0"/>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Готовность помочь близким, друзьям, старшим; бережное отношение к животным </w:t>
            </w:r>
          </w:p>
        </w:tc>
      </w:tr>
      <w:tr w:rsidR="00B90BA2">
        <w:tc>
          <w:tcPr>
            <w:tcW w:w="1500" w:type="pct"/>
            <w:tcBorders>
              <w:top w:val="single" w:sz="6" w:space="0" w:color="000000"/>
              <w:left w:val="single" w:sz="6" w:space="0" w:color="000000"/>
              <w:bottom w:val="single" w:sz="6" w:space="0" w:color="000000"/>
              <w:right w:val="single" w:sz="6" w:space="0" w:color="000000"/>
            </w:tcBorders>
          </w:tcPr>
          <w:p w:rsidR="00B90BA2" w:rsidRDefault="00B90BA2">
            <w:pPr>
              <w:widowControl w:val="0"/>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Честность </w:t>
            </w:r>
          </w:p>
        </w:tc>
        <w:tc>
          <w:tcPr>
            <w:tcW w:w="3450" w:type="pct"/>
            <w:tcBorders>
              <w:top w:val="single" w:sz="6" w:space="0" w:color="000000"/>
              <w:left w:val="single" w:sz="6" w:space="0" w:color="000000"/>
              <w:bottom w:val="single" w:sz="6" w:space="0" w:color="000000"/>
              <w:right w:val="single" w:sz="6" w:space="0" w:color="000000"/>
            </w:tcBorders>
          </w:tcPr>
          <w:p w:rsidR="00B90BA2" w:rsidRDefault="00B90BA2">
            <w:pPr>
              <w:widowControl w:val="0"/>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Искренность;</w:t>
            </w:r>
            <w:r>
              <w:rPr>
                <w:rFonts w:ascii="Times New Roman" w:hAnsi="Times New Roman" w:cs="Times New Roman"/>
                <w:color w:val="000000"/>
                <w:sz w:val="24"/>
                <w:szCs w:val="24"/>
              </w:rPr>
              <w:br/>
              <w:t>правдивость;</w:t>
            </w:r>
            <w:r>
              <w:rPr>
                <w:rFonts w:ascii="Times New Roman" w:hAnsi="Times New Roman" w:cs="Times New Roman"/>
                <w:color w:val="000000"/>
                <w:sz w:val="24"/>
                <w:szCs w:val="24"/>
              </w:rPr>
              <w:br/>
              <w:t xml:space="preserve">выполнение обещаний </w:t>
            </w:r>
          </w:p>
        </w:tc>
      </w:tr>
      <w:tr w:rsidR="00B90BA2">
        <w:tc>
          <w:tcPr>
            <w:tcW w:w="1500" w:type="pct"/>
            <w:tcBorders>
              <w:top w:val="single" w:sz="6" w:space="0" w:color="000000"/>
              <w:left w:val="single" w:sz="6" w:space="0" w:color="000000"/>
              <w:bottom w:val="single" w:sz="6" w:space="0" w:color="000000"/>
              <w:right w:val="single" w:sz="6" w:space="0" w:color="000000"/>
            </w:tcBorders>
          </w:tcPr>
          <w:p w:rsidR="00B90BA2" w:rsidRDefault="00B90BA2">
            <w:pPr>
              <w:widowControl w:val="0"/>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Трудолюбие </w:t>
            </w:r>
          </w:p>
        </w:tc>
        <w:tc>
          <w:tcPr>
            <w:tcW w:w="3450" w:type="pct"/>
            <w:tcBorders>
              <w:top w:val="single" w:sz="6" w:space="0" w:color="000000"/>
              <w:left w:val="single" w:sz="6" w:space="0" w:color="000000"/>
              <w:bottom w:val="single" w:sz="6" w:space="0" w:color="000000"/>
              <w:right w:val="single" w:sz="6" w:space="0" w:color="000000"/>
            </w:tcBorders>
          </w:tcPr>
          <w:p w:rsidR="00B90BA2" w:rsidRDefault="00B90BA2">
            <w:pPr>
              <w:widowControl w:val="0"/>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Добросовестное отношение к своим обязанностям</w:t>
            </w:r>
          </w:p>
        </w:tc>
      </w:tr>
      <w:tr w:rsidR="00B90BA2">
        <w:tc>
          <w:tcPr>
            <w:tcW w:w="1500" w:type="pct"/>
            <w:tcBorders>
              <w:top w:val="single" w:sz="6" w:space="0" w:color="000000"/>
              <w:left w:val="single" w:sz="6" w:space="0" w:color="000000"/>
              <w:bottom w:val="single" w:sz="6" w:space="0" w:color="000000"/>
              <w:right w:val="single" w:sz="6" w:space="0" w:color="000000"/>
            </w:tcBorders>
          </w:tcPr>
          <w:p w:rsidR="00B90BA2" w:rsidRDefault="00B90BA2">
            <w:pPr>
              <w:widowControl w:val="0"/>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Бережливость </w:t>
            </w:r>
          </w:p>
        </w:tc>
        <w:tc>
          <w:tcPr>
            <w:tcW w:w="3450" w:type="pct"/>
            <w:tcBorders>
              <w:top w:val="single" w:sz="6" w:space="0" w:color="000000"/>
              <w:left w:val="single" w:sz="6" w:space="0" w:color="000000"/>
              <w:bottom w:val="single" w:sz="6" w:space="0" w:color="000000"/>
              <w:right w:val="single" w:sz="6" w:space="0" w:color="000000"/>
            </w:tcBorders>
          </w:tcPr>
          <w:p w:rsidR="00B90BA2" w:rsidRDefault="00B90BA2">
            <w:pPr>
              <w:widowControl w:val="0"/>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Опрятный внешний вид;</w:t>
            </w:r>
            <w:r>
              <w:rPr>
                <w:rFonts w:ascii="Times New Roman" w:hAnsi="Times New Roman" w:cs="Times New Roman"/>
                <w:color w:val="000000"/>
                <w:sz w:val="24"/>
                <w:szCs w:val="24"/>
              </w:rPr>
              <w:br/>
              <w:t>аккуратность;</w:t>
            </w:r>
            <w:r>
              <w:rPr>
                <w:rFonts w:ascii="Times New Roman" w:hAnsi="Times New Roman" w:cs="Times New Roman"/>
                <w:color w:val="000000"/>
                <w:sz w:val="24"/>
                <w:szCs w:val="24"/>
              </w:rPr>
              <w:br/>
              <w:t>бережное отношение к своим вещам и школьному имуществу</w:t>
            </w:r>
          </w:p>
        </w:tc>
      </w:tr>
      <w:tr w:rsidR="00B90BA2">
        <w:tc>
          <w:tcPr>
            <w:tcW w:w="1500" w:type="pct"/>
            <w:tcBorders>
              <w:top w:val="single" w:sz="6" w:space="0" w:color="000000"/>
              <w:left w:val="single" w:sz="6" w:space="0" w:color="000000"/>
              <w:bottom w:val="single" w:sz="6" w:space="0" w:color="000000"/>
              <w:right w:val="single" w:sz="6" w:space="0" w:color="000000"/>
            </w:tcBorders>
          </w:tcPr>
          <w:p w:rsidR="00B90BA2" w:rsidRDefault="00B90BA2">
            <w:pPr>
              <w:widowControl w:val="0"/>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Дисциплинированность</w:t>
            </w:r>
          </w:p>
        </w:tc>
        <w:tc>
          <w:tcPr>
            <w:tcW w:w="3450" w:type="pct"/>
            <w:tcBorders>
              <w:top w:val="single" w:sz="6" w:space="0" w:color="000000"/>
              <w:left w:val="single" w:sz="6" w:space="0" w:color="000000"/>
              <w:bottom w:val="single" w:sz="6" w:space="0" w:color="000000"/>
              <w:right w:val="single" w:sz="6" w:space="0" w:color="000000"/>
            </w:tcBorders>
          </w:tcPr>
          <w:p w:rsidR="00B90BA2" w:rsidRDefault="00B90BA2">
            <w:pPr>
              <w:widowControl w:val="0"/>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Выполнение устава, правил внутреннего распорядка учреждения образования;</w:t>
            </w:r>
            <w:r>
              <w:rPr>
                <w:rFonts w:ascii="Times New Roman" w:hAnsi="Times New Roman" w:cs="Times New Roman"/>
                <w:color w:val="000000"/>
                <w:sz w:val="24"/>
                <w:szCs w:val="24"/>
              </w:rPr>
              <w:br/>
              <w:t>отсутствие опозданий или пропусков по неуважительной причине;</w:t>
            </w:r>
            <w:r>
              <w:rPr>
                <w:rFonts w:ascii="Times New Roman" w:hAnsi="Times New Roman" w:cs="Times New Roman"/>
                <w:color w:val="000000"/>
                <w:sz w:val="24"/>
                <w:szCs w:val="24"/>
              </w:rPr>
              <w:br/>
              <w:t>соблюдение правил личной гигиены и забота о своем здоровье;</w:t>
            </w:r>
            <w:r>
              <w:rPr>
                <w:rFonts w:ascii="Times New Roman" w:hAnsi="Times New Roman" w:cs="Times New Roman"/>
                <w:color w:val="000000"/>
                <w:sz w:val="24"/>
                <w:szCs w:val="24"/>
              </w:rPr>
              <w:br/>
              <w:t>исполнительность</w:t>
            </w:r>
          </w:p>
        </w:tc>
      </w:tr>
      <w:tr w:rsidR="00B90BA2">
        <w:tc>
          <w:tcPr>
            <w:tcW w:w="5000" w:type="pct"/>
            <w:gridSpan w:val="2"/>
            <w:tcBorders>
              <w:top w:val="single" w:sz="6" w:space="0" w:color="000000"/>
              <w:left w:val="single" w:sz="6" w:space="0" w:color="000000"/>
              <w:bottom w:val="single" w:sz="6" w:space="0" w:color="000000"/>
              <w:right w:val="single" w:sz="6" w:space="0" w:color="000000"/>
            </w:tcBorders>
          </w:tcPr>
          <w:p w:rsidR="00B90BA2" w:rsidRDefault="00B90BA2">
            <w:pPr>
              <w:widowControl w:val="0"/>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VI–XII классы</w:t>
            </w:r>
          </w:p>
        </w:tc>
      </w:tr>
      <w:tr w:rsidR="00B90BA2">
        <w:tc>
          <w:tcPr>
            <w:tcW w:w="1500" w:type="pct"/>
            <w:tcBorders>
              <w:top w:val="single" w:sz="6" w:space="0" w:color="000000"/>
              <w:left w:val="single" w:sz="6" w:space="0" w:color="000000"/>
              <w:bottom w:val="single" w:sz="6" w:space="0" w:color="000000"/>
              <w:right w:val="single" w:sz="6" w:space="0" w:color="000000"/>
            </w:tcBorders>
          </w:tcPr>
          <w:p w:rsidR="00B90BA2" w:rsidRDefault="00B90BA2">
            <w:pPr>
              <w:widowControl w:val="0"/>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Гражданственность</w:t>
            </w:r>
          </w:p>
        </w:tc>
        <w:tc>
          <w:tcPr>
            <w:tcW w:w="3450" w:type="pct"/>
            <w:tcBorders>
              <w:top w:val="single" w:sz="6" w:space="0" w:color="000000"/>
              <w:left w:val="single" w:sz="6" w:space="0" w:color="000000"/>
              <w:bottom w:val="single" w:sz="6" w:space="0" w:color="000000"/>
              <w:right w:val="single" w:sz="6" w:space="0" w:color="000000"/>
            </w:tcBorders>
          </w:tcPr>
          <w:p w:rsidR="00B90BA2" w:rsidRDefault="00B90BA2">
            <w:pPr>
              <w:widowControl w:val="0"/>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Знание государственной символики Республики Беларусь;</w:t>
            </w:r>
            <w:r>
              <w:rPr>
                <w:rFonts w:ascii="Times New Roman" w:hAnsi="Times New Roman" w:cs="Times New Roman"/>
                <w:color w:val="000000"/>
                <w:sz w:val="24"/>
                <w:szCs w:val="24"/>
              </w:rPr>
              <w:br/>
              <w:t>уважительное отношение к государственной символике Республики Беларусь;</w:t>
            </w:r>
            <w:r>
              <w:rPr>
                <w:rFonts w:ascii="Times New Roman" w:hAnsi="Times New Roman" w:cs="Times New Roman"/>
                <w:color w:val="000000"/>
                <w:sz w:val="24"/>
                <w:szCs w:val="24"/>
              </w:rPr>
              <w:br/>
              <w:t>активное участие в общественно значимых делах класса, учреждения образования, деятельности детских общественных объединений</w:t>
            </w:r>
          </w:p>
        </w:tc>
      </w:tr>
      <w:tr w:rsidR="00B90BA2">
        <w:tc>
          <w:tcPr>
            <w:tcW w:w="1500" w:type="pct"/>
            <w:tcBorders>
              <w:top w:val="single" w:sz="6" w:space="0" w:color="000000"/>
              <w:left w:val="single" w:sz="6" w:space="0" w:color="000000"/>
              <w:bottom w:val="single" w:sz="6" w:space="0" w:color="000000"/>
              <w:right w:val="single" w:sz="6" w:space="0" w:color="000000"/>
            </w:tcBorders>
          </w:tcPr>
          <w:p w:rsidR="00B90BA2" w:rsidRDefault="00B90BA2">
            <w:pPr>
              <w:widowControl w:val="0"/>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Товарищество и коллективизм</w:t>
            </w:r>
          </w:p>
        </w:tc>
        <w:tc>
          <w:tcPr>
            <w:tcW w:w="3450" w:type="pct"/>
            <w:tcBorders>
              <w:top w:val="single" w:sz="6" w:space="0" w:color="000000"/>
              <w:left w:val="single" w:sz="6" w:space="0" w:color="000000"/>
              <w:bottom w:val="single" w:sz="6" w:space="0" w:color="000000"/>
              <w:right w:val="single" w:sz="6" w:space="0" w:color="000000"/>
            </w:tcBorders>
          </w:tcPr>
          <w:p w:rsidR="00B90BA2" w:rsidRDefault="00B90BA2">
            <w:pPr>
              <w:widowControl w:val="0"/>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Дружелюбные взаимоотношения с одноклассниками;</w:t>
            </w:r>
            <w:r>
              <w:rPr>
                <w:rFonts w:ascii="Times New Roman" w:hAnsi="Times New Roman" w:cs="Times New Roman"/>
                <w:color w:val="000000"/>
                <w:sz w:val="24"/>
                <w:szCs w:val="24"/>
              </w:rPr>
              <w:br/>
              <w:t>уважение и взаимопомощь</w:t>
            </w:r>
          </w:p>
        </w:tc>
      </w:tr>
      <w:tr w:rsidR="00B90BA2">
        <w:tc>
          <w:tcPr>
            <w:tcW w:w="1500" w:type="pct"/>
            <w:tcBorders>
              <w:top w:val="single" w:sz="6" w:space="0" w:color="000000"/>
              <w:left w:val="single" w:sz="6" w:space="0" w:color="000000"/>
              <w:bottom w:val="single" w:sz="6" w:space="0" w:color="000000"/>
              <w:right w:val="single" w:sz="6" w:space="0" w:color="000000"/>
            </w:tcBorders>
          </w:tcPr>
          <w:p w:rsidR="00B90BA2" w:rsidRDefault="00B90BA2">
            <w:pPr>
              <w:widowControl w:val="0"/>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Уважение к старшим </w:t>
            </w:r>
          </w:p>
        </w:tc>
        <w:tc>
          <w:tcPr>
            <w:tcW w:w="3450" w:type="pct"/>
            <w:tcBorders>
              <w:top w:val="single" w:sz="6" w:space="0" w:color="000000"/>
              <w:left w:val="single" w:sz="6" w:space="0" w:color="000000"/>
              <w:bottom w:val="single" w:sz="6" w:space="0" w:color="000000"/>
              <w:right w:val="single" w:sz="6" w:space="0" w:color="000000"/>
            </w:tcBorders>
          </w:tcPr>
          <w:p w:rsidR="00B90BA2" w:rsidRDefault="00B90BA2">
            <w:pPr>
              <w:widowControl w:val="0"/>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Вежливость;</w:t>
            </w:r>
            <w:r>
              <w:rPr>
                <w:rFonts w:ascii="Times New Roman" w:hAnsi="Times New Roman" w:cs="Times New Roman"/>
                <w:color w:val="000000"/>
                <w:sz w:val="24"/>
                <w:szCs w:val="24"/>
              </w:rPr>
              <w:br/>
              <w:t>послушание;</w:t>
            </w:r>
            <w:r>
              <w:rPr>
                <w:rFonts w:ascii="Times New Roman" w:hAnsi="Times New Roman" w:cs="Times New Roman"/>
                <w:color w:val="000000"/>
                <w:sz w:val="24"/>
                <w:szCs w:val="24"/>
              </w:rPr>
              <w:br/>
              <w:t xml:space="preserve">оказание посильной помощи </w:t>
            </w:r>
          </w:p>
        </w:tc>
      </w:tr>
      <w:tr w:rsidR="00B90BA2">
        <w:tc>
          <w:tcPr>
            <w:tcW w:w="1500" w:type="pct"/>
            <w:tcBorders>
              <w:top w:val="single" w:sz="6" w:space="0" w:color="000000"/>
              <w:left w:val="single" w:sz="6" w:space="0" w:color="000000"/>
              <w:bottom w:val="single" w:sz="6" w:space="0" w:color="000000"/>
              <w:right w:val="single" w:sz="6" w:space="0" w:color="000000"/>
            </w:tcBorders>
          </w:tcPr>
          <w:p w:rsidR="00B90BA2" w:rsidRDefault="00B90BA2">
            <w:pPr>
              <w:widowControl w:val="0"/>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Гуманность</w:t>
            </w:r>
          </w:p>
        </w:tc>
        <w:tc>
          <w:tcPr>
            <w:tcW w:w="3450" w:type="pct"/>
            <w:tcBorders>
              <w:top w:val="single" w:sz="6" w:space="0" w:color="000000"/>
              <w:left w:val="single" w:sz="6" w:space="0" w:color="000000"/>
              <w:bottom w:val="single" w:sz="6" w:space="0" w:color="000000"/>
              <w:right w:val="single" w:sz="6" w:space="0" w:color="000000"/>
            </w:tcBorders>
          </w:tcPr>
          <w:p w:rsidR="00B90BA2" w:rsidRDefault="00B90BA2">
            <w:pPr>
              <w:widowControl w:val="0"/>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Готовность помочь одноклассникам, младшим товарищам;</w:t>
            </w:r>
            <w:r>
              <w:rPr>
                <w:rFonts w:ascii="Times New Roman" w:hAnsi="Times New Roman" w:cs="Times New Roman"/>
                <w:color w:val="000000"/>
                <w:sz w:val="24"/>
                <w:szCs w:val="24"/>
              </w:rPr>
              <w:br/>
              <w:t>бережное отношение к животным</w:t>
            </w:r>
          </w:p>
        </w:tc>
      </w:tr>
      <w:tr w:rsidR="00B90BA2">
        <w:tc>
          <w:tcPr>
            <w:tcW w:w="1500" w:type="pct"/>
            <w:tcBorders>
              <w:top w:val="single" w:sz="6" w:space="0" w:color="000000"/>
              <w:left w:val="single" w:sz="6" w:space="0" w:color="000000"/>
              <w:bottom w:val="single" w:sz="6" w:space="0" w:color="000000"/>
              <w:right w:val="single" w:sz="6" w:space="0" w:color="000000"/>
            </w:tcBorders>
          </w:tcPr>
          <w:p w:rsidR="00B90BA2" w:rsidRDefault="00B90BA2">
            <w:pPr>
              <w:widowControl w:val="0"/>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Честность </w:t>
            </w:r>
          </w:p>
        </w:tc>
        <w:tc>
          <w:tcPr>
            <w:tcW w:w="3450" w:type="pct"/>
            <w:tcBorders>
              <w:top w:val="single" w:sz="6" w:space="0" w:color="000000"/>
              <w:left w:val="single" w:sz="6" w:space="0" w:color="000000"/>
              <w:bottom w:val="single" w:sz="6" w:space="0" w:color="000000"/>
              <w:right w:val="single" w:sz="6" w:space="0" w:color="000000"/>
            </w:tcBorders>
          </w:tcPr>
          <w:p w:rsidR="00B90BA2" w:rsidRDefault="00B90BA2">
            <w:pPr>
              <w:widowControl w:val="0"/>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Искренность;</w:t>
            </w:r>
            <w:r>
              <w:rPr>
                <w:rFonts w:ascii="Times New Roman" w:hAnsi="Times New Roman" w:cs="Times New Roman"/>
                <w:color w:val="000000"/>
                <w:sz w:val="24"/>
                <w:szCs w:val="24"/>
              </w:rPr>
              <w:br/>
              <w:t>правдивость;</w:t>
            </w:r>
            <w:r>
              <w:rPr>
                <w:rFonts w:ascii="Times New Roman" w:hAnsi="Times New Roman" w:cs="Times New Roman"/>
                <w:color w:val="000000"/>
                <w:sz w:val="24"/>
                <w:szCs w:val="24"/>
              </w:rPr>
              <w:br/>
              <w:t xml:space="preserve">выполнение обещаний </w:t>
            </w:r>
          </w:p>
        </w:tc>
      </w:tr>
      <w:tr w:rsidR="00B90BA2">
        <w:tc>
          <w:tcPr>
            <w:tcW w:w="1500" w:type="pct"/>
            <w:tcBorders>
              <w:top w:val="single" w:sz="6" w:space="0" w:color="000000"/>
              <w:left w:val="single" w:sz="6" w:space="0" w:color="000000"/>
              <w:bottom w:val="single" w:sz="6" w:space="0" w:color="000000"/>
              <w:right w:val="single" w:sz="6" w:space="0" w:color="000000"/>
            </w:tcBorders>
          </w:tcPr>
          <w:p w:rsidR="00B90BA2" w:rsidRDefault="00B90BA2">
            <w:pPr>
              <w:widowControl w:val="0"/>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Добросовестное отношение к труду</w:t>
            </w:r>
          </w:p>
        </w:tc>
        <w:tc>
          <w:tcPr>
            <w:tcW w:w="3450" w:type="pct"/>
            <w:tcBorders>
              <w:top w:val="single" w:sz="6" w:space="0" w:color="000000"/>
              <w:left w:val="single" w:sz="6" w:space="0" w:color="000000"/>
              <w:bottom w:val="single" w:sz="6" w:space="0" w:color="000000"/>
              <w:right w:val="single" w:sz="6" w:space="0" w:color="000000"/>
            </w:tcBorders>
          </w:tcPr>
          <w:p w:rsidR="00B90BA2" w:rsidRDefault="00B90BA2">
            <w:pPr>
              <w:widowControl w:val="0"/>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Добросовестное отношение к своим обязанностям;</w:t>
            </w:r>
            <w:r>
              <w:rPr>
                <w:rFonts w:ascii="Times New Roman" w:hAnsi="Times New Roman" w:cs="Times New Roman"/>
                <w:color w:val="000000"/>
                <w:sz w:val="24"/>
                <w:szCs w:val="24"/>
              </w:rPr>
              <w:br/>
              <w:t>участие в общественно полезном труде, стремление выполнять качественно порученное;</w:t>
            </w:r>
            <w:r>
              <w:rPr>
                <w:rFonts w:ascii="Times New Roman" w:hAnsi="Times New Roman" w:cs="Times New Roman"/>
                <w:color w:val="000000"/>
                <w:sz w:val="24"/>
                <w:szCs w:val="24"/>
              </w:rPr>
              <w:br/>
              <w:t>участие в социально значимой деятельности</w:t>
            </w:r>
          </w:p>
        </w:tc>
      </w:tr>
      <w:tr w:rsidR="00B90BA2">
        <w:tc>
          <w:tcPr>
            <w:tcW w:w="1500" w:type="pct"/>
            <w:tcBorders>
              <w:top w:val="single" w:sz="6" w:space="0" w:color="000000"/>
              <w:left w:val="single" w:sz="6" w:space="0" w:color="000000"/>
              <w:bottom w:val="single" w:sz="6" w:space="0" w:color="000000"/>
              <w:right w:val="single" w:sz="6" w:space="0" w:color="000000"/>
            </w:tcBorders>
          </w:tcPr>
          <w:p w:rsidR="00B90BA2" w:rsidRDefault="00B90BA2">
            <w:pPr>
              <w:widowControl w:val="0"/>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Эстетическое развитие</w:t>
            </w:r>
          </w:p>
        </w:tc>
        <w:tc>
          <w:tcPr>
            <w:tcW w:w="3450" w:type="pct"/>
            <w:tcBorders>
              <w:top w:val="single" w:sz="6" w:space="0" w:color="000000"/>
              <w:left w:val="single" w:sz="6" w:space="0" w:color="000000"/>
              <w:bottom w:val="single" w:sz="6" w:space="0" w:color="000000"/>
              <w:right w:val="single" w:sz="6" w:space="0" w:color="000000"/>
            </w:tcBorders>
          </w:tcPr>
          <w:p w:rsidR="00B90BA2" w:rsidRDefault="00B90BA2">
            <w:pPr>
              <w:widowControl w:val="0"/>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Опрятный внешний вид;</w:t>
            </w:r>
            <w:r>
              <w:rPr>
                <w:rFonts w:ascii="Times New Roman" w:hAnsi="Times New Roman" w:cs="Times New Roman"/>
                <w:color w:val="000000"/>
                <w:sz w:val="24"/>
                <w:szCs w:val="24"/>
              </w:rPr>
              <w:br/>
              <w:t>аккуратность;</w:t>
            </w:r>
            <w:r>
              <w:rPr>
                <w:rFonts w:ascii="Times New Roman" w:hAnsi="Times New Roman" w:cs="Times New Roman"/>
                <w:color w:val="000000"/>
                <w:sz w:val="24"/>
                <w:szCs w:val="24"/>
              </w:rPr>
              <w:br/>
              <w:t>бережное отношение к своим вещам и школьному имуществу, окружающей среде;</w:t>
            </w:r>
            <w:r>
              <w:rPr>
                <w:rFonts w:ascii="Times New Roman" w:hAnsi="Times New Roman" w:cs="Times New Roman"/>
                <w:color w:val="000000"/>
                <w:sz w:val="24"/>
                <w:szCs w:val="24"/>
              </w:rPr>
              <w:br/>
              <w:t>приобщение к общечеловеческим ценностям и духовно-нравственным традициям белорусского народа</w:t>
            </w:r>
          </w:p>
        </w:tc>
      </w:tr>
      <w:tr w:rsidR="00B90BA2">
        <w:tc>
          <w:tcPr>
            <w:tcW w:w="1500" w:type="pct"/>
            <w:tcBorders>
              <w:top w:val="single" w:sz="6" w:space="0" w:color="000000"/>
              <w:left w:val="single" w:sz="6" w:space="0" w:color="000000"/>
              <w:bottom w:val="single" w:sz="6" w:space="0" w:color="000000"/>
              <w:right w:val="single" w:sz="6" w:space="0" w:color="000000"/>
            </w:tcBorders>
          </w:tcPr>
          <w:p w:rsidR="00B90BA2" w:rsidRDefault="00B90BA2">
            <w:pPr>
              <w:widowControl w:val="0"/>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Дисциплинированность </w:t>
            </w:r>
          </w:p>
        </w:tc>
        <w:tc>
          <w:tcPr>
            <w:tcW w:w="3450" w:type="pct"/>
            <w:tcBorders>
              <w:top w:val="single" w:sz="6" w:space="0" w:color="000000"/>
              <w:left w:val="single" w:sz="6" w:space="0" w:color="000000"/>
              <w:bottom w:val="single" w:sz="6" w:space="0" w:color="000000"/>
              <w:right w:val="single" w:sz="6" w:space="0" w:color="000000"/>
            </w:tcBorders>
          </w:tcPr>
          <w:p w:rsidR="00B90BA2" w:rsidRDefault="00B90BA2">
            <w:pPr>
              <w:widowControl w:val="0"/>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Выполнение устава и правил внутреннего распорядка учреждения образования, правил поведения в общественных местах;</w:t>
            </w:r>
            <w:r>
              <w:rPr>
                <w:rFonts w:ascii="Times New Roman" w:hAnsi="Times New Roman" w:cs="Times New Roman"/>
                <w:color w:val="000000"/>
                <w:sz w:val="24"/>
                <w:szCs w:val="24"/>
              </w:rPr>
              <w:br/>
              <w:t>отсутствие опозданий или пропусков по неуважительной причине;</w:t>
            </w:r>
            <w:r>
              <w:rPr>
                <w:rFonts w:ascii="Times New Roman" w:hAnsi="Times New Roman" w:cs="Times New Roman"/>
                <w:color w:val="000000"/>
                <w:sz w:val="24"/>
                <w:szCs w:val="24"/>
              </w:rPr>
              <w:br/>
              <w:t>забота о своем здоровье и здоровье окружающих;</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исполнительность;</w:t>
            </w:r>
            <w:r>
              <w:rPr>
                <w:rFonts w:ascii="Times New Roman" w:hAnsi="Times New Roman" w:cs="Times New Roman"/>
                <w:color w:val="000000"/>
                <w:sz w:val="24"/>
                <w:szCs w:val="24"/>
              </w:rPr>
              <w:br/>
              <w:t>добросовестное отношение к учебе</w:t>
            </w:r>
          </w:p>
        </w:tc>
      </w:tr>
    </w:tbl>
    <w:p w:rsidR="00B90BA2" w:rsidRDefault="00B90BA2">
      <w:pPr>
        <w:widowControl w:val="0"/>
        <w:autoSpaceDE w:val="0"/>
        <w:autoSpaceDN w:val="0"/>
        <w:adjustRightInd w:val="0"/>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p w:rsidR="00621771" w:rsidRPr="00B90BA2" w:rsidRDefault="00B90BA2" w:rsidP="00B90BA2"/>
    <w:sectPr w:rsidR="00621771" w:rsidRPr="00B90BA2" w:rsidSect="004345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90BA2"/>
    <w:rsid w:val="00687F93"/>
    <w:rsid w:val="009C27BF"/>
    <w:rsid w:val="00B72825"/>
    <w:rsid w:val="00B90BA2"/>
    <w:rsid w:val="00D77456"/>
    <w:rsid w:val="00FD0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4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0#1#0#0#CA0|&#1055;&#1056;&#1040;~~1|&#1043;&#1051;~2~2|&#1055;~5~5"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0#1#1#136628#0#CA0|&#1055;~2~3" TargetMode="External"/><Relationship Id="rId12" Type="http://schemas.openxmlformats.org/officeDocument/2006/relationships/hyperlink" Target="H#0#1#0#0#CA0|&#1055;&#1056;&#1040;~~1|&#1055;&#1056;&#1051;~~1CN~|#&#1055;&#1088;&#1080;&#1083;_&#1059;&#1090;&#1074;_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0#1#1#70172#0#" TargetMode="External"/><Relationship Id="rId11" Type="http://schemas.openxmlformats.org/officeDocument/2006/relationships/hyperlink" Target="H#0#1#0#0#CA0|&#1055;&#1056;&#1040;~~1|&#1055;&#1056;&#1051;~~1CN~|#&#1055;&#1088;&#1080;&#1083;_&#1059;&#1090;&#1074;_1" TargetMode="External"/><Relationship Id="rId5" Type="http://schemas.openxmlformats.org/officeDocument/2006/relationships/hyperlink" Target="H#0#1#0#0#CA0|&#1055;&#1056;&#1040;~~1CN~|#&#1047;&#1072;&#1075;_&#1059;&#1090;&#1074;_1" TargetMode="External"/><Relationship Id="rId10" Type="http://schemas.openxmlformats.org/officeDocument/2006/relationships/hyperlink" Target="H#0#1#0#0#CA0|&#1055;&#1056;&#1040;~~1|&#1043;&#1051;~5~5|&#1055;~21~21" TargetMode="External"/><Relationship Id="rId4" Type="http://schemas.openxmlformats.org/officeDocument/2006/relationships/hyperlink" Target="H#0#1#1#151269#0#CA0|&#1054;&#1041;&#1063;~~1|&#1056;&#1047;~III~3|&#1043;&#1051;~9~9|&#1057;&#1058;~93~93|&#1055;~3~375" TargetMode="External"/><Relationship Id="rId9" Type="http://schemas.openxmlformats.org/officeDocument/2006/relationships/hyperlink" Target="H#0#1#0#0#CA0|&#1055;&#1056;&#1040;~~1|&#1043;&#1051;~5~5|&#1055;~21~2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3414</Words>
  <Characters>19465</Characters>
  <Application>Microsoft Office Word</Application>
  <DocSecurity>0</DocSecurity>
  <Lines>162</Lines>
  <Paragraphs>45</Paragraphs>
  <ScaleCrop>false</ScaleCrop>
  <Company>Microsoft</Company>
  <LinksUpToDate>false</LinksUpToDate>
  <CharactersWithSpaces>22834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2011-10-26T08:49:00Z</dcterms:created>
  <dcterms:modified xsi:type="dcterms:W3CDTF">2011-10-26T08:50:00Z</dcterms:modified>
</cp:coreProperties>
</file>