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Knockout-HTF72-FullCruiserwt"/>
          <w:sz w:val="28"/>
          <w:szCs w:val="28"/>
        </w:rPr>
      </w:pPr>
      <w:r w:rsidRPr="009944F4">
        <w:rPr>
          <w:rFonts w:ascii="Garamond" w:hAnsi="Garamond" w:cs="Knockout-HTF72-FullCruiserwt"/>
          <w:sz w:val="28"/>
          <w:szCs w:val="28"/>
        </w:rPr>
        <w:t>THE ICEBERG, THE IMAGE AND THE COST OF HIDING YOURSELF</w:t>
      </w:r>
    </w:p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24"/>
          <w:szCs w:val="24"/>
        </w:rPr>
      </w:pPr>
    </w:p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24"/>
          <w:szCs w:val="24"/>
        </w:rPr>
      </w:pPr>
    </w:p>
    <w:p w:rsid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  <w:r w:rsidRPr="009944F4">
        <w:rPr>
          <w:rFonts w:ascii="Garamond" w:hAnsi="Garamond" w:cs="FuturaBT-Light"/>
          <w:sz w:val="32"/>
          <w:szCs w:val="32"/>
        </w:rPr>
        <w:t>Many of us live our lives as if we are icebergs, floating a</w:t>
      </w:r>
      <w:r w:rsidRPr="009944F4">
        <w:rPr>
          <w:rFonts w:ascii="Garamond" w:hAnsi="Garamond" w:cs="FuturaBT-Light"/>
          <w:sz w:val="32"/>
          <w:szCs w:val="32"/>
        </w:rPr>
        <w:t>imlessly in the sea of life and</w:t>
      </w:r>
      <w:r>
        <w:rPr>
          <w:rFonts w:ascii="Garamond" w:hAnsi="Garamond" w:cs="FuturaBT-Light"/>
          <w:sz w:val="32"/>
          <w:szCs w:val="32"/>
        </w:rPr>
        <w:t xml:space="preserve"> </w:t>
      </w:r>
      <w:r w:rsidRPr="009944F4">
        <w:rPr>
          <w:rFonts w:ascii="Garamond" w:hAnsi="Garamond" w:cs="FuturaBT-Light"/>
          <w:sz w:val="32"/>
          <w:szCs w:val="32"/>
        </w:rPr>
        <w:t>largely submerged. We hide most of ourselves, especia</w:t>
      </w:r>
      <w:r>
        <w:rPr>
          <w:rFonts w:ascii="Garamond" w:hAnsi="Garamond" w:cs="FuturaBT-Light"/>
          <w:sz w:val="32"/>
          <w:szCs w:val="32"/>
        </w:rPr>
        <w:t xml:space="preserve">lly our most vulnerable places, </w:t>
      </w:r>
      <w:r w:rsidRPr="009944F4">
        <w:rPr>
          <w:rFonts w:ascii="Garamond" w:hAnsi="Garamond" w:cs="FuturaBT-Light"/>
          <w:sz w:val="32"/>
          <w:szCs w:val="32"/>
        </w:rPr>
        <w:t>below “the waterline.” Like a typical iceberg, we sh</w:t>
      </w:r>
      <w:r w:rsidRPr="009944F4">
        <w:rPr>
          <w:rFonts w:ascii="Garamond" w:hAnsi="Garamond" w:cs="FuturaBT-Light"/>
          <w:sz w:val="32"/>
          <w:szCs w:val="32"/>
        </w:rPr>
        <w:t>ow only about 10% of ourselves,</w:t>
      </w:r>
      <w:r>
        <w:rPr>
          <w:rFonts w:ascii="Garamond" w:hAnsi="Garamond" w:cs="FuturaBT-Light"/>
          <w:sz w:val="32"/>
          <w:szCs w:val="32"/>
        </w:rPr>
        <w:t xml:space="preserve"> </w:t>
      </w:r>
      <w:r w:rsidRPr="009944F4">
        <w:rPr>
          <w:rFonts w:ascii="Garamond" w:hAnsi="Garamond" w:cs="FuturaBT-Light"/>
          <w:sz w:val="32"/>
          <w:szCs w:val="32"/>
        </w:rPr>
        <w:t>the part above the water. For the purpose of this disc</w:t>
      </w:r>
      <w:r>
        <w:rPr>
          <w:rFonts w:ascii="Garamond" w:hAnsi="Garamond" w:cs="FuturaBT-Light"/>
          <w:sz w:val="32"/>
          <w:szCs w:val="32"/>
        </w:rPr>
        <w:t xml:space="preserve">ussion, let’s call this 10% our </w:t>
      </w:r>
      <w:r w:rsidRPr="009944F4">
        <w:rPr>
          <w:rFonts w:ascii="Garamond" w:hAnsi="Garamond" w:cs="FuturaBT-Light"/>
          <w:sz w:val="32"/>
          <w:szCs w:val="32"/>
        </w:rPr>
        <w:t>“image.”</w:t>
      </w:r>
    </w:p>
    <w:p w:rsid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</w:p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  <w:r w:rsidRPr="009944F4">
        <w:rPr>
          <w:rFonts w:ascii="Garamond" w:hAnsi="Garamond" w:cs="FuturaBT-Light"/>
          <w:sz w:val="32"/>
          <w:szCs w:val="32"/>
        </w:rPr>
        <w:t>There is nothing wrong with having an image. We all do. Our image i</w:t>
      </w:r>
      <w:r>
        <w:rPr>
          <w:rFonts w:ascii="Garamond" w:hAnsi="Garamond" w:cs="FuturaBT-Light"/>
          <w:sz w:val="32"/>
          <w:szCs w:val="32"/>
        </w:rPr>
        <w:t xml:space="preserve">s the way in which we choose to </w:t>
      </w:r>
      <w:r w:rsidRPr="009944F4">
        <w:rPr>
          <w:rFonts w:ascii="Garamond" w:hAnsi="Garamond" w:cs="FuturaBT-Light"/>
          <w:sz w:val="32"/>
          <w:szCs w:val="32"/>
        </w:rPr>
        <w:t>represent ourselves to those around us and is often tied to the things we d</w:t>
      </w:r>
      <w:r>
        <w:rPr>
          <w:rFonts w:ascii="Garamond" w:hAnsi="Garamond" w:cs="FuturaBT-Light"/>
          <w:sz w:val="32"/>
          <w:szCs w:val="32"/>
        </w:rPr>
        <w:t xml:space="preserve">o. For students, there are many </w:t>
      </w:r>
      <w:r w:rsidRPr="009944F4">
        <w:rPr>
          <w:rFonts w:ascii="Garamond" w:hAnsi="Garamond" w:cs="FuturaBT-Light"/>
          <w:sz w:val="32"/>
          <w:szCs w:val="32"/>
        </w:rPr>
        <w:t>choices, from “jock” to “class clown” to “trouble-maker” to “shy kid” to “nerd” to “skater” to “cheerleader,</w:t>
      </w:r>
      <w:r>
        <w:rPr>
          <w:rFonts w:ascii="Garamond" w:hAnsi="Garamond" w:cs="FuturaBT-Light"/>
          <w:sz w:val="32"/>
          <w:szCs w:val="32"/>
        </w:rPr>
        <w:t xml:space="preserve">” </w:t>
      </w:r>
      <w:r w:rsidRPr="009944F4">
        <w:rPr>
          <w:rFonts w:ascii="Garamond" w:hAnsi="Garamond" w:cs="FuturaBT-Light"/>
          <w:sz w:val="32"/>
          <w:szCs w:val="32"/>
        </w:rPr>
        <w:t>to “emo” and many, many more titles. Adults have their own versions, ofte</w:t>
      </w:r>
      <w:r>
        <w:rPr>
          <w:rFonts w:ascii="Garamond" w:hAnsi="Garamond" w:cs="FuturaBT-Light"/>
          <w:sz w:val="32"/>
          <w:szCs w:val="32"/>
        </w:rPr>
        <w:t xml:space="preserve">n tied to their jobs - teacher, </w:t>
      </w:r>
      <w:r w:rsidRPr="009944F4">
        <w:rPr>
          <w:rFonts w:ascii="Garamond" w:hAnsi="Garamond" w:cs="FuturaBT-Light"/>
          <w:sz w:val="32"/>
          <w:szCs w:val="32"/>
        </w:rPr>
        <w:t>parent, administrator, coach, etc. The problem is not that we have an ima</w:t>
      </w:r>
      <w:r>
        <w:rPr>
          <w:rFonts w:ascii="Garamond" w:hAnsi="Garamond" w:cs="FuturaBT-Light"/>
          <w:sz w:val="32"/>
          <w:szCs w:val="32"/>
        </w:rPr>
        <w:t xml:space="preserve">ge. The problem lies in the way </w:t>
      </w:r>
      <w:r w:rsidRPr="009944F4">
        <w:rPr>
          <w:rFonts w:ascii="Garamond" w:hAnsi="Garamond" w:cs="FuturaBT-Light"/>
          <w:sz w:val="32"/>
          <w:szCs w:val="32"/>
        </w:rPr>
        <w:t>many of us pretend that our image is ALL that we are, leaving the other r</w:t>
      </w:r>
      <w:r>
        <w:rPr>
          <w:rFonts w:ascii="Garamond" w:hAnsi="Garamond" w:cs="FuturaBT-Light"/>
          <w:sz w:val="32"/>
          <w:szCs w:val="32"/>
        </w:rPr>
        <w:t xml:space="preserve">oughly 90% of us hidden beneath </w:t>
      </w:r>
      <w:r w:rsidRPr="009944F4">
        <w:rPr>
          <w:rFonts w:ascii="Garamond" w:hAnsi="Garamond" w:cs="FuturaBT-Light"/>
          <w:sz w:val="32"/>
          <w:szCs w:val="32"/>
        </w:rPr>
        <w:t>“the waterline.”</w:t>
      </w:r>
    </w:p>
    <w:p w:rsid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</w:p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  <w:r w:rsidRPr="009944F4">
        <w:rPr>
          <w:rFonts w:ascii="Garamond" w:hAnsi="Garamond" w:cs="FuturaBT-Light"/>
          <w:sz w:val="32"/>
          <w:szCs w:val="32"/>
        </w:rPr>
        <w:t>We are so afraid of being hurt or judged that we often would rather suffer i</w:t>
      </w:r>
      <w:r>
        <w:rPr>
          <w:rFonts w:ascii="Garamond" w:hAnsi="Garamond" w:cs="FuturaBT-Light"/>
          <w:sz w:val="32"/>
          <w:szCs w:val="32"/>
        </w:rPr>
        <w:t xml:space="preserve">n our “comfort zone” (or in our </w:t>
      </w:r>
      <w:r w:rsidRPr="009944F4">
        <w:rPr>
          <w:rFonts w:ascii="Garamond" w:hAnsi="Garamond" w:cs="FuturaBT-Light"/>
          <w:sz w:val="32"/>
          <w:szCs w:val="32"/>
        </w:rPr>
        <w:t>image) - than to take a risk and be honest about who we really are - our ho</w:t>
      </w:r>
      <w:r>
        <w:rPr>
          <w:rFonts w:ascii="Garamond" w:hAnsi="Garamond" w:cs="FuturaBT-Light"/>
          <w:sz w:val="32"/>
          <w:szCs w:val="32"/>
        </w:rPr>
        <w:t xml:space="preserve">pes, our dreams, our fears, our </w:t>
      </w:r>
      <w:r w:rsidRPr="009944F4">
        <w:rPr>
          <w:rFonts w:ascii="Garamond" w:hAnsi="Garamond" w:cs="FuturaBT-Light"/>
          <w:sz w:val="32"/>
          <w:szCs w:val="32"/>
        </w:rPr>
        <w:t>disappointments, our joys, and the multitude of other parts of our inner-lives. T</w:t>
      </w:r>
      <w:r>
        <w:rPr>
          <w:rFonts w:ascii="Garamond" w:hAnsi="Garamond" w:cs="FuturaBT-Light"/>
          <w:sz w:val="32"/>
          <w:szCs w:val="32"/>
        </w:rPr>
        <w:t xml:space="preserve">he cost of this internalization </w:t>
      </w:r>
      <w:bookmarkStart w:id="0" w:name="_GoBack"/>
      <w:bookmarkEnd w:id="0"/>
      <w:r w:rsidRPr="009944F4">
        <w:rPr>
          <w:rFonts w:ascii="Garamond" w:hAnsi="Garamond" w:cs="FuturaBT-Light"/>
          <w:sz w:val="32"/>
          <w:szCs w:val="32"/>
        </w:rPr>
        <w:t>is that much of who we are and what we experience as human beings is missed.</w:t>
      </w:r>
    </w:p>
    <w:p w:rsidR="009944F4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</w:p>
    <w:p w:rsidR="002E5DF2" w:rsidRPr="009944F4" w:rsidRDefault="009944F4" w:rsidP="009944F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FuturaBT-Light"/>
          <w:sz w:val="32"/>
          <w:szCs w:val="32"/>
        </w:rPr>
      </w:pPr>
      <w:r w:rsidRPr="009944F4">
        <w:rPr>
          <w:rFonts w:ascii="Garamond" w:hAnsi="Garamond" w:cs="FuturaBT-Light"/>
          <w:sz w:val="32"/>
          <w:szCs w:val="32"/>
        </w:rPr>
        <w:t xml:space="preserve">For the individual, taking the risk to share more of who we really are - underneath “the waterline” </w:t>
      </w:r>
      <w:r>
        <w:rPr>
          <w:rFonts w:ascii="Garamond" w:hAnsi="Garamond" w:cs="FuturaBT-Light"/>
          <w:sz w:val="32"/>
          <w:szCs w:val="32"/>
        </w:rPr>
        <w:t>–</w:t>
      </w:r>
      <w:r w:rsidRPr="009944F4">
        <w:rPr>
          <w:rFonts w:ascii="Garamond" w:hAnsi="Garamond" w:cs="FuturaBT-Light"/>
          <w:sz w:val="32"/>
          <w:szCs w:val="32"/>
        </w:rPr>
        <w:t xml:space="preserve"> deepens</w:t>
      </w:r>
      <w:r>
        <w:rPr>
          <w:rFonts w:ascii="Garamond" w:hAnsi="Garamond" w:cs="FuturaBT-Light"/>
          <w:sz w:val="32"/>
          <w:szCs w:val="32"/>
        </w:rPr>
        <w:t xml:space="preserve"> </w:t>
      </w:r>
      <w:r w:rsidRPr="009944F4">
        <w:rPr>
          <w:rFonts w:ascii="Garamond" w:hAnsi="Garamond" w:cs="FuturaBT-Light"/>
          <w:sz w:val="32"/>
          <w:szCs w:val="32"/>
        </w:rPr>
        <w:t>our relationships and builds intimacy through genuine connection. It also helps us find REAL FREEDOM -beyond the freedom to eat fast food or wear the labels we want on our cl</w:t>
      </w:r>
      <w:r w:rsidRPr="009944F4">
        <w:rPr>
          <w:rFonts w:ascii="Garamond" w:hAnsi="Garamond" w:cs="FuturaBT-Light"/>
          <w:sz w:val="32"/>
          <w:szCs w:val="32"/>
        </w:rPr>
        <w:t>othes. We get to experience the</w:t>
      </w:r>
      <w:r>
        <w:rPr>
          <w:rFonts w:ascii="Garamond" w:hAnsi="Garamond" w:cs="FuturaBT-Light"/>
          <w:sz w:val="32"/>
          <w:szCs w:val="32"/>
        </w:rPr>
        <w:t xml:space="preserve"> </w:t>
      </w:r>
      <w:r w:rsidRPr="009944F4">
        <w:rPr>
          <w:rFonts w:ascii="Garamond" w:hAnsi="Garamond" w:cs="FuturaBT-Light"/>
          <w:sz w:val="32"/>
          <w:szCs w:val="32"/>
        </w:rPr>
        <w:t>freedom to be ourselves, to embrace our full humanity and to live our lives 100% fully alive.</w:t>
      </w:r>
    </w:p>
    <w:sectPr w:rsidR="002E5DF2" w:rsidRPr="0099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nockout-HTF72-FullCruiserw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F4"/>
    <w:rsid w:val="002E5DF2"/>
    <w:rsid w:val="009944F4"/>
    <w:rsid w:val="00A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Cummings</dc:creator>
  <cp:lastModifiedBy>Alana Cummings</cp:lastModifiedBy>
  <cp:revision>1</cp:revision>
  <cp:lastPrinted>2017-01-03T22:14:00Z</cp:lastPrinted>
  <dcterms:created xsi:type="dcterms:W3CDTF">2017-01-03T22:09:00Z</dcterms:created>
  <dcterms:modified xsi:type="dcterms:W3CDTF">2017-01-03T22:37:00Z</dcterms:modified>
</cp:coreProperties>
</file>