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DB652" w14:textId="371A8E28" w:rsidR="009F38AE" w:rsidRDefault="009F38AE" w:rsidP="009F38AE">
      <w:pPr>
        <w:rPr>
          <w:rFonts w:ascii="Arial" w:hAnsi="Arial" w:cs="Arial"/>
          <w:b/>
          <w:bCs/>
          <w:sz w:val="28"/>
          <w:szCs w:val="28"/>
          <w:lang w:val="en-US"/>
        </w:rPr>
      </w:pPr>
      <w:r w:rsidRPr="00004BC3">
        <w:rPr>
          <w:rFonts w:ascii="Arial" w:hAnsi="Arial" w:cs="Arial"/>
          <w:b/>
          <w:bCs/>
          <w:sz w:val="28"/>
          <w:szCs w:val="28"/>
          <w:lang w:val="en-US"/>
        </w:rPr>
        <w:t xml:space="preserve">Tips for recording interviews </w:t>
      </w:r>
      <w:r>
        <w:rPr>
          <w:rFonts w:ascii="Arial" w:hAnsi="Arial" w:cs="Arial"/>
          <w:b/>
          <w:bCs/>
          <w:sz w:val="28"/>
          <w:szCs w:val="28"/>
          <w:lang w:val="en-US"/>
        </w:rPr>
        <w:br/>
      </w:r>
    </w:p>
    <w:tbl>
      <w:tblPr>
        <w:tblStyle w:val="TableGrid"/>
        <w:tblW w:w="0" w:type="auto"/>
        <w:tblLook w:val="04A0" w:firstRow="1" w:lastRow="0" w:firstColumn="1" w:lastColumn="0" w:noHBand="0" w:noVBand="1"/>
      </w:tblPr>
      <w:tblGrid>
        <w:gridCol w:w="3397"/>
        <w:gridCol w:w="11760"/>
      </w:tblGrid>
      <w:tr w:rsidR="009F38AE" w:rsidRPr="009F38AE" w14:paraId="721AFBC0" w14:textId="77777777" w:rsidTr="007A714E">
        <w:tc>
          <w:tcPr>
            <w:tcW w:w="3397" w:type="dxa"/>
            <w:vAlign w:val="center"/>
          </w:tcPr>
          <w:p w14:paraId="63311E46" w14:textId="0FE876C8" w:rsidR="009F38AE" w:rsidRPr="009F38AE" w:rsidRDefault="009F38AE" w:rsidP="009F38AE">
            <w:pPr>
              <w:rPr>
                <w:rFonts w:ascii="Arial" w:hAnsi="Arial" w:cs="Arial"/>
                <w:b/>
                <w:bCs/>
              </w:rPr>
            </w:pPr>
            <w:r w:rsidRPr="009F38AE">
              <w:rPr>
                <w:rFonts w:ascii="Arial" w:hAnsi="Arial" w:cs="Arial"/>
                <w:b/>
                <w:bCs/>
              </w:rPr>
              <w:t>Ensure the interviewee is wearing plain block colours</w:t>
            </w:r>
          </w:p>
        </w:tc>
        <w:tc>
          <w:tcPr>
            <w:tcW w:w="11760" w:type="dxa"/>
            <w:vAlign w:val="center"/>
          </w:tcPr>
          <w:p w14:paraId="6E634A01" w14:textId="385A22C3" w:rsidR="009F38AE" w:rsidRPr="009F38AE" w:rsidRDefault="009F38AE" w:rsidP="007A714E">
            <w:pPr>
              <w:pStyle w:val="ListParagraph"/>
              <w:numPr>
                <w:ilvl w:val="0"/>
                <w:numId w:val="3"/>
              </w:numPr>
              <w:rPr>
                <w:rFonts w:ascii="Arial" w:hAnsi="Arial" w:cs="Arial"/>
              </w:rPr>
            </w:pPr>
            <w:r w:rsidRPr="009F38AE">
              <w:rPr>
                <w:rFonts w:ascii="Arial" w:hAnsi="Arial" w:cs="Arial"/>
              </w:rPr>
              <w:t xml:space="preserve">Jazzy patterns and fussy accessories can be a little distracting for the viewer. You want them to be focused on what your interviewee is saying not what they are wearing. This applies whether you are conducting your interview in person or online.  </w:t>
            </w:r>
          </w:p>
        </w:tc>
      </w:tr>
      <w:tr w:rsidR="009F38AE" w:rsidRPr="009F38AE" w14:paraId="56F1FBA1" w14:textId="77777777" w:rsidTr="007A714E">
        <w:tc>
          <w:tcPr>
            <w:tcW w:w="3397" w:type="dxa"/>
            <w:vAlign w:val="center"/>
          </w:tcPr>
          <w:p w14:paraId="1038EA77" w14:textId="6C6D4DAA" w:rsidR="009F38AE" w:rsidRPr="009F38AE" w:rsidRDefault="009F38AE" w:rsidP="009F38AE">
            <w:pPr>
              <w:rPr>
                <w:rFonts w:ascii="Arial" w:hAnsi="Arial" w:cs="Arial"/>
                <w:b/>
                <w:bCs/>
              </w:rPr>
            </w:pPr>
            <w:r w:rsidRPr="009F38AE">
              <w:rPr>
                <w:rFonts w:ascii="Arial" w:hAnsi="Arial" w:cs="Arial"/>
                <w:b/>
                <w:bCs/>
              </w:rPr>
              <w:t>Discuss your questions with the interviewee</w:t>
            </w:r>
            <w:r>
              <w:rPr>
                <w:rFonts w:ascii="Arial" w:hAnsi="Arial" w:cs="Arial"/>
                <w:b/>
                <w:bCs/>
              </w:rPr>
              <w:t xml:space="preserve"> </w:t>
            </w:r>
            <w:r w:rsidRPr="009F38AE">
              <w:rPr>
                <w:rFonts w:ascii="Arial" w:hAnsi="Arial" w:cs="Arial"/>
                <w:b/>
                <w:bCs/>
              </w:rPr>
              <w:t>beforehand</w:t>
            </w:r>
          </w:p>
        </w:tc>
        <w:tc>
          <w:tcPr>
            <w:tcW w:w="11760" w:type="dxa"/>
            <w:vAlign w:val="center"/>
          </w:tcPr>
          <w:p w14:paraId="1C31C719" w14:textId="77777777" w:rsidR="009F38AE" w:rsidRPr="009F38AE" w:rsidRDefault="009F38AE" w:rsidP="007A714E">
            <w:pPr>
              <w:pStyle w:val="ListParagraph"/>
              <w:numPr>
                <w:ilvl w:val="0"/>
                <w:numId w:val="2"/>
              </w:numPr>
              <w:rPr>
                <w:rFonts w:ascii="Arial" w:hAnsi="Arial" w:cs="Arial"/>
                <w:lang w:val="en-US"/>
              </w:rPr>
            </w:pPr>
            <w:r w:rsidRPr="009F38AE">
              <w:rPr>
                <w:rFonts w:ascii="Arial" w:hAnsi="Arial" w:cs="Arial"/>
                <w:lang w:val="en-US"/>
              </w:rPr>
              <w:t xml:space="preserve">Your interviewee should have the questions in plenty of time to consider their responses and prepare their ideas. The best interviews are with subject matter experts who ‘know their stuff’ or with interviews who are giving a genuine response to how they feel or something they’ve experienced – in these instances it’s best not to practice but to take enough footage so that you can edit together a natural response to the question. </w:t>
            </w:r>
          </w:p>
          <w:p w14:paraId="3CAFD9F5" w14:textId="77777777" w:rsidR="009F38AE" w:rsidRPr="009F38AE" w:rsidRDefault="009F38AE" w:rsidP="007A714E">
            <w:pPr>
              <w:pStyle w:val="ListParagraph"/>
              <w:numPr>
                <w:ilvl w:val="0"/>
                <w:numId w:val="2"/>
              </w:numPr>
              <w:rPr>
                <w:rFonts w:ascii="Arial" w:hAnsi="Arial" w:cs="Arial"/>
                <w:lang w:val="en-US"/>
              </w:rPr>
            </w:pPr>
            <w:proofErr w:type="gramStart"/>
            <w:r w:rsidRPr="009F38AE">
              <w:rPr>
                <w:rFonts w:ascii="Arial" w:hAnsi="Arial" w:cs="Arial"/>
                <w:lang w:val="en-US"/>
              </w:rPr>
              <w:t>If,</w:t>
            </w:r>
            <w:proofErr w:type="gramEnd"/>
            <w:r w:rsidRPr="009F38AE">
              <w:rPr>
                <w:rFonts w:ascii="Arial" w:hAnsi="Arial" w:cs="Arial"/>
                <w:lang w:val="en-US"/>
              </w:rPr>
              <w:t xml:space="preserve"> </w:t>
            </w:r>
            <w:proofErr w:type="gramStart"/>
            <w:r w:rsidRPr="009F38AE">
              <w:rPr>
                <w:rFonts w:ascii="Arial" w:hAnsi="Arial" w:cs="Arial"/>
                <w:lang w:val="en-US"/>
              </w:rPr>
              <w:t>however</w:t>
            </w:r>
            <w:proofErr w:type="gramEnd"/>
            <w:r w:rsidRPr="009F38AE">
              <w:rPr>
                <w:rFonts w:ascii="Arial" w:hAnsi="Arial" w:cs="Arial"/>
                <w:lang w:val="en-US"/>
              </w:rPr>
              <w:t xml:space="preserve"> the interview requires specific information delivered in a specific order and the interviewee is nervous about remembering this – script the piece and use an autocue to support them. </w:t>
            </w:r>
          </w:p>
          <w:p w14:paraId="7287987E" w14:textId="586EC92C" w:rsidR="009F38AE" w:rsidRPr="009F38AE" w:rsidRDefault="009F38AE" w:rsidP="007A714E">
            <w:pPr>
              <w:pStyle w:val="ListParagraph"/>
              <w:numPr>
                <w:ilvl w:val="0"/>
                <w:numId w:val="2"/>
              </w:numPr>
              <w:rPr>
                <w:rFonts w:ascii="Arial" w:hAnsi="Arial" w:cs="Arial"/>
                <w:lang w:val="en-US"/>
              </w:rPr>
            </w:pPr>
            <w:r w:rsidRPr="009F38AE">
              <w:rPr>
                <w:rFonts w:ascii="Arial" w:hAnsi="Arial" w:cs="Arial"/>
                <w:lang w:val="en-US"/>
              </w:rPr>
              <w:t xml:space="preserve">Conducting an interview online via teams or zoom? The same rules apply – but if the information is specific, they may choose to use a </w:t>
            </w:r>
            <w:proofErr w:type="spellStart"/>
            <w:r w:rsidRPr="009F38AE">
              <w:rPr>
                <w:rFonts w:ascii="Arial" w:hAnsi="Arial" w:cs="Arial"/>
                <w:lang w:val="en-US"/>
              </w:rPr>
              <w:t>slidedeck</w:t>
            </w:r>
            <w:proofErr w:type="spellEnd"/>
            <w:r w:rsidRPr="009F38AE">
              <w:rPr>
                <w:rFonts w:ascii="Arial" w:hAnsi="Arial" w:cs="Arial"/>
                <w:lang w:val="en-US"/>
              </w:rPr>
              <w:t xml:space="preserve">. In this instance avoid reading out what is on the slides and use the slides as prompts online. </w:t>
            </w:r>
          </w:p>
        </w:tc>
      </w:tr>
      <w:tr w:rsidR="009F38AE" w:rsidRPr="009F38AE" w14:paraId="7312FF24" w14:textId="77777777" w:rsidTr="007A714E">
        <w:tc>
          <w:tcPr>
            <w:tcW w:w="3397" w:type="dxa"/>
            <w:vAlign w:val="center"/>
          </w:tcPr>
          <w:p w14:paraId="5077BBAE" w14:textId="77777777" w:rsidR="009F38AE" w:rsidRPr="00455423" w:rsidRDefault="009F38AE" w:rsidP="009F38AE">
            <w:pPr>
              <w:rPr>
                <w:rFonts w:ascii="Arial" w:hAnsi="Arial" w:cs="Arial"/>
                <w:b/>
                <w:bCs/>
                <w:lang w:val="en-US"/>
              </w:rPr>
            </w:pPr>
            <w:r w:rsidRPr="00455423">
              <w:rPr>
                <w:rFonts w:ascii="Arial" w:hAnsi="Arial" w:cs="Arial"/>
                <w:b/>
                <w:bCs/>
                <w:lang w:val="en-US"/>
              </w:rPr>
              <w:t>Leave some slack</w:t>
            </w:r>
          </w:p>
          <w:p w14:paraId="1C4F3206" w14:textId="77777777" w:rsidR="009F38AE" w:rsidRPr="009F38AE" w:rsidRDefault="009F38AE" w:rsidP="009F38AE">
            <w:pPr>
              <w:rPr>
                <w:rFonts w:ascii="Arial" w:hAnsi="Arial" w:cs="Arial"/>
                <w:b/>
                <w:bCs/>
              </w:rPr>
            </w:pPr>
          </w:p>
        </w:tc>
        <w:tc>
          <w:tcPr>
            <w:tcW w:w="11760" w:type="dxa"/>
            <w:vAlign w:val="center"/>
          </w:tcPr>
          <w:p w14:paraId="253EBE30" w14:textId="668E961B" w:rsidR="009F38AE" w:rsidRPr="009F38AE" w:rsidRDefault="009F38AE" w:rsidP="007A714E">
            <w:pPr>
              <w:pStyle w:val="ListParagraph"/>
              <w:numPr>
                <w:ilvl w:val="0"/>
                <w:numId w:val="4"/>
              </w:numPr>
              <w:rPr>
                <w:rFonts w:ascii="Arial" w:hAnsi="Arial" w:cs="Arial"/>
                <w:lang w:val="en-US"/>
              </w:rPr>
            </w:pPr>
            <w:r>
              <w:rPr>
                <w:rFonts w:ascii="Arial" w:hAnsi="Arial" w:cs="Arial"/>
                <w:lang w:val="en-US"/>
              </w:rPr>
              <w:t xml:space="preserve">Ask your interviewee to leave a second or two before responding to your question, and when they have finished their answer leave some slack for editing here too. Don’t interrupt them – and while you may give them encouragement through nodding or smiling avoid making sounds like </w:t>
            </w:r>
            <w:proofErr w:type="spellStart"/>
            <w:r>
              <w:rPr>
                <w:rFonts w:ascii="Arial" w:hAnsi="Arial" w:cs="Arial"/>
                <w:lang w:val="en-US"/>
              </w:rPr>
              <w:t>mmmm</w:t>
            </w:r>
            <w:proofErr w:type="spellEnd"/>
            <w:r>
              <w:rPr>
                <w:rFonts w:ascii="Arial" w:hAnsi="Arial" w:cs="Arial"/>
                <w:lang w:val="en-US"/>
              </w:rPr>
              <w:t xml:space="preserve"> and yes. </w:t>
            </w:r>
          </w:p>
        </w:tc>
      </w:tr>
      <w:tr w:rsidR="009F38AE" w:rsidRPr="009F38AE" w14:paraId="6E6D38EA" w14:textId="77777777" w:rsidTr="007A714E">
        <w:tc>
          <w:tcPr>
            <w:tcW w:w="3397" w:type="dxa"/>
            <w:vAlign w:val="center"/>
          </w:tcPr>
          <w:p w14:paraId="2675C9F5" w14:textId="77777777" w:rsidR="009F38AE" w:rsidRPr="000E025F" w:rsidRDefault="009F38AE" w:rsidP="009F38AE">
            <w:pPr>
              <w:rPr>
                <w:rFonts w:ascii="Arial" w:hAnsi="Arial" w:cs="Arial"/>
                <w:b/>
                <w:bCs/>
                <w:lang w:val="en-US"/>
              </w:rPr>
            </w:pPr>
            <w:r w:rsidRPr="000E025F">
              <w:rPr>
                <w:rFonts w:ascii="Arial" w:hAnsi="Arial" w:cs="Arial"/>
                <w:b/>
                <w:bCs/>
                <w:lang w:val="en-US"/>
              </w:rPr>
              <w:t>Position your interviewee to one side of the camera</w:t>
            </w:r>
          </w:p>
          <w:p w14:paraId="3AD301C3" w14:textId="77777777" w:rsidR="009F38AE" w:rsidRPr="009F38AE" w:rsidRDefault="009F38AE" w:rsidP="009F38AE">
            <w:pPr>
              <w:rPr>
                <w:rFonts w:ascii="Arial" w:hAnsi="Arial" w:cs="Arial"/>
                <w:b/>
                <w:bCs/>
              </w:rPr>
            </w:pPr>
          </w:p>
        </w:tc>
        <w:tc>
          <w:tcPr>
            <w:tcW w:w="11760" w:type="dxa"/>
            <w:vAlign w:val="center"/>
          </w:tcPr>
          <w:p w14:paraId="4BF76F14" w14:textId="5B6A3E3A" w:rsidR="009F38AE" w:rsidRPr="007A714E" w:rsidRDefault="009F38AE" w:rsidP="007A714E">
            <w:pPr>
              <w:pStyle w:val="ListParagraph"/>
              <w:numPr>
                <w:ilvl w:val="0"/>
                <w:numId w:val="2"/>
              </w:numPr>
              <w:rPr>
                <w:rFonts w:ascii="Arial" w:hAnsi="Arial" w:cs="Arial"/>
                <w:lang w:val="en-US"/>
              </w:rPr>
            </w:pPr>
            <w:r w:rsidRPr="000E025F">
              <w:rPr>
                <w:rFonts w:ascii="Arial" w:hAnsi="Arial" w:cs="Arial"/>
                <w:lang w:val="en-US"/>
              </w:rPr>
              <w:t xml:space="preserve">Having an interviewee talk </w:t>
            </w:r>
            <w:r w:rsidRPr="009F38AE">
              <w:rPr>
                <w:rFonts w:ascii="Arial" w:hAnsi="Arial" w:cs="Arial"/>
                <w:lang w:val="en-US"/>
              </w:rPr>
              <w:t xml:space="preserve">“down the barrel” </w:t>
            </w:r>
            <w:r w:rsidRPr="000E025F">
              <w:rPr>
                <w:rFonts w:ascii="Arial" w:hAnsi="Arial" w:cs="Arial"/>
                <w:lang w:val="en-US"/>
              </w:rPr>
              <w:t xml:space="preserve">into the camera </w:t>
            </w:r>
            <w:r>
              <w:rPr>
                <w:rFonts w:ascii="Arial" w:hAnsi="Arial" w:cs="Arial"/>
                <w:lang w:val="en-US"/>
              </w:rPr>
              <w:t xml:space="preserve">can be a bit intense! </w:t>
            </w:r>
            <w:r>
              <w:rPr>
                <w:rFonts w:ascii="Arial" w:hAnsi="Arial" w:cs="Arial"/>
                <w:lang w:val="en-US"/>
              </w:rPr>
              <w:br/>
              <w:t xml:space="preserve">The result can feel </w:t>
            </w:r>
            <w:r w:rsidRPr="000E025F">
              <w:rPr>
                <w:rFonts w:ascii="Arial" w:hAnsi="Arial" w:cs="Arial"/>
                <w:lang w:val="en-US"/>
              </w:rPr>
              <w:t xml:space="preserve">rather </w:t>
            </w:r>
            <w:proofErr w:type="gramStart"/>
            <w:r w:rsidRPr="000E025F">
              <w:rPr>
                <w:rFonts w:ascii="Arial" w:hAnsi="Arial" w:cs="Arial"/>
                <w:lang w:val="en-US"/>
              </w:rPr>
              <w:t>unusual</w:t>
            </w:r>
            <w:proofErr w:type="gramEnd"/>
            <w:r w:rsidRPr="000E025F">
              <w:rPr>
                <w:rFonts w:ascii="Arial" w:hAnsi="Arial" w:cs="Arial"/>
                <w:lang w:val="en-US"/>
              </w:rPr>
              <w:t xml:space="preserve"> and most interviewees aren’t </w:t>
            </w:r>
            <w:r>
              <w:rPr>
                <w:rFonts w:ascii="Arial" w:hAnsi="Arial" w:cs="Arial"/>
                <w:lang w:val="en-US"/>
              </w:rPr>
              <w:t xml:space="preserve">particularly comfortable with this </w:t>
            </w:r>
            <w:proofErr w:type="gramStart"/>
            <w:r>
              <w:rPr>
                <w:rFonts w:ascii="Arial" w:hAnsi="Arial" w:cs="Arial"/>
                <w:lang w:val="en-US"/>
              </w:rPr>
              <w:t>approach</w:t>
            </w:r>
            <w:proofErr w:type="gramEnd"/>
            <w:r>
              <w:rPr>
                <w:rFonts w:ascii="Arial" w:hAnsi="Arial" w:cs="Arial"/>
                <w:lang w:val="en-US"/>
              </w:rPr>
              <w:t xml:space="preserve"> which means the outcome can look a bit amateurish. </w:t>
            </w:r>
            <w:r w:rsidRPr="000E025F">
              <w:rPr>
                <w:rFonts w:ascii="Arial" w:hAnsi="Arial" w:cs="Arial"/>
                <w:lang w:val="en-US"/>
              </w:rPr>
              <w:t>If you put your interviewer to the side of the camera, your subject will maintain eye contact with them, which will feel warmer for the audience and make your interviewee significantly more comfortable.</w:t>
            </w:r>
          </w:p>
        </w:tc>
      </w:tr>
      <w:tr w:rsidR="009F38AE" w:rsidRPr="009F38AE" w14:paraId="1B01A2C0" w14:textId="77777777" w:rsidTr="007A714E">
        <w:tc>
          <w:tcPr>
            <w:tcW w:w="3397" w:type="dxa"/>
            <w:vAlign w:val="center"/>
          </w:tcPr>
          <w:p w14:paraId="6D6EE1F2" w14:textId="77777777" w:rsidR="009F38AE" w:rsidRPr="006C5527" w:rsidRDefault="009F38AE" w:rsidP="009F38AE">
            <w:pPr>
              <w:rPr>
                <w:rFonts w:ascii="Arial" w:hAnsi="Arial" w:cs="Arial"/>
                <w:b/>
                <w:bCs/>
                <w:lang w:val="en-US"/>
              </w:rPr>
            </w:pPr>
            <w:r w:rsidRPr="006C5527">
              <w:rPr>
                <w:rFonts w:ascii="Arial" w:hAnsi="Arial" w:cs="Arial"/>
                <w:b/>
                <w:bCs/>
                <w:lang w:val="en-US"/>
              </w:rPr>
              <w:t>Have the camera at eye level</w:t>
            </w:r>
          </w:p>
          <w:p w14:paraId="6F2D635D" w14:textId="77777777" w:rsidR="009F38AE" w:rsidRPr="009F38AE" w:rsidRDefault="009F38AE" w:rsidP="009F38AE">
            <w:pPr>
              <w:rPr>
                <w:rFonts w:ascii="Arial" w:hAnsi="Arial" w:cs="Arial"/>
                <w:b/>
                <w:bCs/>
              </w:rPr>
            </w:pPr>
          </w:p>
        </w:tc>
        <w:tc>
          <w:tcPr>
            <w:tcW w:w="11760" w:type="dxa"/>
            <w:vAlign w:val="center"/>
          </w:tcPr>
          <w:p w14:paraId="3B49D874" w14:textId="3C564B99" w:rsidR="009F38AE" w:rsidRPr="007A714E" w:rsidRDefault="009F38AE" w:rsidP="007A714E">
            <w:pPr>
              <w:pStyle w:val="ListParagraph"/>
              <w:numPr>
                <w:ilvl w:val="0"/>
                <w:numId w:val="2"/>
              </w:numPr>
              <w:rPr>
                <w:rFonts w:ascii="Arial" w:hAnsi="Arial" w:cs="Arial"/>
                <w:lang w:val="en-US"/>
              </w:rPr>
            </w:pPr>
            <w:r>
              <w:rPr>
                <w:rFonts w:ascii="Arial" w:hAnsi="Arial" w:cs="Arial"/>
                <w:lang w:val="en-US"/>
              </w:rPr>
              <w:t>The</w:t>
            </w:r>
            <w:r w:rsidRPr="006C5527">
              <w:rPr>
                <w:rFonts w:ascii="Arial" w:hAnsi="Arial" w:cs="Arial"/>
                <w:lang w:val="en-US"/>
              </w:rPr>
              <w:t xml:space="preserve"> camera is effectively the eye of </w:t>
            </w:r>
            <w:r>
              <w:rPr>
                <w:rFonts w:ascii="Arial" w:hAnsi="Arial" w:cs="Arial"/>
                <w:lang w:val="en-US"/>
              </w:rPr>
              <w:t>your</w:t>
            </w:r>
            <w:r w:rsidRPr="006C5527">
              <w:rPr>
                <w:rFonts w:ascii="Arial" w:hAnsi="Arial" w:cs="Arial"/>
                <w:lang w:val="en-US"/>
              </w:rPr>
              <w:t xml:space="preserve"> viewer. If our audience </w:t>
            </w:r>
            <w:r>
              <w:rPr>
                <w:rFonts w:ascii="Arial" w:hAnsi="Arial" w:cs="Arial"/>
                <w:lang w:val="en-US"/>
              </w:rPr>
              <w:t xml:space="preserve">is looking down or up at the interviewee this </w:t>
            </w:r>
            <w:r w:rsidRPr="006C5527">
              <w:rPr>
                <w:rFonts w:ascii="Arial" w:hAnsi="Arial" w:cs="Arial"/>
                <w:lang w:val="en-US"/>
              </w:rPr>
              <w:t xml:space="preserve">feels </w:t>
            </w:r>
            <w:r>
              <w:rPr>
                <w:rFonts w:ascii="Arial" w:hAnsi="Arial" w:cs="Arial"/>
                <w:lang w:val="en-US"/>
              </w:rPr>
              <w:t xml:space="preserve">unusual. </w:t>
            </w:r>
            <w:r w:rsidRPr="006C5527">
              <w:rPr>
                <w:rFonts w:ascii="Arial" w:hAnsi="Arial" w:cs="Arial"/>
                <w:lang w:val="en-US"/>
              </w:rPr>
              <w:t>Don’t forget the psychology of height and positioning</w:t>
            </w:r>
            <w:r>
              <w:rPr>
                <w:rFonts w:ascii="Arial" w:hAnsi="Arial" w:cs="Arial"/>
                <w:lang w:val="en-US"/>
              </w:rPr>
              <w:t xml:space="preserve"> – you don’t want your audience to feel either superior or inferior to your interviewee</w:t>
            </w:r>
            <w:r w:rsidRPr="006C5527">
              <w:rPr>
                <w:rFonts w:ascii="Arial" w:hAnsi="Arial" w:cs="Arial"/>
                <w:lang w:val="en-US"/>
              </w:rPr>
              <w:t xml:space="preserve">! </w:t>
            </w:r>
            <w:r>
              <w:rPr>
                <w:rFonts w:ascii="Arial" w:hAnsi="Arial" w:cs="Arial"/>
                <w:lang w:val="en-US"/>
              </w:rPr>
              <w:t xml:space="preserve">The aim is for the audience to feel like they are engaged in a conversation with the interviewee who is talking to them directly. </w:t>
            </w:r>
          </w:p>
        </w:tc>
      </w:tr>
      <w:tr w:rsidR="009F38AE" w:rsidRPr="009F38AE" w14:paraId="5722C8DD" w14:textId="77777777" w:rsidTr="007A714E">
        <w:tc>
          <w:tcPr>
            <w:tcW w:w="3397" w:type="dxa"/>
            <w:vAlign w:val="center"/>
          </w:tcPr>
          <w:p w14:paraId="28CD539A" w14:textId="67498A8D" w:rsidR="009F38AE" w:rsidRPr="007A714E" w:rsidRDefault="007A714E" w:rsidP="009F38AE">
            <w:pPr>
              <w:rPr>
                <w:rFonts w:ascii="Arial" w:hAnsi="Arial" w:cs="Arial"/>
                <w:b/>
                <w:bCs/>
                <w:lang w:val="en-US"/>
              </w:rPr>
            </w:pPr>
            <w:r>
              <w:rPr>
                <w:rFonts w:ascii="Arial" w:hAnsi="Arial" w:cs="Arial"/>
                <w:b/>
                <w:bCs/>
                <w:lang w:val="en-US"/>
              </w:rPr>
              <w:t>Sound</w:t>
            </w:r>
          </w:p>
        </w:tc>
        <w:tc>
          <w:tcPr>
            <w:tcW w:w="11760" w:type="dxa"/>
            <w:vAlign w:val="center"/>
          </w:tcPr>
          <w:p w14:paraId="2118A58E" w14:textId="77777777" w:rsidR="009F38AE" w:rsidRDefault="009F38AE" w:rsidP="007A714E">
            <w:pPr>
              <w:pStyle w:val="ListParagraph"/>
              <w:numPr>
                <w:ilvl w:val="0"/>
                <w:numId w:val="2"/>
              </w:numPr>
              <w:rPr>
                <w:rFonts w:ascii="Arial" w:hAnsi="Arial" w:cs="Arial"/>
                <w:lang w:val="en-US"/>
              </w:rPr>
            </w:pPr>
            <w:r w:rsidRPr="000E025F">
              <w:rPr>
                <w:rFonts w:ascii="Arial" w:hAnsi="Arial" w:cs="Arial"/>
                <w:lang w:val="en-US"/>
              </w:rPr>
              <w:t>A wireless radio mic is great for two reasons. Firstly, it banishes any unsightly wires from the process. Secondly, it effectively makes filming an interview a one-person job. It also means that the positioning of the interviewee isn’t dependent on things like cable length, thanks to the generous range of most radio mics.</w:t>
            </w:r>
            <w:r w:rsidR="007A714E">
              <w:t xml:space="preserve"> B</w:t>
            </w:r>
            <w:proofErr w:type="spellStart"/>
            <w:r w:rsidR="007A714E" w:rsidRPr="007A714E">
              <w:rPr>
                <w:rFonts w:ascii="Arial" w:hAnsi="Arial" w:cs="Arial"/>
                <w:lang w:val="en-US"/>
              </w:rPr>
              <w:t>ut</w:t>
            </w:r>
            <w:proofErr w:type="spellEnd"/>
            <w:r w:rsidR="007A714E" w:rsidRPr="007A714E">
              <w:rPr>
                <w:rFonts w:ascii="Arial" w:hAnsi="Arial" w:cs="Arial"/>
                <w:lang w:val="en-US"/>
              </w:rPr>
              <w:t xml:space="preserve"> remember to back up with the audio on the camera too</w:t>
            </w:r>
          </w:p>
          <w:p w14:paraId="162F1F64" w14:textId="77777777" w:rsidR="007A714E" w:rsidRDefault="007A714E" w:rsidP="007A714E">
            <w:pPr>
              <w:pStyle w:val="ListParagraph"/>
              <w:numPr>
                <w:ilvl w:val="0"/>
                <w:numId w:val="2"/>
              </w:numPr>
              <w:rPr>
                <w:rFonts w:ascii="Arial" w:hAnsi="Arial" w:cs="Arial"/>
                <w:lang w:val="en-US"/>
              </w:rPr>
            </w:pPr>
            <w:r>
              <w:rPr>
                <w:rFonts w:ascii="Arial" w:hAnsi="Arial" w:cs="Arial"/>
                <w:lang w:val="en-US"/>
              </w:rPr>
              <w:t xml:space="preserve">Interviewing online? Test the sound quality of the </w:t>
            </w:r>
            <w:proofErr w:type="gramStart"/>
            <w:r>
              <w:rPr>
                <w:rFonts w:ascii="Arial" w:hAnsi="Arial" w:cs="Arial"/>
                <w:lang w:val="en-US"/>
              </w:rPr>
              <w:t>interviewees</w:t>
            </w:r>
            <w:proofErr w:type="gramEnd"/>
            <w:r>
              <w:rPr>
                <w:rFonts w:ascii="Arial" w:hAnsi="Arial" w:cs="Arial"/>
                <w:lang w:val="en-US"/>
              </w:rPr>
              <w:t xml:space="preserve"> mic – and if you are interviewing multiple people in a roundtable try to ensure that their sound levels are comparable.</w:t>
            </w:r>
          </w:p>
          <w:p w14:paraId="28D3FCC5" w14:textId="55B31F17" w:rsidR="00673A9E" w:rsidRDefault="00673A9E" w:rsidP="00673A9E">
            <w:pPr>
              <w:pStyle w:val="ListParagraph"/>
              <w:numPr>
                <w:ilvl w:val="0"/>
                <w:numId w:val="2"/>
              </w:numPr>
              <w:rPr>
                <w:rFonts w:ascii="Arial" w:hAnsi="Arial" w:cs="Arial"/>
                <w:lang w:val="en-US"/>
              </w:rPr>
            </w:pPr>
            <w:r w:rsidRPr="009F38AE">
              <w:rPr>
                <w:rFonts w:ascii="Arial" w:hAnsi="Arial" w:cs="Arial"/>
                <w:lang w:val="en-US"/>
              </w:rPr>
              <w:t>Never forget that you’re conducting an interview and that no matter how exciting a background might prove to be, if it’s a loud, outdoor place the ambient noise will affect sound quality. The less you can control what’s in the background, the more those elements can interfere with your interview!</w:t>
            </w:r>
          </w:p>
          <w:p w14:paraId="680D0918" w14:textId="2A401408" w:rsidR="00673A9E" w:rsidRPr="0033772B" w:rsidRDefault="00673A9E" w:rsidP="0033772B">
            <w:pPr>
              <w:pStyle w:val="ListParagraph"/>
              <w:numPr>
                <w:ilvl w:val="0"/>
                <w:numId w:val="2"/>
              </w:numPr>
              <w:rPr>
                <w:rFonts w:ascii="Arial" w:hAnsi="Arial" w:cs="Arial"/>
                <w:lang w:val="en-US"/>
              </w:rPr>
            </w:pPr>
            <w:r w:rsidRPr="009F38AE">
              <w:rPr>
                <w:rFonts w:ascii="Arial" w:hAnsi="Arial" w:cs="Arial"/>
                <w:lang w:val="en-US"/>
              </w:rPr>
              <w:lastRenderedPageBreak/>
              <w:t xml:space="preserve">If you’re going to film indoors, bear in mind the sound quality of your chosen space. Echoey rooms will have a cold, airy </w:t>
            </w:r>
            <w:proofErr w:type="gramStart"/>
            <w:r w:rsidRPr="009F38AE">
              <w:rPr>
                <w:rFonts w:ascii="Arial" w:hAnsi="Arial" w:cs="Arial"/>
                <w:lang w:val="en-US"/>
              </w:rPr>
              <w:t>sound</w:t>
            </w:r>
            <w:proofErr w:type="gramEnd"/>
            <w:r w:rsidRPr="009F38AE">
              <w:rPr>
                <w:rFonts w:ascii="Arial" w:hAnsi="Arial" w:cs="Arial"/>
                <w:lang w:val="en-US"/>
              </w:rPr>
              <w:t xml:space="preserve"> and cozy rooms a warm, intimate sound. One is not necessarily better or worse… It’s about what fits best with your interview.</w:t>
            </w:r>
          </w:p>
        </w:tc>
      </w:tr>
      <w:tr w:rsidR="009F38AE" w:rsidRPr="009F38AE" w14:paraId="21FBE83C" w14:textId="77777777" w:rsidTr="007A714E">
        <w:tc>
          <w:tcPr>
            <w:tcW w:w="3397" w:type="dxa"/>
            <w:vAlign w:val="center"/>
          </w:tcPr>
          <w:p w14:paraId="6C80BCBF" w14:textId="0B55283B" w:rsidR="009F38AE" w:rsidRPr="007A714E" w:rsidRDefault="009F38AE" w:rsidP="009F38AE">
            <w:pPr>
              <w:rPr>
                <w:rFonts w:ascii="Arial" w:hAnsi="Arial" w:cs="Arial"/>
                <w:b/>
                <w:bCs/>
                <w:lang w:val="en-US"/>
              </w:rPr>
            </w:pPr>
            <w:r w:rsidRPr="000E025F">
              <w:rPr>
                <w:rFonts w:ascii="Arial" w:hAnsi="Arial" w:cs="Arial"/>
                <w:b/>
                <w:bCs/>
                <w:lang w:val="en-US"/>
              </w:rPr>
              <w:lastRenderedPageBreak/>
              <w:t>Lighting</w:t>
            </w:r>
          </w:p>
        </w:tc>
        <w:tc>
          <w:tcPr>
            <w:tcW w:w="11760" w:type="dxa"/>
            <w:vAlign w:val="center"/>
          </w:tcPr>
          <w:p w14:paraId="21D5CBE6" w14:textId="1D8687D6" w:rsidR="009F38AE" w:rsidRPr="007A714E" w:rsidRDefault="009F38AE" w:rsidP="007A714E">
            <w:pPr>
              <w:pStyle w:val="ListParagraph"/>
              <w:numPr>
                <w:ilvl w:val="0"/>
                <w:numId w:val="2"/>
              </w:numPr>
              <w:rPr>
                <w:rFonts w:ascii="Arial" w:hAnsi="Arial" w:cs="Arial"/>
                <w:lang w:val="en-US"/>
              </w:rPr>
            </w:pPr>
            <w:r w:rsidRPr="000E025F">
              <w:rPr>
                <w:rFonts w:ascii="Arial" w:hAnsi="Arial" w:cs="Arial"/>
                <w:lang w:val="en-US"/>
              </w:rPr>
              <w:t>Nothing spoils an interview like poor lighting.</w:t>
            </w:r>
            <w:r>
              <w:rPr>
                <w:rFonts w:ascii="Arial" w:hAnsi="Arial" w:cs="Arial"/>
                <w:lang w:val="en-US"/>
              </w:rPr>
              <w:t xml:space="preserve"> As mu</w:t>
            </w:r>
            <w:r w:rsidR="007A714E">
              <w:rPr>
                <w:rFonts w:ascii="Arial" w:hAnsi="Arial" w:cs="Arial"/>
                <w:lang w:val="en-US"/>
              </w:rPr>
              <w:t>ch</w:t>
            </w:r>
            <w:r>
              <w:rPr>
                <w:rFonts w:ascii="Arial" w:hAnsi="Arial" w:cs="Arial"/>
                <w:lang w:val="en-US"/>
              </w:rPr>
              <w:t xml:space="preserve"> as possible use natural </w:t>
            </w:r>
            <w:proofErr w:type="gramStart"/>
            <w:r>
              <w:rPr>
                <w:rFonts w:ascii="Arial" w:hAnsi="Arial" w:cs="Arial"/>
                <w:lang w:val="en-US"/>
              </w:rPr>
              <w:t>light, but</w:t>
            </w:r>
            <w:proofErr w:type="gramEnd"/>
            <w:r>
              <w:rPr>
                <w:rFonts w:ascii="Arial" w:hAnsi="Arial" w:cs="Arial"/>
                <w:lang w:val="en-US"/>
              </w:rPr>
              <w:t xml:space="preserve"> be prepared to enhance this with additional lighting. </w:t>
            </w:r>
            <w:r w:rsidR="007A714E">
              <w:rPr>
                <w:rFonts w:ascii="Arial" w:hAnsi="Arial" w:cs="Arial"/>
                <w:lang w:val="en-US"/>
              </w:rPr>
              <w:t>But b</w:t>
            </w:r>
            <w:r>
              <w:rPr>
                <w:rFonts w:ascii="Arial" w:hAnsi="Arial" w:cs="Arial"/>
                <w:lang w:val="en-US"/>
              </w:rPr>
              <w:t xml:space="preserve">eware </w:t>
            </w:r>
            <w:r w:rsidR="007A714E">
              <w:rPr>
                <w:rFonts w:ascii="Arial" w:hAnsi="Arial" w:cs="Arial"/>
                <w:lang w:val="en-US"/>
              </w:rPr>
              <w:t xml:space="preserve">casting </w:t>
            </w:r>
            <w:r>
              <w:rPr>
                <w:rFonts w:ascii="Arial" w:hAnsi="Arial" w:cs="Arial"/>
                <w:lang w:val="en-US"/>
              </w:rPr>
              <w:t xml:space="preserve">shadows on the interviewees face and reflection on glasses! </w:t>
            </w:r>
          </w:p>
        </w:tc>
      </w:tr>
      <w:tr w:rsidR="009F38AE" w:rsidRPr="009F38AE" w14:paraId="2655CBF6" w14:textId="77777777" w:rsidTr="007A714E">
        <w:tc>
          <w:tcPr>
            <w:tcW w:w="3397" w:type="dxa"/>
            <w:vAlign w:val="center"/>
          </w:tcPr>
          <w:p w14:paraId="60095CEE" w14:textId="5CF50D37" w:rsidR="009F38AE" w:rsidRPr="000E025F" w:rsidRDefault="009F38AE" w:rsidP="009F38AE">
            <w:pPr>
              <w:rPr>
                <w:rFonts w:ascii="Arial" w:hAnsi="Arial" w:cs="Arial"/>
                <w:b/>
                <w:bCs/>
                <w:lang w:val="en-US"/>
              </w:rPr>
            </w:pPr>
            <w:r w:rsidRPr="006C5527">
              <w:rPr>
                <w:rFonts w:ascii="Arial" w:hAnsi="Arial" w:cs="Arial"/>
                <w:b/>
                <w:bCs/>
                <w:lang w:val="en-US"/>
              </w:rPr>
              <w:t>Background and location</w:t>
            </w:r>
          </w:p>
        </w:tc>
        <w:tc>
          <w:tcPr>
            <w:tcW w:w="11760" w:type="dxa"/>
            <w:vAlign w:val="center"/>
          </w:tcPr>
          <w:p w14:paraId="3229BB5B" w14:textId="087B7444" w:rsidR="009F38AE" w:rsidRDefault="009F38AE" w:rsidP="007A714E">
            <w:pPr>
              <w:pStyle w:val="ListParagraph"/>
              <w:numPr>
                <w:ilvl w:val="0"/>
                <w:numId w:val="2"/>
              </w:numPr>
              <w:rPr>
                <w:rFonts w:ascii="Arial" w:hAnsi="Arial" w:cs="Arial"/>
                <w:lang w:val="en-US"/>
              </w:rPr>
            </w:pPr>
            <w:r w:rsidRPr="009F38AE">
              <w:rPr>
                <w:rFonts w:ascii="Arial" w:hAnsi="Arial" w:cs="Arial"/>
                <w:lang w:val="en-US"/>
              </w:rPr>
              <w:t>The priority for an interview is for it to be rich with content, not necessarily looking like a Hollywood set. Choose somewhere that reinforces the content or message and that isn’t in any way a distraction from the primary focus of the shot.</w:t>
            </w:r>
          </w:p>
          <w:p w14:paraId="6710E2A3" w14:textId="77777777" w:rsidR="00673A9E" w:rsidRPr="00756628" w:rsidRDefault="00673A9E" w:rsidP="007A714E">
            <w:pPr>
              <w:pStyle w:val="ListParagraph"/>
              <w:numPr>
                <w:ilvl w:val="0"/>
                <w:numId w:val="2"/>
              </w:numPr>
              <w:rPr>
                <w:rFonts w:ascii="Arial" w:hAnsi="Arial" w:cs="Arial"/>
                <w:lang w:val="en-US"/>
              </w:rPr>
            </w:pPr>
            <w:r w:rsidRPr="00673A9E">
              <w:rPr>
                <w:rFonts w:ascii="Arial" w:hAnsi="Arial" w:cs="Arial"/>
              </w:rPr>
              <w:t>The ideal interview background is interesting, but not distracting. If possible, it should have something to do with the subject of the interview or with who the interviewee is.</w:t>
            </w:r>
          </w:p>
          <w:p w14:paraId="623F02A8" w14:textId="0F59618E" w:rsidR="00756628" w:rsidRPr="00756628" w:rsidRDefault="00756628" w:rsidP="007A714E">
            <w:pPr>
              <w:pStyle w:val="ListParagraph"/>
              <w:numPr>
                <w:ilvl w:val="0"/>
                <w:numId w:val="2"/>
              </w:numPr>
              <w:rPr>
                <w:rFonts w:ascii="Arial" w:hAnsi="Arial" w:cs="Arial"/>
                <w:lang w:val="en-US"/>
              </w:rPr>
            </w:pPr>
            <w:r w:rsidRPr="00756628">
              <w:rPr>
                <w:rFonts w:ascii="Arial" w:hAnsi="Arial" w:cs="Arial"/>
              </w:rPr>
              <w:t>Avoid bright backgrounds like windows or blank white walls. </w:t>
            </w:r>
          </w:p>
        </w:tc>
      </w:tr>
      <w:tr w:rsidR="009F38AE" w:rsidRPr="009F38AE" w14:paraId="5CD1DAEA" w14:textId="77777777" w:rsidTr="007A714E">
        <w:tc>
          <w:tcPr>
            <w:tcW w:w="3397" w:type="dxa"/>
            <w:vAlign w:val="center"/>
          </w:tcPr>
          <w:p w14:paraId="0C4CAAEA" w14:textId="77777777" w:rsidR="009F38AE" w:rsidRPr="006B5FB1" w:rsidRDefault="009F38AE" w:rsidP="009F38AE">
            <w:pPr>
              <w:rPr>
                <w:rFonts w:ascii="Arial" w:hAnsi="Arial" w:cs="Arial"/>
                <w:b/>
                <w:bCs/>
                <w:lang w:val="en-US"/>
              </w:rPr>
            </w:pPr>
            <w:r w:rsidRPr="006B5FB1">
              <w:rPr>
                <w:rFonts w:ascii="Arial" w:hAnsi="Arial" w:cs="Arial"/>
                <w:b/>
                <w:bCs/>
                <w:lang w:val="en-US"/>
              </w:rPr>
              <w:t>Ensure your shots are consistent</w:t>
            </w:r>
          </w:p>
          <w:p w14:paraId="7484E55B" w14:textId="77777777" w:rsidR="009F38AE" w:rsidRPr="006C5527" w:rsidRDefault="009F38AE" w:rsidP="009F38AE">
            <w:pPr>
              <w:rPr>
                <w:rFonts w:ascii="Arial" w:hAnsi="Arial" w:cs="Arial"/>
                <w:b/>
                <w:bCs/>
                <w:lang w:val="en-US"/>
              </w:rPr>
            </w:pPr>
          </w:p>
        </w:tc>
        <w:tc>
          <w:tcPr>
            <w:tcW w:w="11760" w:type="dxa"/>
            <w:vAlign w:val="center"/>
          </w:tcPr>
          <w:p w14:paraId="56ED3DD6" w14:textId="77777777" w:rsidR="009F38AE" w:rsidRPr="009F38AE" w:rsidRDefault="009F38AE" w:rsidP="007A714E">
            <w:pPr>
              <w:pStyle w:val="ListParagraph"/>
              <w:numPr>
                <w:ilvl w:val="0"/>
                <w:numId w:val="2"/>
              </w:numPr>
              <w:rPr>
                <w:rFonts w:ascii="Arial" w:hAnsi="Arial" w:cs="Arial"/>
                <w:lang w:val="en-US"/>
              </w:rPr>
            </w:pPr>
            <w:r w:rsidRPr="009F38AE">
              <w:rPr>
                <w:rFonts w:ascii="Arial" w:hAnsi="Arial" w:cs="Arial"/>
                <w:lang w:val="en-US"/>
              </w:rPr>
              <w:t xml:space="preserve">If your clip is short a single shot is fine. However, if your video is longer – then you might want to consider an additional camera for a side shot. Ensure the cameras are set to the same level of zoom, and make sure you’re not picking the other camera up in your shot. </w:t>
            </w:r>
          </w:p>
          <w:p w14:paraId="295FD742" w14:textId="041AD5FD" w:rsidR="009F38AE" w:rsidRPr="007A714E" w:rsidRDefault="009F38AE" w:rsidP="007A714E">
            <w:pPr>
              <w:pStyle w:val="ListParagraph"/>
              <w:numPr>
                <w:ilvl w:val="0"/>
                <w:numId w:val="2"/>
              </w:numPr>
              <w:rPr>
                <w:rFonts w:ascii="Arial" w:hAnsi="Arial" w:cs="Arial"/>
                <w:lang w:val="en-US"/>
              </w:rPr>
            </w:pPr>
            <w:r w:rsidRPr="009F38AE">
              <w:rPr>
                <w:rFonts w:ascii="Arial" w:hAnsi="Arial" w:cs="Arial"/>
                <w:lang w:val="en-US"/>
              </w:rPr>
              <w:t xml:space="preserve">Keep the camera at a distance from the subject if possible – and if the lighting is good then aim for a low aperture to create a good depth of field. </w:t>
            </w:r>
          </w:p>
        </w:tc>
      </w:tr>
      <w:tr w:rsidR="007A714E" w:rsidRPr="009F38AE" w14:paraId="6B23B5D2" w14:textId="77777777" w:rsidTr="007A714E">
        <w:tc>
          <w:tcPr>
            <w:tcW w:w="3397" w:type="dxa"/>
            <w:vAlign w:val="center"/>
          </w:tcPr>
          <w:p w14:paraId="251FD2BE" w14:textId="684EECBA" w:rsidR="007A714E" w:rsidRPr="006B5FB1" w:rsidRDefault="007A714E" w:rsidP="009F38AE">
            <w:pPr>
              <w:rPr>
                <w:rFonts w:ascii="Arial" w:hAnsi="Arial" w:cs="Arial"/>
                <w:b/>
                <w:bCs/>
                <w:lang w:val="en-US"/>
              </w:rPr>
            </w:pPr>
            <w:r>
              <w:rPr>
                <w:rFonts w:ascii="Arial" w:hAnsi="Arial" w:cs="Arial"/>
                <w:b/>
                <w:bCs/>
                <w:lang w:val="en-US"/>
              </w:rPr>
              <w:t>Online interviews</w:t>
            </w:r>
          </w:p>
        </w:tc>
        <w:tc>
          <w:tcPr>
            <w:tcW w:w="11760" w:type="dxa"/>
            <w:vAlign w:val="center"/>
          </w:tcPr>
          <w:p w14:paraId="710D03C8" w14:textId="74091DA0" w:rsidR="00C86DAE" w:rsidRDefault="007A714E" w:rsidP="007A714E">
            <w:pPr>
              <w:pStyle w:val="ListParagraph"/>
              <w:numPr>
                <w:ilvl w:val="0"/>
                <w:numId w:val="2"/>
              </w:numPr>
              <w:rPr>
                <w:rFonts w:ascii="Arial" w:hAnsi="Arial" w:cs="Arial"/>
                <w:lang w:val="en-US"/>
              </w:rPr>
            </w:pPr>
            <w:r>
              <w:rPr>
                <w:rFonts w:ascii="Arial" w:hAnsi="Arial" w:cs="Arial"/>
                <w:lang w:val="en-US"/>
              </w:rPr>
              <w:t xml:space="preserve">Treat your online interviews with the same care and preparation that you would your </w:t>
            </w:r>
            <w:r w:rsidR="00C86DAE">
              <w:rPr>
                <w:rFonts w:ascii="Arial" w:hAnsi="Arial" w:cs="Arial"/>
                <w:lang w:val="en-US"/>
              </w:rPr>
              <w:t>face-to-face</w:t>
            </w:r>
            <w:r>
              <w:rPr>
                <w:rFonts w:ascii="Arial" w:hAnsi="Arial" w:cs="Arial"/>
                <w:lang w:val="en-US"/>
              </w:rPr>
              <w:t xml:space="preserve"> interviews. </w:t>
            </w:r>
            <w:r w:rsidR="00C86DAE">
              <w:rPr>
                <w:rFonts w:ascii="Arial" w:hAnsi="Arial" w:cs="Arial"/>
                <w:lang w:val="en-US"/>
              </w:rPr>
              <w:br/>
              <w:t>Advise your interviewees on plain backgrounds and clothing and prepare them with the questions in advance.</w:t>
            </w:r>
            <w:r w:rsidR="00C86DAE">
              <w:rPr>
                <w:rFonts w:ascii="Arial" w:hAnsi="Arial" w:cs="Arial"/>
                <w:lang w:val="en-US"/>
              </w:rPr>
              <w:br/>
              <w:t xml:space="preserve">Two of the biggest issues with online interviews is sound quality and camera position – this is particularly important if you are interviewing a group. </w:t>
            </w:r>
            <w:r w:rsidR="00C86DAE">
              <w:rPr>
                <w:rFonts w:ascii="Arial" w:hAnsi="Arial" w:cs="Arial"/>
                <w:lang w:val="en-US"/>
              </w:rPr>
              <w:br/>
              <w:t xml:space="preserve">Try to ensure everyone had the same or similar set </w:t>
            </w:r>
            <w:proofErr w:type="gramStart"/>
            <w:r w:rsidR="00C86DAE">
              <w:rPr>
                <w:rFonts w:ascii="Arial" w:hAnsi="Arial" w:cs="Arial"/>
                <w:lang w:val="en-US"/>
              </w:rPr>
              <w:t>up;</w:t>
            </w:r>
            <w:proofErr w:type="gramEnd"/>
            <w:r w:rsidR="00C86DAE">
              <w:rPr>
                <w:rFonts w:ascii="Arial" w:hAnsi="Arial" w:cs="Arial"/>
                <w:lang w:val="en-US"/>
              </w:rPr>
              <w:t xml:space="preserve"> </w:t>
            </w:r>
          </w:p>
          <w:p w14:paraId="20FD8FEE" w14:textId="77777777" w:rsidR="007A714E" w:rsidRDefault="00C86DAE" w:rsidP="00C86DAE">
            <w:pPr>
              <w:pStyle w:val="ListParagraph"/>
              <w:numPr>
                <w:ilvl w:val="1"/>
                <w:numId w:val="2"/>
              </w:numPr>
              <w:rPr>
                <w:rFonts w:ascii="Arial" w:hAnsi="Arial" w:cs="Arial"/>
                <w:lang w:val="en-US"/>
              </w:rPr>
            </w:pPr>
            <w:r>
              <w:rPr>
                <w:rFonts w:ascii="Arial" w:hAnsi="Arial" w:cs="Arial"/>
                <w:lang w:val="en-US"/>
              </w:rPr>
              <w:t>All interviewees are framed in the middle of the screen and have positioned their laptop so that the camera is at eye level</w:t>
            </w:r>
          </w:p>
          <w:p w14:paraId="6699B33A" w14:textId="77777777" w:rsidR="00C86DAE" w:rsidRDefault="00C86DAE" w:rsidP="00C86DAE">
            <w:pPr>
              <w:pStyle w:val="ListParagraph"/>
              <w:numPr>
                <w:ilvl w:val="1"/>
                <w:numId w:val="2"/>
              </w:numPr>
              <w:rPr>
                <w:rFonts w:ascii="Arial" w:hAnsi="Arial" w:cs="Arial"/>
                <w:lang w:val="en-US"/>
              </w:rPr>
            </w:pPr>
            <w:r>
              <w:rPr>
                <w:rFonts w:ascii="Arial" w:hAnsi="Arial" w:cs="Arial"/>
                <w:lang w:val="en-US"/>
              </w:rPr>
              <w:t>All interviewees are either using the laptop mic or they are using headsets – and they are all at the same distance from their mics for more consistent sound levels</w:t>
            </w:r>
          </w:p>
          <w:p w14:paraId="50E48DE0" w14:textId="7B2E840B" w:rsidR="00673A9E" w:rsidRPr="009F38AE" w:rsidRDefault="00673A9E" w:rsidP="00C86DAE">
            <w:pPr>
              <w:pStyle w:val="ListParagraph"/>
              <w:numPr>
                <w:ilvl w:val="1"/>
                <w:numId w:val="2"/>
              </w:numPr>
              <w:rPr>
                <w:rFonts w:ascii="Arial" w:hAnsi="Arial" w:cs="Arial"/>
                <w:lang w:val="en-US"/>
              </w:rPr>
            </w:pPr>
            <w:r>
              <w:rPr>
                <w:rFonts w:ascii="Arial" w:hAnsi="Arial" w:cs="Arial"/>
                <w:lang w:val="en-US"/>
              </w:rPr>
              <w:t xml:space="preserve">All interviewees are participating via a laptop – this avoids the situation where one or two people in a group appear in portrait mode while everyone else is in landscape. </w:t>
            </w:r>
          </w:p>
        </w:tc>
      </w:tr>
      <w:tr w:rsidR="00756628" w:rsidRPr="009F38AE" w14:paraId="596D5B32" w14:textId="77777777" w:rsidTr="007A714E">
        <w:tc>
          <w:tcPr>
            <w:tcW w:w="3397" w:type="dxa"/>
            <w:vAlign w:val="center"/>
          </w:tcPr>
          <w:p w14:paraId="13E15174" w14:textId="77777777" w:rsidR="00756628" w:rsidRPr="00756628" w:rsidRDefault="00756628" w:rsidP="00756628">
            <w:pPr>
              <w:rPr>
                <w:rFonts w:ascii="Arial" w:hAnsi="Arial" w:cs="Arial"/>
                <w:b/>
                <w:bCs/>
                <w:lang w:val="en-US"/>
              </w:rPr>
            </w:pPr>
            <w:r w:rsidRPr="00756628">
              <w:rPr>
                <w:rFonts w:ascii="Arial" w:hAnsi="Arial" w:cs="Arial"/>
                <w:b/>
                <w:bCs/>
                <w:lang w:val="en-US"/>
              </w:rPr>
              <w:t>Have the interviewee state and spell their name</w:t>
            </w:r>
          </w:p>
          <w:p w14:paraId="6307EC67" w14:textId="77777777" w:rsidR="00756628" w:rsidRDefault="00756628" w:rsidP="009F38AE">
            <w:pPr>
              <w:rPr>
                <w:rFonts w:ascii="Arial" w:hAnsi="Arial" w:cs="Arial"/>
                <w:b/>
                <w:bCs/>
                <w:lang w:val="en-US"/>
              </w:rPr>
            </w:pPr>
          </w:p>
        </w:tc>
        <w:tc>
          <w:tcPr>
            <w:tcW w:w="11760" w:type="dxa"/>
            <w:vAlign w:val="center"/>
          </w:tcPr>
          <w:p w14:paraId="23F33988" w14:textId="56B9AA67" w:rsidR="00756628" w:rsidRPr="00756628" w:rsidRDefault="00756628" w:rsidP="00756628">
            <w:pPr>
              <w:pStyle w:val="ListParagraph"/>
              <w:numPr>
                <w:ilvl w:val="0"/>
                <w:numId w:val="2"/>
              </w:numPr>
              <w:rPr>
                <w:rFonts w:ascii="Arial" w:hAnsi="Arial" w:cs="Arial"/>
                <w:lang w:val="en-US"/>
              </w:rPr>
            </w:pPr>
            <w:r>
              <w:rPr>
                <w:rFonts w:ascii="Arial" w:hAnsi="Arial" w:cs="Arial"/>
                <w:lang w:val="en-US"/>
              </w:rPr>
              <w:t>Most videos</w:t>
            </w:r>
            <w:r w:rsidRPr="00756628">
              <w:rPr>
                <w:rFonts w:ascii="Arial" w:hAnsi="Arial" w:cs="Arial"/>
                <w:lang w:val="en-US"/>
              </w:rPr>
              <w:t xml:space="preserve"> will </w:t>
            </w:r>
            <w:r>
              <w:rPr>
                <w:rFonts w:ascii="Arial" w:hAnsi="Arial" w:cs="Arial"/>
                <w:lang w:val="en-US"/>
              </w:rPr>
              <w:t>require a</w:t>
            </w:r>
            <w:r w:rsidRPr="00756628">
              <w:rPr>
                <w:rFonts w:ascii="Arial" w:hAnsi="Arial" w:cs="Arial"/>
                <w:lang w:val="en-US"/>
              </w:rPr>
              <w:t xml:space="preserve"> “lower third”</w:t>
            </w:r>
            <w:r>
              <w:rPr>
                <w:rFonts w:ascii="Arial" w:hAnsi="Arial" w:cs="Arial"/>
                <w:lang w:val="en-US"/>
              </w:rPr>
              <w:t xml:space="preserve"> – a</w:t>
            </w:r>
            <w:r w:rsidRPr="00756628">
              <w:rPr>
                <w:rFonts w:ascii="Arial" w:hAnsi="Arial" w:cs="Arial"/>
                <w:lang w:val="en-US"/>
              </w:rPr>
              <w:t xml:space="preserve"> title to show the interviewee’s name, like on most news interviews. </w:t>
            </w:r>
          </w:p>
          <w:p w14:paraId="55FA3AA5" w14:textId="77777777" w:rsidR="00756628" w:rsidRDefault="00756628" w:rsidP="00756628">
            <w:pPr>
              <w:pStyle w:val="ListParagraph"/>
              <w:numPr>
                <w:ilvl w:val="0"/>
                <w:numId w:val="2"/>
              </w:numPr>
              <w:rPr>
                <w:rFonts w:ascii="Arial" w:hAnsi="Arial" w:cs="Arial"/>
                <w:lang w:val="en-US"/>
              </w:rPr>
            </w:pPr>
            <w:r w:rsidRPr="00756628">
              <w:rPr>
                <w:rFonts w:ascii="Arial" w:hAnsi="Arial" w:cs="Arial"/>
                <w:lang w:val="en-US"/>
              </w:rPr>
              <w:t xml:space="preserve">To avoid errors, </w:t>
            </w:r>
            <w:r>
              <w:rPr>
                <w:rFonts w:ascii="Arial" w:hAnsi="Arial" w:cs="Arial"/>
                <w:lang w:val="en-US"/>
              </w:rPr>
              <w:t xml:space="preserve">particularly when recording external interviews </w:t>
            </w:r>
            <w:r w:rsidRPr="00756628">
              <w:rPr>
                <w:rFonts w:ascii="Arial" w:hAnsi="Arial" w:cs="Arial"/>
                <w:lang w:val="en-US"/>
              </w:rPr>
              <w:t>ask the interviewee to state and spell their name just before the interview while the camera is already rolling. This trick is used by news camera crews all over the world and will help the editor put in the right titles and identify interviewees correctly.</w:t>
            </w:r>
          </w:p>
          <w:p w14:paraId="42051E6F" w14:textId="6DCE063D" w:rsidR="0033772B" w:rsidRDefault="0033772B" w:rsidP="00756628">
            <w:pPr>
              <w:pStyle w:val="ListParagraph"/>
              <w:numPr>
                <w:ilvl w:val="0"/>
                <w:numId w:val="2"/>
              </w:numPr>
              <w:rPr>
                <w:rFonts w:ascii="Arial" w:hAnsi="Arial" w:cs="Arial"/>
                <w:lang w:val="en-US"/>
              </w:rPr>
            </w:pPr>
            <w:r>
              <w:rPr>
                <w:rFonts w:ascii="Arial" w:hAnsi="Arial" w:cs="Arial"/>
                <w:lang w:val="en-US"/>
              </w:rPr>
              <w:t xml:space="preserve">They can then go on to introduce themselves more formally as part of the interview. </w:t>
            </w:r>
          </w:p>
        </w:tc>
      </w:tr>
    </w:tbl>
    <w:p w14:paraId="177EB014" w14:textId="77777777" w:rsidR="00717024" w:rsidRDefault="00717024"/>
    <w:sectPr w:rsidR="00717024" w:rsidSect="009F38AE">
      <w:pgSz w:w="16838" w:h="11906" w:orient="landscape"/>
      <w:pgMar w:top="709" w:right="820"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F10FF"/>
    <w:multiLevelType w:val="hybridMultilevel"/>
    <w:tmpl w:val="B36E34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F4677FE"/>
    <w:multiLevelType w:val="hybridMultilevel"/>
    <w:tmpl w:val="5A3ADD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2CE43F0"/>
    <w:multiLevelType w:val="hybridMultilevel"/>
    <w:tmpl w:val="0ED08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E206CA6"/>
    <w:multiLevelType w:val="hybridMultilevel"/>
    <w:tmpl w:val="B262E3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67287446">
    <w:abstractNumId w:val="2"/>
  </w:num>
  <w:num w:numId="2" w16cid:durableId="1620187021">
    <w:abstractNumId w:val="0"/>
  </w:num>
  <w:num w:numId="3" w16cid:durableId="517818883">
    <w:abstractNumId w:val="1"/>
  </w:num>
  <w:num w:numId="4" w16cid:durableId="16330499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8AE"/>
    <w:rsid w:val="00224E3E"/>
    <w:rsid w:val="0033772B"/>
    <w:rsid w:val="00673A9E"/>
    <w:rsid w:val="00717024"/>
    <w:rsid w:val="00756628"/>
    <w:rsid w:val="007A714E"/>
    <w:rsid w:val="009F38AE"/>
    <w:rsid w:val="00C86D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35CAE"/>
  <w15:chartTrackingRefBased/>
  <w15:docId w15:val="{90E43A77-3EF3-4E95-A288-3E3B3832F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8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3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38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941</Words>
  <Characters>5369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Bogue</dc:creator>
  <cp:keywords/>
  <dc:description/>
  <cp:lastModifiedBy>Claire Bogue</cp:lastModifiedBy>
  <cp:revision>2</cp:revision>
  <dcterms:created xsi:type="dcterms:W3CDTF">2023-05-22T11:47:00Z</dcterms:created>
  <dcterms:modified xsi:type="dcterms:W3CDTF">2023-05-22T11:47:00Z</dcterms:modified>
</cp:coreProperties>
</file>