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Организация исследовательской деятельности в области начального общего образования.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Актуальность учебной исследовательской деятельности.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Ускорение темпа развития общества… Смена ценностных ориентиров… Стремительное возрастание объема научной информации…(Количество информации удваивается каждые 10 лет). Выпускник сегодня окажется беспомощным в жизни перед «лавиной» обрушившихся на него задач и проблем, если не научится учиться и изменять самого себя. Очевидно, что современному обществу нужны образованные, конкурентноспособные люди , которые смогут :</w:t>
      </w:r>
    </w:p>
    <w:p w:rsidR="003E0E62" w:rsidRDefault="003E0E62" w:rsidP="003E0E6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анализировать свои действия;</w:t>
      </w:r>
    </w:p>
    <w:p w:rsidR="003E0E62" w:rsidRDefault="003E0E62" w:rsidP="003E0E6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самостоятельно принимать решения, прогнозируя их возможные последствия;</w:t>
      </w:r>
    </w:p>
    <w:p w:rsidR="003E0E62" w:rsidRDefault="003E0E62" w:rsidP="003E0E6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отличаться мобильностью, динамизмом, конструктивностью.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настоящее время процесс обучения всё больше связывают с деятельностным подходом к освоению детьми новых знаний. Одной из разновидностей такого подхода может выступить организация творческой,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исследовательской и проектной деятельностишкольников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основе этого метода лежит развитие познавательных навыков учащихся, умений самостоятельно конструировать свои знания, ориентироваться в информационном пространстве, развитие критического и творческого мышления, умение увидеть, сформулировать и решить проблему.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успешного обучения необходимы высокий уровень интеллектуального, волевого, нравственного развития, сформированности мотивационно-потребностной сферы, умение строить взаимоотношения в классе со сверстниками и учителем. Поэтому считаю использование метода проектов в начальной школе актуальным и очень эффективным. Он дает ребенку возможность экспериментировать, синтезировать полученные знания, развивать творческие способности и коммуникативные навыки, что позволяет ему успешно адаптироваться в изменившейся ситуации.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Конечно, возраст накладывает естественные ограничения на организацию проектной  деятельности  в начальной школе, однако мы начинаем вовлекать младших школьников в проектную деятельность  с первого класса.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Начальная школа - это важнейший этап образования каждого человека. В настоящее время  главными задачами современной школы, является раскрытие способностей каждого ученика, воспитание личности, готовой к жизни в высокотехнологичном, конкурентном мире. Таким образом, на первый план выходит личность школьника, способность его к самостоятельному целеполаганию, самоорганизации, самостоятельному решению проблемы и рефлексивному анализу своей деятельности. Все начинается в начальной школе через организацию познавательной деятельности исследовательского характера на уроках, внеурочное время.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Участие в работе над коллективными или индивидуальными проектами способствует формированию у младших школьников умение отбирать и анализировать информацию, работать с энциклопедиями, справочниками, специальной литературой, посвященной различным формам жизни и деятельности человека, отраслям техники, научным открытием, Использовать возможности информационных технологий. Ученики младшей школы учатся проводить наблюдения, брать интервью, систематизировать и обобщать полученную информацию, выдвигать гипотезы, делать аргументированные выводы.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 организации исследовательской деятельности учителю необходимо учитывать и степень самостоятельности учащихся, которая зависит от множества факторов: от возрастных и индивидуальных особенностей учащихся, от их предыдущего опыта исследовательской деятельности, от сложности темы проекта, от характера отношений в классе или группе. Необходимо учитывать и тот факт, что у учащихся младших классов ещё недостаточно знаний, умений и навыков для правильного оформления продукта своих исследований. У них </w:t>
      </w:r>
      <w:r>
        <w:rPr>
          <w:rFonts w:ascii="Arial" w:hAnsi="Arial" w:cs="Arial"/>
          <w:color w:val="000000"/>
          <w:sz w:val="21"/>
          <w:szCs w:val="21"/>
        </w:rPr>
        <w:lastRenderedPageBreak/>
        <w:t>ещё не очень хорошо развиты навыки письменной речи: они не умеют грамотно составлять тексты (особенно научные), допускают орфографические и стилистические ошибки. Поэтому учителю нужно организовать не только исследовательскую деятельность ребят, но и помощь взрослых (учителей, родителей, старших братьев и сестёр, старшеклассников) в этой деятельности. Наряду с этими недостатками младшие школьники обладают рядом особенностей, которые способствуют успешному проведению исследовательской деятельности. Одна из самых главных особенностей – наблюдательность, умение замечать такие незначительные детали, на которые не обратит внимание взгляд взрослого человека. Другая особенность – это аккуратность и исполнительность. И, наконец, младшие школьники в процессе выполнения исследовательской работы проявляют особое трудолюбие, настойчивость и терпение.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Результаты поисков широко используются в процессе учебной и внеурочной деятельности, приносящей еще больше удовольствия младшим школьникам.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Большие надежды на кардинальные изменения в образовательном процессе возлагаются на новые стандарты второго поколения, где на смену ведущему лозунгу прошлых лет «Образование для жизни» пришёл лозунг «Образование на протяжении всей жизни».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новые знания, собирать необходимую информацию, выдвигать гипотезы, делать выводы и умозаключения. В арсенале инновационных педагогических идей , особое место занимает исследовательская деятельность, в основе которой лежит умение самостоятельно решать проблему.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Проблема организации исследовательской деятельности продиктована временем и изменениями в обществе, когда вырастает потребность в самостоятельных людях способных быстро адаптироваться к изменяющимся ситуациям, творчески подходить к решению проблем, способных самостоятельно мыслить, добывать и применять знания, чётко планировать свои действии, эффективно сотрудничать, быть открытым для новых контактов и связей. Раскрытие этих свойств личности школьника в полной мере происходит при осуществлении проектной и исследовательской деятельности. Стаж моей педагогической деятельности составляет 39 лет, 5 из них я занимаюсь организацией ученического исследования. Ученическая исследовательская деятельность, ставящая учащихся в позицию «исследователя», занимает ведущее место в системах развивающего обучения. Какие же они, эти маленькие исследователи? Одной из главных их особенностей является наблюдательность, умение замечать такие незначительные детали, на которые не обратит внимание «умудрённый опытом» взрослый человек.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Нужно постоянно мотивировать продуктивную деятельность учащихся, задавая универсальный вопрос: «Что интересного (необычного) вы заметили?» Другой особенностью маленьких исследователей являются особая скрупулезность, аккуратность и исполнительность. При постановке научного эксперимента они не признают никаких погрешностей, ни на полшага не отступают от намеченного плана, исключают любую возможность искажения результатов. И, наконец, младшие школьники в процессе выполнения исследования проявляют особое трудолюбие, настойчивость и терпение. Они способны перечитать множество книг на интересующую их тему, напечатать на компьютере большие по размеру тексты, нарисовать схемы, рисунки.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развития умений исследовательской деятельности, как и любых других умений, необходимо найти и реализовать такие условия, которые отвечают поставленной цели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Целенаправленность и систематичность.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 по развитию исследовательских умений должна проходить в классе регулярно, как в урочной, так и во внеурочной деятельности. Учитель должен использовать материал уроков чтения, окружающего мира, русского языка с целью формирования умений исследовательской деятельности, постоянно использовать исследовательский метод в преподавании тем.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Мотивированность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Необходимо научить учащихся видеть смысл их творческой исследовательской деятельности, как инструмент реализации собственных талантов и возможностей, способ саморазвития и самосовершенствования.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Творческая среда.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Наставник исследователя должен способствовать созданию творческой, рабочей атмосферы, поддерживать интерес к данной работе.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Психологический комфорт.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Одна из задач учителя — поощрять творческие проявления учащихся, их стремление к творческому поиску. Важно, чтобы они не боялись допустить ошибку, воздерживаться от негативных оценок. Задача учителя — не подавлять желания, порывы, творческие идеи учащихся, а поддерживать и направлять их. Суждения «Ты сделал неправильно», «Ты делаешь не то (не так)» блокируют желание работать, двигаться дальше. Каждому ученику необходимо дать возможность ощутить свои силы, поверить в себя.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Личность педагога.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развития творческих способностей, к которым относятся и исследовательские, нужен творчески работающий учитель, стремящийся к созданию творческой, рабочей обстановки и обладающий определёнными знаниями и подготовкой для грамотной организации исследовательской деятельности школьников.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Учёт возрастных особенностей.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 как речь идёт об учащихся младшего школьного возраста, вопрос об учёте их психологических особенностей очень важен. Обучение исследовательским умениям должно осуществляться на доступном для детского восприятия уровне, само исследование – быть посильным, интересным и полезным.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Ни для кого не секрет, склонность к исследованиям свойственна всем детям без исключения. Наша задача не оттолкнуть ребёнка равнодушием, не погасить горящие любознательностью глаза, а помочь в проведении своих первых исследований.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чего начать работу по организации проектно-исследовательской деятельности младших школьников? Учебная исследовательская деятельность ребёнка, так же, как и исследование, проводимое взрослым учёным, включает следующие основные этапы:</w:t>
      </w:r>
    </w:p>
    <w:p w:rsidR="003E0E62" w:rsidRDefault="003E0E62" w:rsidP="003E0E6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выделение и постановка проблемы (выбор темы исследования);</w:t>
      </w:r>
    </w:p>
    <w:p w:rsidR="003E0E62" w:rsidRDefault="003E0E62" w:rsidP="003E0E6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выдвижение гипотез;</w:t>
      </w:r>
    </w:p>
    <w:p w:rsidR="003E0E62" w:rsidRDefault="003E0E62" w:rsidP="003E0E6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сбор материала;</w:t>
      </w:r>
    </w:p>
    <w:p w:rsidR="003E0E62" w:rsidRDefault="003E0E62" w:rsidP="003E0E6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обобщение полученных данных;</w:t>
      </w:r>
    </w:p>
    <w:p w:rsidR="003E0E62" w:rsidRDefault="003E0E62" w:rsidP="003E0E6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подготовка проекта (сообщение, доклад, макет , презентация и др.);</w:t>
      </w:r>
    </w:p>
    <w:p w:rsidR="003E0E62" w:rsidRDefault="003E0E62" w:rsidP="003E0E6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защита проекта.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Рассмотрим последовательно каждый из этих этапов.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Как выбрать тему исследования.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Согласитесь, что новое время ставит новые задачи, неизбежно требующие поиска новых решений.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Сегодня каждый современный педагог задает себе вопросы. Как стимулировать природную потребность ребенка в новизне? Как развить у него способности искать новое? Как научить видеть проблемы, выдвигать гипотезы, задавать вопросы, наблюдать, экспериментировать, делать умозаключения и выводы, классифицировать, давать определения понятиям? Как правильно излагать и защищать свои мысли?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Предмет учебная исследовательская деятельность появляется в школе в рамках программы лишь в старших классах, и современная методика ориентирована в большей степени на старшеклассников, чьи предметные интересы уже сформировались.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А начальная школа всё-таки осталась немного в стороне, но ведь именно в начальной школе закладываются те умения, которые позволят учащимся стать </w:t>
      </w:r>
      <w:r>
        <w:rPr>
          <w:rFonts w:ascii="Arial" w:hAnsi="Arial" w:cs="Arial"/>
          <w:color w:val="000000"/>
          <w:sz w:val="21"/>
          <w:szCs w:val="21"/>
          <w:u w:val="single"/>
        </w:rPr>
        <w:t>субъектом своей деятельности</w:t>
      </w:r>
      <w:r>
        <w:rPr>
          <w:rFonts w:ascii="Arial" w:hAnsi="Arial" w:cs="Arial"/>
          <w:color w:val="000000"/>
          <w:sz w:val="21"/>
          <w:szCs w:val="21"/>
        </w:rPr>
        <w:t>, развиться способности </w:t>
      </w:r>
      <w:r>
        <w:rPr>
          <w:rFonts w:ascii="Arial" w:hAnsi="Arial" w:cs="Arial"/>
          <w:color w:val="000000"/>
          <w:sz w:val="21"/>
          <w:szCs w:val="21"/>
          <w:u w:val="single"/>
        </w:rPr>
        <w:t>самостоятельно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u w:val="single"/>
        </w:rPr>
        <w:t>получать информацию из разных источников, организовывать свою деятельность, успешно общаться со сверстниками и взрослыми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Дорога к истине берет начало из детства светлого,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Ведь ум детей пытлив и гибок.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пусть им уготовано немало в жизни нового,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также трудностей, ошибок…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Пусть первые шаги еще неловки-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Склоняются над книгами их детские головки.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Глаза блестят, и душу греет созвучных мыслей перезвон-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Ведь на пороге нового открытия: и ты, и вы, и он!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уже рождаются с врожденным поисковым рефлексом: что это? где это? зачем это? какое это? У любого ребенка есть свои сильные стороны, свой дар, свое исследовательское поведение: </w:t>
      </w:r>
      <w:r>
        <w:rPr>
          <w:rFonts w:ascii="Arial" w:hAnsi="Arial" w:cs="Arial"/>
          <w:color w:val="000000"/>
          <w:sz w:val="21"/>
          <w:szCs w:val="21"/>
          <w:u w:val="single"/>
        </w:rPr>
        <w:t>неутолимая жажда новых впечатлений, любознательность, постоянное стремление к наблюдению и экспериментам,</w:t>
      </w:r>
      <w:r>
        <w:rPr>
          <w:rFonts w:ascii="Arial" w:hAnsi="Arial" w:cs="Arial"/>
          <w:color w:val="000000"/>
          <w:sz w:val="21"/>
          <w:szCs w:val="21"/>
        </w:rPr>
        <w:t> самостоятельный поиск новых сведений о мире. Дети в младшем школьном возрасте с удовольствием фантазируют, делают свои маленькие необычные открытия. Эти вопросы актуальны, а решить их помогает организация учебной исследовательской деятельности на уроках и во внеурочной деятельности. От правильного выбора в значительной степени зависит результат работы. Работу по организации исследовательской деятельности следует начинать с диагностики по изучению склонностей и интересов детей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 На слайде представлены примерные вопросы для диагностики интересов и склонностей детей. Итак, все темы для исследовательской работы детей можно условно объединить в три основные группы:</w:t>
      </w:r>
    </w:p>
    <w:p w:rsidR="003E0E62" w:rsidRDefault="003E0E62" w:rsidP="003E0E6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фантастические</w:t>
      </w:r>
      <w:r>
        <w:rPr>
          <w:rFonts w:ascii="Arial" w:hAnsi="Arial" w:cs="Arial"/>
          <w:color w:val="000000"/>
          <w:sz w:val="21"/>
          <w:szCs w:val="21"/>
        </w:rPr>
        <w:t> – темы, ориентированные на разработку несуществующих, фантастических объектов и явлений;</w:t>
      </w:r>
    </w:p>
    <w:p w:rsidR="003E0E62" w:rsidRDefault="003E0E62" w:rsidP="003E0E6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эмпирические</w:t>
      </w:r>
      <w:r>
        <w:rPr>
          <w:rFonts w:ascii="Arial" w:hAnsi="Arial" w:cs="Arial"/>
          <w:color w:val="000000"/>
          <w:sz w:val="21"/>
          <w:szCs w:val="21"/>
        </w:rPr>
        <w:t> – темы, предполагающие проведение собственных наблюдений и экспериментов;         </w:t>
      </w:r>
    </w:p>
    <w:p w:rsidR="003E0E62" w:rsidRDefault="003E0E62" w:rsidP="003E0E6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теоретические</w:t>
      </w:r>
      <w:r>
        <w:rPr>
          <w:rFonts w:ascii="Arial" w:hAnsi="Arial" w:cs="Arial"/>
          <w:color w:val="000000"/>
          <w:sz w:val="21"/>
          <w:szCs w:val="21"/>
        </w:rPr>
        <w:t> – эта группа тем ориентирована на работу по изучению и обобщению фактов, материалов, содержащихся в разных источниках. Это то, что можно спросить у других людей, это то, что написано в книгах, и др.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Правила выбора темы.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Тема должна быть интересна ребенку, должна увлекать его.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Исследовательская деятельность, как и всякое творчество, возможна и эффективна только на добровольной основе… Тема, «навязанная» ребенку, какой бы важной она ни казалась нам, взрослым, должного эффекта не даст.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Темы детских проектных работ выбираем из содержания учебных предметов или из близких к ним областей. Дело в том, что для проекта требуется проблема, знакомая младшим школьникам и значимая для них.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одних случаях учитель может подвести детей к выбору темы, связанной с учебным содержанием предмета, который изучается. В других - темы могут быть предложены самими учащимися. А чаще всего тема проекта - коллективный выбор учителя и учащихся.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Большого внимания от учителя требует процесс осмысления целей и задач проекта, приобретения и применения обучающимися знаний, необходимых в том или ином проекте. Учитель должен суметь направить учеников на самостоятельный поиск, поддерживать мотивацию и обеспечить необходимую помощь и поддержку. Очень важно включить в работу родителей, которые смогли бы помочь советом, информацией, проявили заинтересованность и понимание значимости метода проектов для развития личности ребенка.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 должна быть выполнима, решение её должно принести реальную пользу участникам исследования.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Подвести ребенка под ту идею, в которой он максимально реализуется как исследователь, раскроет лучшие стороны своего интеллекта, получит новые полезные знания, умения и навыки, – задача сложная, но без её решения эта работа теряет смысл. Искусство взрослого при проведении данной работы в том и состоит, чтобы помочь ребенку сделать такой выбор, который он бы считал «своим выбором»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 должна быть оригинальной, в ней необходим элемент неожиданности, необычности.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 должна быть такой, чтобы работа могла быть выполнена относительно быстро.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Хочу рассказать о некоторых проектах, выполненных вместе с ребятами начальной школы.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Проект на тему «Все работы хороши». Выполняя работу, ученики узнали много интересного о профессиях. Ребята учились работать с литературой, добывать информацию самостоятельно (картинки, стихи, загадки). В итоге выполнили следующее: собрали материал о профессиях, оформили сообщения о профессиях, организовали выставку книг «Все работы хороши», написали сочинение «Моя будущая профессия, нарисовали рисунки «Профессии», собрали стихотворения, загадки и картинки о профессиях, сделали альбом «Все работы хороши», провели итоговый урок на тему «Профессии людей».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проекте на основе проведённых исследований (сбор информации), учащиеся знакомились с популярными профессиями. Выполняя творческий отчёт, совершенствовали представление о мире профессий.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Способность долго концентрировать собственное внимание на одном объекте, то есть долговременно, целенаправленно работать в одном направлении, ограничена у младшего школьника.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После определения проблемы (темы) формулируется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цель исследования.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 исследования – это конечный ожидаемый результат, которого хотел бы достичь исследователь в завершение своей работы. Она формулируется кратко и предельно точно и может звучать так: выявить, установить, обосновать, уточнить, разработать…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 конкретизируют и уточняют цель (не путать с планом).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Следующий этап: выдвижение гипотезы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Слово «гипотеза» происходит от древнегреческого – </w:t>
      </w:r>
      <w:r>
        <w:rPr>
          <w:rFonts w:ascii="Arial" w:hAnsi="Arial" w:cs="Arial"/>
          <w:i/>
          <w:iCs/>
          <w:color w:val="000000"/>
          <w:sz w:val="21"/>
          <w:szCs w:val="21"/>
        </w:rPr>
        <w:t>hypothesis </w:t>
      </w:r>
      <w:r>
        <w:rPr>
          <w:rFonts w:ascii="Arial" w:hAnsi="Arial" w:cs="Arial"/>
          <w:color w:val="000000"/>
          <w:sz w:val="21"/>
          <w:szCs w:val="21"/>
        </w:rPr>
        <w:t>– основание, предположение, суждение о закономерной связи явлений.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умении вырабатывать гипотезы можно специально потренироваться. Вот простое упражнение: «Давайте вместе подумаем: почему поют птицы?» (Почему появляются почки на деревьях? Почему дует ветер?).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Какими могут быть гипотезы: птицы тренируют свой голос, они отпугивают хищников, они разговаривают со своими соседями, они учат своих птенцов, они предупреждают о чем-то людей и животных? А может быть, у них это желание возникает от избытка жизненных сил?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Бывают неправдоподобные гипотезы, их обычно называют «провокационными идеями». В нашем случае это может быть, например, такая: «Птицы поют потому, что они подают, таким образом, сигналы внеземным цивилизациям».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Следующий этап: сбор материала.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Один из важнейших вопросов этой части работы – где добыть нужную информацию. Какие источники для этого могут быть использованы, какими методами мы можем пользоваться?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Работа по формированию исследовательской деятельности предполагает: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этап: 1 класс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1 полугодии - творческие работы учащихся - поиск стихов, пословиц, загадок по темам (рисунки) и их сочинение , устные рассказы, в которых дети с помощью учителя постепенно учатся </w:t>
      </w:r>
      <w:r>
        <w:rPr>
          <w:rFonts w:ascii="Arial" w:hAnsi="Arial" w:cs="Arial"/>
          <w:color w:val="000000"/>
          <w:sz w:val="21"/>
          <w:szCs w:val="21"/>
          <w:u w:val="single"/>
        </w:rPr>
        <w:t>анализировать, рассуждать, выделять главное. В результате,возникает исследовательское поведение уже в обыденной жизни : интерес к рассматриванию, к экспериментированию с игрушками, картинками и даже с едой за столом.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 2 полугодии расширяем рамки работы и включаем сюда не только </w:t>
      </w:r>
      <w:r>
        <w:rPr>
          <w:rFonts w:ascii="Arial" w:hAnsi="Arial" w:cs="Arial"/>
          <w:color w:val="000000"/>
          <w:sz w:val="21"/>
          <w:szCs w:val="21"/>
          <w:u w:val="single"/>
        </w:rPr>
        <w:t>рисунки, но и сбор информации по плану, составленному совместно с учителем.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этап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:</w:t>
      </w:r>
      <w:r>
        <w:rPr>
          <w:rFonts w:ascii="Arial" w:hAnsi="Arial" w:cs="Arial"/>
          <w:b/>
          <w:bCs/>
          <w:color w:val="000000"/>
          <w:sz w:val="21"/>
          <w:szCs w:val="21"/>
        </w:rPr>
        <w:t> 2 класс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Учимся собирать информацию не только из устных источников, но и </w:t>
      </w:r>
      <w:r>
        <w:rPr>
          <w:rFonts w:ascii="Arial" w:hAnsi="Arial" w:cs="Arial"/>
          <w:color w:val="000000"/>
          <w:sz w:val="21"/>
          <w:szCs w:val="21"/>
          <w:u w:val="single"/>
        </w:rPr>
        <w:t>пользоваться дополнительной ненаучной литературой, могут оформлять некоторые записи самостоятельно</w:t>
      </w:r>
      <w:r>
        <w:rPr>
          <w:rFonts w:ascii="Arial" w:hAnsi="Arial" w:cs="Arial"/>
          <w:color w:val="000000"/>
          <w:sz w:val="21"/>
          <w:szCs w:val="21"/>
        </w:rPr>
        <w:t>, но всё это ещё происходит под руководством учителя.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 этап: 3 – 4 классы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 </w:t>
      </w:r>
      <w:r>
        <w:rPr>
          <w:rFonts w:ascii="Arial" w:hAnsi="Arial" w:cs="Arial"/>
          <w:b/>
          <w:bCs/>
          <w:color w:val="000000"/>
          <w:sz w:val="21"/>
          <w:szCs w:val="21"/>
        </w:rPr>
        <w:t>3 классе</w:t>
      </w:r>
      <w:r>
        <w:rPr>
          <w:rFonts w:ascii="Arial" w:hAnsi="Arial" w:cs="Arial"/>
          <w:color w:val="000000"/>
          <w:sz w:val="21"/>
          <w:szCs w:val="21"/>
        </w:rPr>
        <w:t> дети могут работать </w:t>
      </w:r>
      <w:r>
        <w:rPr>
          <w:rFonts w:ascii="Arial" w:hAnsi="Arial" w:cs="Arial"/>
          <w:color w:val="000000"/>
          <w:sz w:val="21"/>
          <w:szCs w:val="21"/>
          <w:u w:val="single"/>
        </w:rPr>
        <w:t>с научной дополнительной литературой (справочники, энциклопедии, сборники). Устную информацию самостоятельно преобразовывать в письменную</w:t>
      </w:r>
      <w:r>
        <w:rPr>
          <w:rFonts w:ascii="Arial" w:hAnsi="Arial" w:cs="Arial"/>
          <w:color w:val="000000"/>
          <w:sz w:val="21"/>
          <w:szCs w:val="21"/>
        </w:rPr>
        <w:t> и делать первоначальный анализ полученной информации.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 </w:t>
      </w:r>
      <w:r>
        <w:rPr>
          <w:rFonts w:ascii="Arial" w:hAnsi="Arial" w:cs="Arial"/>
          <w:b/>
          <w:bCs/>
          <w:color w:val="000000"/>
          <w:sz w:val="21"/>
          <w:szCs w:val="21"/>
        </w:rPr>
        <w:t>4 классе</w:t>
      </w:r>
      <w:r>
        <w:rPr>
          <w:rFonts w:ascii="Arial" w:hAnsi="Arial" w:cs="Arial"/>
          <w:color w:val="000000"/>
          <w:sz w:val="21"/>
          <w:szCs w:val="21"/>
        </w:rPr>
        <w:t> работа выходит на новый уровень, становится более аналитической. Ребята уже </w:t>
      </w:r>
      <w:r>
        <w:rPr>
          <w:rFonts w:ascii="Arial" w:hAnsi="Arial" w:cs="Arial"/>
          <w:color w:val="000000"/>
          <w:sz w:val="21"/>
          <w:szCs w:val="21"/>
          <w:u w:val="single"/>
        </w:rPr>
        <w:t>могут сделать анализ, выбрать главное из общего потока информации (в музеях, из средств массовой информации и из других источников) и оформить исследование самостоятельно.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Итак, источники зависят от того какая была выбрана тема:</w:t>
      </w:r>
    </w:p>
    <w:p w:rsidR="003E0E62" w:rsidRDefault="003E0E62" w:rsidP="003E0E6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ПОДУМАТЬ САМОСТОЯТЕЛЬНО</w:t>
      </w:r>
    </w:p>
    <w:p w:rsidR="003E0E62" w:rsidRDefault="003E0E62" w:rsidP="003E0E6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ПРОСМОТРЕТЬ ЭНЦИКЛОПЕДИИ, ЛИТЕРАТУРУ</w:t>
      </w:r>
    </w:p>
    <w:p w:rsidR="003E0E62" w:rsidRDefault="003E0E62" w:rsidP="003E0E6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ИНТЕРНЕТ</w:t>
      </w:r>
    </w:p>
    <w:p w:rsidR="003E0E62" w:rsidRDefault="003E0E62" w:rsidP="003E0E6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СПРОСИТЬ У ДРУГИХ ЛЮДЕЙ</w:t>
      </w:r>
    </w:p>
    <w:p w:rsidR="003E0E62" w:rsidRDefault="003E0E62" w:rsidP="003E0E6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ПОНАБЛЮДАТЬ</w:t>
      </w:r>
    </w:p>
    <w:p w:rsidR="003E0E62" w:rsidRDefault="003E0E62" w:rsidP="003E0E6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ПРОВЕСТИ ЭКСПЕРИМЕНТ.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следует учитывать, что в книге, видеофильме, информационном обзоре мы встречаемся с информацией, кем-то уже добытой. Главный смысл настоящего исследования – добыть знания самостоятельно. Иначе, работа будет носить характер реферата. Наиболее ценным источником информации следует считать саму природу в различных её проявлениях. Это может быть прилёт птиц, листопад, таяние снега, погодные явления, поведение людей, животных и многое другое…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Обобщение полученных данных. </w:t>
      </w:r>
      <w:r>
        <w:rPr>
          <w:rFonts w:ascii="Arial" w:hAnsi="Arial" w:cs="Arial"/>
          <w:color w:val="000000"/>
          <w:sz w:val="21"/>
          <w:szCs w:val="21"/>
        </w:rPr>
        <w:t xml:space="preserve">Выбирать тему и даже собирать материал при правильной организации дела – весело и приятно. Так и должно быть. А вот задача </w:t>
      </w:r>
      <w:r>
        <w:rPr>
          <w:rFonts w:ascii="Arial" w:hAnsi="Arial" w:cs="Arial"/>
          <w:color w:val="000000"/>
          <w:sz w:val="21"/>
          <w:szCs w:val="21"/>
        </w:rPr>
        <w:lastRenderedPageBreak/>
        <w:t>обобщения полученных данных часто вызывает затруднения. Она действительно значительно сложнее.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проанализировать полученное? Как затем обобщить материал? Выделить главное и исключить второстепенное? Здесь никак не обойтись без деликатной помощи взрослого. Во многом упрощает эту задачу предварительное решение о том, как будут представлены результаты исследования, в каком виде будет реализован исследовательский проект.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Результатом исследовательской работы чаще всего становилось «сообщение», прообраз «доклада». Но это может быть и макет, выполненный из самых разных материалов, со словесным описанием действия представляемого им объекта; это может быть самостоятельно написанная и проиллюстрированная книга, сборник рекомендаций и т.п.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Защита проекта. </w:t>
      </w:r>
      <w:r>
        <w:rPr>
          <w:rFonts w:ascii="Arial" w:hAnsi="Arial" w:cs="Arial"/>
          <w:color w:val="000000"/>
          <w:sz w:val="21"/>
          <w:szCs w:val="21"/>
        </w:rPr>
        <w:t>«Обучая других, обучаешься сам…» – эта точная мысль пришла к нам из глубины веков. Поэтому «этап защиты проекта» пропустить нельзя. Без него исследование не может считаться завершённым. Защита – венец исследовательской работы и один из главных этапов обучения маленького исследователя.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 выполненной работе надо не просто рассказать, её, как и всякое настоящее исследование, надо защитить. Естественно, что защита проекта должна быть «публичной». В ходе защиты ребёнок учится чётко излагать добытую информацию, сталкивается с другими взглядами на проблему, учится доказывать свою точку зрения, отвечать на вопросы.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Значение исследовательской работы для младших школьников.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основе вышесказанного, можно сделать вывод, что исследовательская деятельность является важной частью в учебном процессе:</w:t>
      </w:r>
    </w:p>
    <w:p w:rsidR="003E0E62" w:rsidRDefault="003E0E62" w:rsidP="003E0E6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формирует исследовательские умения;</w:t>
      </w:r>
    </w:p>
    <w:p w:rsidR="003E0E62" w:rsidRDefault="003E0E62" w:rsidP="003E0E6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способствует формированию у детей интереса к изучаемому материалу, позволяет существенно расширить рамки изучаемого предмета из других областей: истории, биологии, химии, художественной литературы;</w:t>
      </w:r>
    </w:p>
    <w:p w:rsidR="003E0E62" w:rsidRDefault="003E0E62" w:rsidP="003E0E6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объединяет детей и родителей в активной поисковой деятельности;</w:t>
      </w:r>
    </w:p>
    <w:p w:rsidR="003E0E62" w:rsidRDefault="003E0E62" w:rsidP="003E0E6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способствует выполнению требований ФГОС нового поколения и запросов времени.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считаю, что если ученик сумеет провести самостоятельное исследование, справится с работой, то можно надеяться, что в настоящей взрослой жизни он окажется более приспособленным: сумеет планировать собственную деятельность, ориентироваться в различных ситуациях, совместно работать с различными людьми, т. е. адаптироваться к современным условиям. Очевидно, что нужно учить именно тому, что может пригодиться.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 выполнена, прошла защиту, но это лишь первый этап самостоятельной исследовательской деятельности учащегося. Главная задача, которую решает подготовка ученической исследовательской работы – это раскрытие творческого, интеллектуального потенциала ученика. Непременным качеством современного образованного человека является способность к приобретению навыка познания мира с помощью исследования. Если желание исследовать не пропало, если ученик, достигнув определённой вершины, связанной с защитой работы, смог увидеть новые горизонты своих исследований, если есть стремление двигаться дальше по пути научных изысканий, значит, главная цель исследовательской работы в школе достигнута. В добрый путь, юный учёный! Новых тебе высот и открытий!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заключение хочется процитировать слова выдающегося немецкого драматурга и философа Г.Э. Лессинга: «Спорьте, заблуждайтесь, ошибайтесь, но ради бога, размышляйте, и хотя и криво, да сами».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0E62" w:rsidRDefault="003E0E62" w:rsidP="003E0E6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Пусть исследуют!</w:t>
      </w:r>
    </w:p>
    <w:p w:rsidR="003E0E62" w:rsidRDefault="003E0E62" w:rsidP="003E0E6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Пусть открывают!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«Открытие мира» - главная задача учителя начальных классов, что и является актуальным в современной школе.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СПИСОК ЛИТЕРАТУРЫ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Гафитулин, М.С. Проект "Исследователь". Методика организации исследовательской деятельности учащихся [Текст] / М.С.Гафитулин // Педагогическая техника. 2011. - №3. - С.21-26.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Гурвич Е.М. Исследовательская деятельность детей как механизм формирования представлений о поливерсионности мира создания навыков исследования ситуаций // Развитие исследовательской деятельности учащихся: Методический сборник. М.: Народное образование, 2001. С.68-80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Долгушина, Н. Организация исследовательской деятельности младших школьников [Текст] /Н. Долгушина//Начальная школа (Первое сентября). - 2006. - №10. - С.8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Логинова Н.А. Феномен учительства: приобщение к научной школе. // Психологический журнал. 2009</w:t>
      </w:r>
    </w:p>
    <w:p w:rsidR="003E0E62" w:rsidRDefault="003E0E62" w:rsidP="003E0E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Меренкова О.Ю. Научно-исследовательская работа в школе: в помощь учителю, классному руководителю. Методическое пособие. – М.: УЦ Перспектива, 2013. – 48с.</w:t>
      </w:r>
    </w:p>
    <w:p w:rsidR="00CF1B29" w:rsidRDefault="00CF1B29">
      <w:bookmarkStart w:id="0" w:name="_GoBack"/>
      <w:bookmarkEnd w:id="0"/>
    </w:p>
    <w:sectPr w:rsidR="00CF1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E6B"/>
    <w:multiLevelType w:val="multilevel"/>
    <w:tmpl w:val="DBE6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14A0B"/>
    <w:multiLevelType w:val="multilevel"/>
    <w:tmpl w:val="AB00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D177F9"/>
    <w:multiLevelType w:val="multilevel"/>
    <w:tmpl w:val="BF28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7D7B63"/>
    <w:multiLevelType w:val="multilevel"/>
    <w:tmpl w:val="8F1C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683459"/>
    <w:multiLevelType w:val="multilevel"/>
    <w:tmpl w:val="DA1E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310686"/>
    <w:multiLevelType w:val="multilevel"/>
    <w:tmpl w:val="F29E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62"/>
    <w:rsid w:val="003E0E62"/>
    <w:rsid w:val="00C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3455</Words>
  <Characters>19697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2023-04-12T08:53:00Z</dcterms:created>
  <dcterms:modified xsi:type="dcterms:W3CDTF">2023-04-12T08:53:00Z</dcterms:modified>
</cp:coreProperties>
</file>