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B5" w:rsidRPr="00C17204" w:rsidRDefault="00F00DB5" w:rsidP="00F00DB5">
      <w:pPr>
        <w:pStyle w:val="a3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Алімпіядныя заданні</w:t>
      </w:r>
    </w:p>
    <w:p w:rsidR="008F7575" w:rsidRPr="00C17204" w:rsidRDefault="00603A72" w:rsidP="00F00DB5">
      <w:pPr>
        <w:pStyle w:val="a3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5 клас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1.Падкрэсліць словы, у якіх літары ДЖ і ДЗ абазначаюць два гукі.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Джэм, адзвінець. Прастуджаны, раздзел, дожджык, адзавуць, джунглі, надзвычайны. Падзямелле, дзяўчынка, судзіць, падзолісты, мядзведзь.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2.Перакласці словазлучэнні на беларускую мову.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Pr="00C17204">
        <w:rPr>
          <w:rFonts w:ascii="Times New Roman" w:hAnsi="Times New Roman" w:cs="Times New Roman"/>
          <w:sz w:val="26"/>
          <w:szCs w:val="26"/>
        </w:rPr>
        <w:t>Молодой тополь, давняя запись, гроздь винограда. Охотничья собака, горькая полынь, группа. Земляника, маленький гусёнок, высокая насыпь, розовый шиповник. Зубастая щука. Вкусная селёдка, кубанская степь.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3.Паставіць назоўнікі ў адзіночным ліку, вызначыць іх род.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Гантэлі, гетры, грэнкі, гусі, жырафы. Кішэні, салаты, яблыкі, бровы.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4.Вызначыць род назоўнікаў.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Жаль, медаль, возера, Нарач. Педаль, раяль, Сочы, цень, сабака, кава, цемень, Баку.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603A72" w:rsidRPr="00C17204" w:rsidRDefault="00603A72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5.Запісаць назоўнікі ў давальным і месным склонах.</w:t>
      </w:r>
    </w:p>
    <w:p w:rsidR="00603A72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Дачка, качка, кніга, муха, рака, ручка, смуга. Страха.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6.Падкрэсліце літары, што абазначаюць гукі, якімі адрозніваюцца пары слоў.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Сад-сядзь, сваты-святы, валы-валі. Віць-выць, стол-столь, нос-нёс.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7.Перакласці словазлучэнні на беларускую мову.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</w:rPr>
      </w:pPr>
      <w:r w:rsidRPr="00C17204">
        <w:rPr>
          <w:rFonts w:ascii="Times New Roman" w:hAnsi="Times New Roman" w:cs="Times New Roman"/>
          <w:sz w:val="26"/>
          <w:szCs w:val="26"/>
        </w:rPr>
        <w:t>Удивляться удаче …………………………………………………………………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</w:rPr>
      </w:pPr>
      <w:r w:rsidRPr="00C17204">
        <w:rPr>
          <w:rFonts w:ascii="Times New Roman" w:hAnsi="Times New Roman" w:cs="Times New Roman"/>
          <w:sz w:val="26"/>
          <w:szCs w:val="26"/>
        </w:rPr>
        <w:t>Болеть ангиной…………………………………………………………………..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</w:rPr>
      </w:pPr>
      <w:r w:rsidRPr="00C17204">
        <w:rPr>
          <w:rFonts w:ascii="Times New Roman" w:hAnsi="Times New Roman" w:cs="Times New Roman"/>
          <w:sz w:val="26"/>
          <w:szCs w:val="26"/>
        </w:rPr>
        <w:t>Потешаться над сестрой…………………………………………………………….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</w:rPr>
      </w:pPr>
      <w:r w:rsidRPr="00C17204">
        <w:rPr>
          <w:rFonts w:ascii="Times New Roman" w:hAnsi="Times New Roman" w:cs="Times New Roman"/>
          <w:sz w:val="26"/>
          <w:szCs w:val="26"/>
        </w:rPr>
        <w:t>Благодарить родителей……………………………………………………………..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</w:rPr>
      </w:pPr>
      <w:r w:rsidRPr="00C17204">
        <w:rPr>
          <w:rFonts w:ascii="Times New Roman" w:hAnsi="Times New Roman" w:cs="Times New Roman"/>
          <w:sz w:val="26"/>
          <w:szCs w:val="26"/>
        </w:rPr>
        <w:t>Просить друзей……………………………………………………………………..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</w:rPr>
      </w:pPr>
      <w:r w:rsidRPr="00C17204">
        <w:rPr>
          <w:rFonts w:ascii="Times New Roman" w:hAnsi="Times New Roman" w:cs="Times New Roman"/>
          <w:sz w:val="26"/>
          <w:szCs w:val="26"/>
        </w:rPr>
        <w:t>Смеяться над младшим……………………………………………………………….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Падкрэсліць словы з падвоенымі зычнымі.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Бязлюддзе, дрэнна. Дзённа, карэнне, узбіраецца. Аддае, вясенні, сталлю, раззлавацца, узбірацца.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9.Паказаць графічна, якія гукі абазначаюць выдзеленыя літары ў словах.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Белаве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жс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кі, бя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сш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умны, гара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дс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кі, з’е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з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джу, на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дз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ея, ма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г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чымасць, спа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дч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ына, а</w:t>
      </w:r>
      <w:r w:rsidRPr="00C17204">
        <w:rPr>
          <w:rFonts w:ascii="Times New Roman" w:hAnsi="Times New Roman" w:cs="Times New Roman"/>
          <w:sz w:val="26"/>
          <w:szCs w:val="26"/>
          <w:u w:val="single"/>
          <w:lang w:val="be-BY"/>
        </w:rPr>
        <w:t>дз</w:t>
      </w:r>
      <w:r w:rsidRPr="00C17204">
        <w:rPr>
          <w:rFonts w:ascii="Times New Roman" w:hAnsi="Times New Roman" w:cs="Times New Roman"/>
          <w:sz w:val="26"/>
          <w:szCs w:val="26"/>
          <w:lang w:val="be-BY"/>
        </w:rPr>
        <w:t>нака.</w:t>
      </w:r>
    </w:p>
    <w:p w:rsidR="005C44A0" w:rsidRPr="00C17204" w:rsidRDefault="005C44A0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5C44A0" w:rsidRPr="00C17204" w:rsidRDefault="005C44A0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10.Падкрэсліць назоўнікі, якія ўжываюцца толькі ў множным ліку.</w:t>
      </w:r>
    </w:p>
    <w:p w:rsidR="005C44A0" w:rsidRPr="00C17204" w:rsidRDefault="005C44A0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Шпалеры, конкурсы, маршруты. Суніцы, імяніны, дажджы, могілкі, маліны.</w:t>
      </w:r>
    </w:p>
    <w:p w:rsidR="005C44A0" w:rsidRPr="00C17204" w:rsidRDefault="005C44A0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5C44A0" w:rsidRPr="00C17204" w:rsidRDefault="00A85B7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11.Выбраць с</w:t>
      </w:r>
      <w:r w:rsidR="005C44A0" w:rsidRPr="00C17204">
        <w:rPr>
          <w:rFonts w:ascii="Times New Roman" w:hAnsi="Times New Roman" w:cs="Times New Roman"/>
          <w:sz w:val="26"/>
          <w:szCs w:val="26"/>
          <w:lang w:val="be-BY"/>
        </w:rPr>
        <w:t>інанімічныя пары дзеясловаў.</w:t>
      </w:r>
    </w:p>
    <w:p w:rsidR="005C44A0" w:rsidRPr="00C17204" w:rsidRDefault="005C44A0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Лётаць, будаваць, апускацца, лунаць, ажыццяўляць, перажываць, непакоіцца. Трывожыцца, узводзіць, зніжацца, здзяйсняць, турбавацца, выконваць, хвалявацца.</w:t>
      </w:r>
    </w:p>
    <w:p w:rsidR="005C44A0" w:rsidRPr="00C17204" w:rsidRDefault="005C44A0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4AC" w:rsidRPr="00C17204" w:rsidRDefault="00D124AC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5C44A0" w:rsidRPr="00C17204" w:rsidRDefault="005C44A0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>12.Падзяліць словы на склады, паставіць у іх націскі.</w:t>
      </w:r>
    </w:p>
    <w:p w:rsidR="00BA00F3" w:rsidRPr="00C17204" w:rsidRDefault="00BA00F3" w:rsidP="00603A72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C17204">
        <w:rPr>
          <w:rFonts w:ascii="Times New Roman" w:hAnsi="Times New Roman" w:cs="Times New Roman"/>
          <w:sz w:val="26"/>
          <w:szCs w:val="26"/>
          <w:lang w:val="be-BY"/>
        </w:rPr>
        <w:t xml:space="preserve">   Адзінаццаць, артыкул, беларусы. Квартал, кіламетр. Крапіва, поўдзень, </w:t>
      </w:r>
      <w:r w:rsidR="00A85B7C" w:rsidRPr="00C17204">
        <w:rPr>
          <w:rFonts w:ascii="Times New Roman" w:hAnsi="Times New Roman" w:cs="Times New Roman"/>
          <w:sz w:val="26"/>
          <w:szCs w:val="26"/>
          <w:lang w:val="be-BY"/>
        </w:rPr>
        <w:t>сысці, падаць, атлас, інструмент, моўчкі, ганьба, цэнтнер, свядомасць, стар</w:t>
      </w:r>
      <w:bookmarkStart w:id="0" w:name="_GoBack"/>
      <w:bookmarkEnd w:id="0"/>
      <w:r w:rsidR="00A85B7C" w:rsidRPr="00C17204">
        <w:rPr>
          <w:rFonts w:ascii="Times New Roman" w:hAnsi="Times New Roman" w:cs="Times New Roman"/>
          <w:sz w:val="26"/>
          <w:szCs w:val="26"/>
          <w:lang w:val="be-BY"/>
        </w:rPr>
        <w:t>анны.</w:t>
      </w:r>
    </w:p>
    <w:sectPr w:rsidR="00BA00F3" w:rsidRPr="00C17204" w:rsidSect="00603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2"/>
  </w:compat>
  <w:rsids>
    <w:rsidRoot w:val="00603A72"/>
    <w:rsid w:val="005C44A0"/>
    <w:rsid w:val="00603A72"/>
    <w:rsid w:val="008F7575"/>
    <w:rsid w:val="00A85B7C"/>
    <w:rsid w:val="00BA00F3"/>
    <w:rsid w:val="00C17204"/>
    <w:rsid w:val="00D124AC"/>
    <w:rsid w:val="00F0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42686-1822-4B3E-A993-4D72567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A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Nicole</cp:lastModifiedBy>
  <cp:revision>5</cp:revision>
  <cp:lastPrinted>2022-08-08T12:09:00Z</cp:lastPrinted>
  <dcterms:created xsi:type="dcterms:W3CDTF">2015-04-04T09:05:00Z</dcterms:created>
  <dcterms:modified xsi:type="dcterms:W3CDTF">2022-08-08T12:09:00Z</dcterms:modified>
</cp:coreProperties>
</file>