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63" w:rsidRPr="004F375B" w:rsidRDefault="004F375B">
      <w:pPr>
        <w:rPr>
          <w:b/>
          <w:lang w:val="fr-CA"/>
        </w:rPr>
      </w:pPr>
      <w:r w:rsidRPr="004F375B">
        <w:rPr>
          <w:b/>
          <w:lang w:val="fr-CA"/>
        </w:rPr>
        <w:t>RÉPONSES PAGE 31</w:t>
      </w:r>
    </w:p>
    <w:p w:rsidR="004F375B" w:rsidRDefault="004F375B" w:rsidP="004F375B">
      <w:pPr>
        <w:rPr>
          <w:lang w:val="fr-CA"/>
        </w:rPr>
      </w:pP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seringue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 thermomètre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 cachet/une pilule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béquille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ambulance</w:t>
      </w:r>
    </w:p>
    <w:p w:rsidR="004F375B" w:rsidRP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Une </w:t>
      </w:r>
      <w:proofErr w:type="gramStart"/>
      <w:r>
        <w:rPr>
          <w:lang w:val="fr-CA"/>
        </w:rPr>
        <w:t>civière  /</w:t>
      </w:r>
      <w:proofErr w:type="gramEnd"/>
      <w:r>
        <w:rPr>
          <w:lang w:val="fr-CA"/>
        </w:rPr>
        <w:t xml:space="preserve"> u</w:t>
      </w:r>
      <w:r w:rsidRPr="004F375B">
        <w:rPr>
          <w:lang w:val="fr-CA"/>
        </w:rPr>
        <w:t>n brancard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radio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chaise roulante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infirmière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 support de perfusion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 médecin</w:t>
      </w:r>
    </w:p>
    <w:p w:rsidR="004F375B" w:rsidRDefault="004F375B" w:rsidP="004F375B">
      <w:pPr>
        <w:pStyle w:val="Lijstalinea"/>
        <w:numPr>
          <w:ilvl w:val="0"/>
          <w:numId w:val="2"/>
        </w:numPr>
        <w:rPr>
          <w:lang w:val="fr-CA"/>
        </w:rPr>
      </w:pPr>
      <w:r>
        <w:rPr>
          <w:lang w:val="fr-CA"/>
        </w:rPr>
        <w:t>Un chirurgien / une chirurgienne</w:t>
      </w:r>
    </w:p>
    <w:p w:rsidR="004F375B" w:rsidRDefault="004F375B" w:rsidP="004F375B">
      <w:pPr>
        <w:rPr>
          <w:lang w:val="fr-CA"/>
        </w:rPr>
      </w:pPr>
    </w:p>
    <w:p w:rsidR="004F375B" w:rsidRDefault="004F375B" w:rsidP="004F375B">
      <w:pPr>
        <w:rPr>
          <w:lang w:val="fr-CA"/>
        </w:rPr>
      </w:pPr>
      <w:r w:rsidRPr="004F375B">
        <w:rPr>
          <w:b/>
          <w:lang w:val="fr-CA"/>
        </w:rPr>
        <w:t>RÉPONSES P. 32 :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bookmarkStart w:id="0" w:name="_GoBack"/>
      <w:r w:rsidRPr="004F375B">
        <w:rPr>
          <w:b/>
          <w:lang w:val="fr-CA"/>
        </w:rPr>
        <w:t>RÉPONSES P. 33</w:t>
      </w:r>
      <w:bookmarkEnd w:id="0"/>
    </w:p>
    <w:p w:rsidR="004F375B" w:rsidRDefault="004F375B" w:rsidP="004F375B">
      <w:pPr>
        <w:rPr>
          <w:lang w:val="fr-CA"/>
        </w:rPr>
      </w:pP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tête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1. Il lève le doigt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nuque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2. Ils se serrent la main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dos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3. Elle salue de la tête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coude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4. Il se pince le nez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derrière (les fesses – v)</w:t>
      </w:r>
      <w:r>
        <w:rPr>
          <w:lang w:val="fr-CA"/>
        </w:rPr>
        <w:tab/>
      </w:r>
      <w:r>
        <w:rPr>
          <w:lang w:val="fr-CA"/>
        </w:rPr>
        <w:tab/>
        <w:t>5. Elle ouvre de grands yeux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L’œil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6. Il tire la langue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nez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7. Elle hausse les épaules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gorge (le cou)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8. Il a mal au dos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bras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9. Elle s’est cassé une jambe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jambe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10. Il fronce les sourcils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genou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11. Elle est allongée sur le dos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Les cheveux (m)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12. Il est allongé sur le ventre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L’oreille (v)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13. Ils se promènent bras dessus, bras dessous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L’épaule (v)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14. Elle lui donne un coup de pied aux fesses.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poitrine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ventre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nombril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main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doigt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La cheville</w:t>
      </w:r>
    </w:p>
    <w:p w:rsidR="004F375B" w:rsidRDefault="004F375B" w:rsidP="004F375B">
      <w:pPr>
        <w:pStyle w:val="Lijstalinea"/>
        <w:numPr>
          <w:ilvl w:val="0"/>
          <w:numId w:val="3"/>
        </w:numPr>
        <w:rPr>
          <w:lang w:val="fr-CA"/>
        </w:rPr>
      </w:pPr>
      <w:r>
        <w:rPr>
          <w:lang w:val="fr-CA"/>
        </w:rPr>
        <w:t>Le pied</w:t>
      </w:r>
    </w:p>
    <w:p w:rsidR="004F375B" w:rsidRDefault="004F375B" w:rsidP="004F375B">
      <w:pPr>
        <w:rPr>
          <w:lang w:val="fr-CA"/>
        </w:rPr>
      </w:pPr>
    </w:p>
    <w:p w:rsidR="004F375B" w:rsidRPr="004F375B" w:rsidRDefault="004F375B" w:rsidP="004F375B">
      <w:pPr>
        <w:rPr>
          <w:lang w:val="fr-CA"/>
        </w:rPr>
      </w:pPr>
    </w:p>
    <w:p w:rsidR="004F375B" w:rsidRDefault="004F375B" w:rsidP="004F375B">
      <w:pPr>
        <w:rPr>
          <w:lang w:val="fr-CA"/>
        </w:rPr>
      </w:pPr>
    </w:p>
    <w:p w:rsidR="004F375B" w:rsidRPr="004F375B" w:rsidRDefault="004F375B" w:rsidP="004F375B">
      <w:pPr>
        <w:rPr>
          <w:lang w:val="fr-CA"/>
        </w:rPr>
      </w:pPr>
    </w:p>
    <w:sectPr w:rsidR="004F375B" w:rsidRPr="004F375B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47E8"/>
    <w:multiLevelType w:val="hybridMultilevel"/>
    <w:tmpl w:val="EFD0873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62D4"/>
    <w:multiLevelType w:val="hybridMultilevel"/>
    <w:tmpl w:val="C45A6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632E7"/>
    <w:multiLevelType w:val="hybridMultilevel"/>
    <w:tmpl w:val="F7B21F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5B"/>
    <w:rsid w:val="00211FD4"/>
    <w:rsid w:val="003E075D"/>
    <w:rsid w:val="003F7241"/>
    <w:rsid w:val="004F375B"/>
    <w:rsid w:val="00664B73"/>
    <w:rsid w:val="006D689D"/>
    <w:rsid w:val="006E2EFA"/>
    <w:rsid w:val="008D3369"/>
    <w:rsid w:val="00A13563"/>
    <w:rsid w:val="00C943BB"/>
    <w:rsid w:val="00CA1FFA"/>
    <w:rsid w:val="00CC1575"/>
    <w:rsid w:val="00DE7020"/>
    <w:rsid w:val="00E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C5617"/>
  <w15:chartTrackingRefBased/>
  <w15:docId w15:val="{4A2F6DAA-1126-F345-BCFF-132D430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1</cp:revision>
  <dcterms:created xsi:type="dcterms:W3CDTF">2021-03-17T13:36:00Z</dcterms:created>
  <dcterms:modified xsi:type="dcterms:W3CDTF">2021-03-17T13:45:00Z</dcterms:modified>
</cp:coreProperties>
</file>