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64EED" w14:textId="77777777" w:rsidR="004D5734" w:rsidRDefault="004D5734" w:rsidP="004D5734">
      <w:pPr>
        <w:pStyle w:val="Titel"/>
      </w:pPr>
      <w:bookmarkStart w:id="0" w:name="_GoBack"/>
      <w:bookmarkEnd w:id="0"/>
      <w:r>
        <w:t>Soprano</w:t>
      </w:r>
      <w:r w:rsidRPr="00422800">
        <w:t xml:space="preserve"> </w:t>
      </w:r>
      <w:r>
        <w:t>–</w:t>
      </w:r>
      <w:r w:rsidRPr="00422800">
        <w:t xml:space="preserve"> </w:t>
      </w:r>
      <w:r w:rsidRPr="00265D5B">
        <w:t>« Le coach »</w:t>
      </w:r>
      <w:r>
        <w:t xml:space="preserve"> </w:t>
      </w:r>
    </w:p>
    <w:p w14:paraId="22EEBECE" w14:textId="77777777" w:rsidR="000160BA" w:rsidRPr="00B21AAA" w:rsidRDefault="000160BA" w:rsidP="000160BA">
      <w:pPr>
        <w:rPr>
          <w:rFonts w:eastAsia="Times New Roman" w:cs="Tahoma"/>
          <w:smallCaps/>
          <w:color w:val="365F91"/>
          <w:szCs w:val="20"/>
        </w:rPr>
      </w:pPr>
      <w:r w:rsidRPr="00B21AAA">
        <w:rPr>
          <w:rFonts w:eastAsia="Times New Roman" w:cs="Tahoma"/>
          <w:smallCaps/>
          <w:color w:val="365F91"/>
          <w:szCs w:val="20"/>
        </w:rPr>
        <w:t xml:space="preserve">Paroles et musique : </w:t>
      </w:r>
      <w:r w:rsidRPr="004F5D47">
        <w:rPr>
          <w:rFonts w:eastAsia="Times New Roman" w:cs="Tahoma"/>
          <w:smallCaps/>
          <w:color w:val="365F91"/>
          <w:szCs w:val="20"/>
        </w:rPr>
        <w:t>Djaresma</w:t>
      </w:r>
      <w:r>
        <w:rPr>
          <w:rFonts w:eastAsia="Times New Roman" w:cs="Tahoma"/>
          <w:smallCaps/>
          <w:color w:val="365F91"/>
          <w:szCs w:val="20"/>
        </w:rPr>
        <w:t>,</w:t>
      </w:r>
      <w:r w:rsidRPr="004F5D47">
        <w:rPr>
          <w:rFonts w:eastAsia="Times New Roman" w:cs="Tahoma"/>
          <w:smallCaps/>
          <w:color w:val="365F91"/>
          <w:szCs w:val="20"/>
        </w:rPr>
        <w:t xml:space="preserve"> Saïd M'Roumbaba</w:t>
      </w:r>
      <w:r>
        <w:rPr>
          <w:rFonts w:eastAsia="Times New Roman" w:cs="Tahoma"/>
          <w:smallCaps/>
          <w:color w:val="365F91"/>
          <w:szCs w:val="20"/>
        </w:rPr>
        <w:t>,</w:t>
      </w:r>
      <w:r w:rsidRPr="004F5D47">
        <w:rPr>
          <w:rFonts w:eastAsia="Times New Roman" w:cs="Tahoma"/>
          <w:smallCaps/>
          <w:color w:val="365F91"/>
          <w:szCs w:val="20"/>
        </w:rPr>
        <w:t xml:space="preserve"> Housni Hassan</w:t>
      </w:r>
      <w:r>
        <w:rPr>
          <w:rFonts w:eastAsia="Times New Roman" w:cs="Tahoma"/>
          <w:smallCaps/>
          <w:color w:val="365F91"/>
          <w:szCs w:val="20"/>
        </w:rPr>
        <w:t>,</w:t>
      </w:r>
      <w:r w:rsidRPr="004F5D47">
        <w:rPr>
          <w:rFonts w:eastAsia="Times New Roman" w:cs="Tahoma"/>
          <w:smallCaps/>
          <w:color w:val="365F91"/>
          <w:szCs w:val="20"/>
        </w:rPr>
        <w:t xml:space="preserve"> Vincenzo Don</w:t>
      </w:r>
      <w:r>
        <w:rPr>
          <w:rFonts w:eastAsia="Times New Roman" w:cs="Tahoma"/>
          <w:smallCaps/>
          <w:color w:val="365F91"/>
          <w:szCs w:val="20"/>
        </w:rPr>
        <w:t xml:space="preserve"> </w:t>
      </w:r>
      <w:r w:rsidRPr="00903F7F">
        <w:rPr>
          <w:rFonts w:eastAsia="Times New Roman" w:cs="Tahoma"/>
          <w:smallCaps/>
          <w:color w:val="365F91"/>
          <w:szCs w:val="20"/>
        </w:rPr>
        <w:t>©</w:t>
      </w:r>
      <w:r w:rsidRPr="00B21AAA">
        <w:rPr>
          <w:rFonts w:eastAsia="Times New Roman" w:cs="Tahoma"/>
          <w:smallCaps/>
          <w:color w:val="365F91"/>
          <w:szCs w:val="20"/>
        </w:rPr>
        <w:t xml:space="preserve"> </w:t>
      </w:r>
      <w:r w:rsidRPr="004F5D47">
        <w:rPr>
          <w:rFonts w:eastAsia="Times New Roman" w:cs="Tahoma"/>
          <w:smallCaps/>
          <w:color w:val="365F91"/>
          <w:szCs w:val="20"/>
        </w:rPr>
        <w:t>Warner Chappell Music France</w:t>
      </w:r>
    </w:p>
    <w:p w14:paraId="3C1A9D1C" w14:textId="77777777" w:rsidR="00566E50" w:rsidRPr="00B21AAA" w:rsidRDefault="00566E50" w:rsidP="00566E50">
      <w:pPr>
        <w:rPr>
          <w:rFonts w:eastAsia="Times New Roman" w:cs="Tahoma"/>
          <w:smallCaps/>
          <w:color w:val="365F91"/>
          <w:szCs w:val="20"/>
        </w:rPr>
      </w:pPr>
    </w:p>
    <w:p w14:paraId="6409FE75" w14:textId="77777777" w:rsidR="009168AF" w:rsidRPr="000E72D9" w:rsidRDefault="0026095A" w:rsidP="000E72D9">
      <w:pPr>
        <w:jc w:val="right"/>
        <w:rPr>
          <w:i/>
          <w:color w:val="7F7F7F"/>
          <w:sz w:val="18"/>
        </w:rPr>
      </w:pPr>
      <w:r w:rsidRPr="009168AF">
        <w:rPr>
          <w:i/>
          <w:color w:val="7F7F7F"/>
          <w:sz w:val="18"/>
        </w:rPr>
        <w:t xml:space="preserve">Date de mise en ligne : </w:t>
      </w:r>
      <w:r w:rsidR="00201B32" w:rsidRPr="000160BA">
        <w:rPr>
          <w:rStyle w:val="Miseenligne"/>
        </w:rPr>
        <w:t>201</w:t>
      </w:r>
      <w:r w:rsidR="000160BA">
        <w:rPr>
          <w:rStyle w:val="Miseenligne"/>
        </w:rPr>
        <w:t>9</w:t>
      </w:r>
    </w:p>
    <w:p w14:paraId="6E73ACB0" w14:textId="77777777" w:rsidR="00D8132C" w:rsidRDefault="00D8132C" w:rsidP="00D8132C"/>
    <w:p w14:paraId="66B4C223" w14:textId="77777777" w:rsidR="00D8132C" w:rsidRDefault="00D8132C" w:rsidP="00D8132C">
      <w:r>
        <w:t>Allez, hop ! On se bouge ! C’est l’heure de la séance de sport !</w:t>
      </w:r>
    </w:p>
    <w:p w14:paraId="3F88AFA0" w14:textId="77777777" w:rsidR="008C032B" w:rsidRDefault="00365B96" w:rsidP="008C032B">
      <w:r>
        <w:t>Encourager un·e ami·e</w:t>
      </w:r>
      <w:r w:rsidR="00082398">
        <w:t>.</w:t>
      </w:r>
    </w:p>
    <w:p w14:paraId="79C67113" w14:textId="77777777" w:rsidR="009168AF" w:rsidRPr="00A953C2" w:rsidRDefault="009168AF" w:rsidP="0026095A"/>
    <w:p w14:paraId="4CECF1F1" w14:textId="77777777" w:rsidR="0026095A" w:rsidRPr="00A953C2" w:rsidRDefault="0026095A" w:rsidP="0026095A">
      <w:pPr>
        <w:pStyle w:val="Lijstalinea"/>
        <w:numPr>
          <w:ilvl w:val="0"/>
          <w:numId w:val="3"/>
        </w:numPr>
      </w:pPr>
      <w:r w:rsidRPr="00A953C2">
        <w:rPr>
          <w:b/>
        </w:rPr>
        <w:t>Thème</w:t>
      </w:r>
      <w:r w:rsidRPr="00A953C2">
        <w:t xml:space="preserve"> : </w:t>
      </w:r>
      <w:r w:rsidR="001B2A01">
        <w:t>s</w:t>
      </w:r>
      <w:r w:rsidR="0071002E">
        <w:t>port</w:t>
      </w:r>
    </w:p>
    <w:p w14:paraId="390A971F" w14:textId="77777777" w:rsidR="0026095A" w:rsidRPr="00A953C2" w:rsidRDefault="0026095A" w:rsidP="0026095A">
      <w:pPr>
        <w:pStyle w:val="Lijstalinea"/>
        <w:numPr>
          <w:ilvl w:val="0"/>
          <w:numId w:val="3"/>
        </w:numPr>
      </w:pPr>
      <w:r w:rsidRPr="00A953C2">
        <w:rPr>
          <w:b/>
        </w:rPr>
        <w:t>Niveau</w:t>
      </w:r>
      <w:r w:rsidRPr="00A953C2">
        <w:t xml:space="preserve"> :</w:t>
      </w:r>
      <w:r>
        <w:t xml:space="preserve"> </w:t>
      </w:r>
      <w:r w:rsidR="00792C19">
        <w:t>A2</w:t>
      </w:r>
    </w:p>
    <w:p w14:paraId="665461AB" w14:textId="3502D2FC" w:rsidR="0026095A" w:rsidRPr="002206C6" w:rsidRDefault="0026095A" w:rsidP="0026095A">
      <w:pPr>
        <w:pStyle w:val="Lijstalinea"/>
        <w:numPr>
          <w:ilvl w:val="0"/>
          <w:numId w:val="3"/>
        </w:numPr>
      </w:pPr>
      <w:r w:rsidRPr="002206C6">
        <w:rPr>
          <w:b/>
        </w:rPr>
        <w:t>Public </w:t>
      </w:r>
      <w:r w:rsidRPr="002206C6">
        <w:t>:</w:t>
      </w:r>
      <w:r w:rsidR="00792C19">
        <w:t xml:space="preserve"> </w:t>
      </w:r>
      <w:r w:rsidR="009168AF">
        <w:t>adolescents</w:t>
      </w:r>
      <w:r w:rsidR="007F6DE4">
        <w:t xml:space="preserve"> (12-15 ans)</w:t>
      </w:r>
    </w:p>
    <w:p w14:paraId="4E33BC0E" w14:textId="77777777" w:rsidR="0026095A" w:rsidRPr="001A37C2" w:rsidRDefault="0026095A" w:rsidP="0026095A">
      <w:pPr>
        <w:pStyle w:val="Lijstalinea"/>
        <w:numPr>
          <w:ilvl w:val="0"/>
          <w:numId w:val="3"/>
        </w:numPr>
      </w:pPr>
      <w:r w:rsidRPr="001A37C2">
        <w:rPr>
          <w:b/>
        </w:rPr>
        <w:t>Durée indicative </w:t>
      </w:r>
      <w:r w:rsidRPr="001A37C2">
        <w:t xml:space="preserve">: </w:t>
      </w:r>
      <w:r w:rsidR="004261D7">
        <w:t>2</w:t>
      </w:r>
      <w:r w:rsidR="00365B96">
        <w:t xml:space="preserve"> séance</w:t>
      </w:r>
      <w:r w:rsidR="004261D7">
        <w:t>s</w:t>
      </w:r>
      <w:r w:rsidR="00365B96">
        <w:t xml:space="preserve"> de 45</w:t>
      </w:r>
      <w:r w:rsidR="00216B3B" w:rsidRPr="00B07A4E">
        <w:t xml:space="preserve"> min</w:t>
      </w:r>
      <w:r w:rsidR="00216B3B">
        <w:t xml:space="preserve"> </w:t>
      </w:r>
    </w:p>
    <w:p w14:paraId="31C2443F" w14:textId="77777777" w:rsidR="00537FCA" w:rsidRPr="00537FCA" w:rsidRDefault="00537FCA" w:rsidP="00537FCA">
      <w:pPr>
        <w:pStyle w:val="Kop1"/>
      </w:pPr>
      <w:r w:rsidRPr="00537FCA">
        <w:t>Parcours pédagogique</w:t>
      </w:r>
    </w:p>
    <w:p w14:paraId="46B5E650" w14:textId="3393CA1E" w:rsidR="00413778" w:rsidRDefault="00554B94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fldChar w:fldCharType="begin"/>
      </w:r>
      <w:r>
        <w:instrText xml:space="preserve"> TOC \t "Titre 2;1;Titre 3;2" </w:instrText>
      </w:r>
      <w:r>
        <w:fldChar w:fldCharType="separate"/>
      </w:r>
      <w:r w:rsidR="00413778">
        <w:rPr>
          <w:noProof/>
        </w:rPr>
        <w:t>Étape 1 – Pour donner le « la »</w:t>
      </w:r>
      <w:r w:rsidR="00413778">
        <w:rPr>
          <w:noProof/>
        </w:rPr>
        <w:tab/>
      </w:r>
      <w:r w:rsidR="00413778">
        <w:rPr>
          <w:noProof/>
        </w:rPr>
        <w:fldChar w:fldCharType="begin"/>
      </w:r>
      <w:r w:rsidR="00413778">
        <w:rPr>
          <w:noProof/>
        </w:rPr>
        <w:instrText xml:space="preserve"> PAGEREF _Toc21947918 \h </w:instrText>
      </w:r>
      <w:r w:rsidR="00413778">
        <w:rPr>
          <w:noProof/>
        </w:rPr>
      </w:r>
      <w:r w:rsidR="00413778">
        <w:rPr>
          <w:noProof/>
        </w:rPr>
        <w:fldChar w:fldCharType="separate"/>
      </w:r>
      <w:r w:rsidR="00CD59BF">
        <w:rPr>
          <w:noProof/>
        </w:rPr>
        <w:t>1</w:t>
      </w:r>
      <w:r w:rsidR="00413778">
        <w:rPr>
          <w:noProof/>
        </w:rPr>
        <w:fldChar w:fldCharType="end"/>
      </w:r>
    </w:p>
    <w:p w14:paraId="4B5161FB" w14:textId="55D9C903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Se</w:t>
      </w:r>
      <w:r w:rsidRPr="0055275B">
        <w:rPr>
          <w:noProof/>
          <w:color w:val="FF0000"/>
        </w:rPr>
        <w:t> </w:t>
      </w:r>
      <w:r>
        <w:rPr>
          <w:noProof/>
        </w:rPr>
        <w:t>préparer à entrer dans le thème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_Toc21947919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1</w:t>
      </w:r>
      <w:r>
        <w:rPr>
          <w:noProof/>
        </w:rPr>
        <w:fldChar w:fldCharType="end"/>
      </w:r>
    </w:p>
    <w:p w14:paraId="0C28A8A3" w14:textId="1040CE2E" w:rsidR="00413778" w:rsidRDefault="00413778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2 – À vue d’œil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_Toc21947920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2</w:t>
      </w:r>
      <w:r>
        <w:rPr>
          <w:noProof/>
        </w:rPr>
        <w:fldChar w:fldCharType="end"/>
      </w:r>
    </w:p>
    <w:p w14:paraId="0EDA2F83" w14:textId="27BF8D58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Repérer la situation, faire des hypothèses</w:t>
      </w:r>
      <w:r w:rsidRPr="0055275B">
        <w:rPr>
          <w:noProof/>
          <w:color w:val="FF0000"/>
        </w:rPr>
        <w:t> </w:t>
      </w:r>
      <w:r>
        <w:rPr>
          <w:noProof/>
        </w:rPr>
        <w:t>(activité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_Toc21947921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2</w:t>
      </w:r>
      <w:r>
        <w:rPr>
          <w:noProof/>
        </w:rPr>
        <w:fldChar w:fldCharType="end"/>
      </w:r>
    </w:p>
    <w:p w14:paraId="635D7434" w14:textId="1FEF64FE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Décrire des tenues vestimentaires (activité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_Toc21947922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2</w:t>
      </w:r>
      <w:r>
        <w:rPr>
          <w:noProof/>
        </w:rPr>
        <w:fldChar w:fldCharType="end"/>
      </w:r>
    </w:p>
    <w:p w14:paraId="133FD0E6" w14:textId="72F3DFCC" w:rsidR="00413778" w:rsidRDefault="00413778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3 – Des goûts et des couleurs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_Toc21947923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2</w:t>
      </w:r>
      <w:r>
        <w:rPr>
          <w:noProof/>
        </w:rPr>
        <w:fldChar w:fldCharType="end"/>
      </w:r>
    </w:p>
    <w:p w14:paraId="123DD183" w14:textId="1CF2CFA0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Décrire l’atmosphère du clip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_Toc21947924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2</w:t>
      </w:r>
      <w:r>
        <w:rPr>
          <w:noProof/>
        </w:rPr>
        <w:fldChar w:fldCharType="end"/>
      </w:r>
    </w:p>
    <w:p w14:paraId="689B4CC7" w14:textId="5B08FE2C" w:rsidR="00413778" w:rsidRDefault="00413778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4 – Au creux de l’oreille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_Toc21947925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3</w:t>
      </w:r>
      <w:r>
        <w:rPr>
          <w:noProof/>
        </w:rPr>
        <w:fldChar w:fldCharType="end"/>
      </w:r>
    </w:p>
    <w:p w14:paraId="28DD655B" w14:textId="74E27C73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Repérer les injonctions (activité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_Toc21947926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3</w:t>
      </w:r>
      <w:r>
        <w:rPr>
          <w:noProof/>
        </w:rPr>
        <w:fldChar w:fldCharType="end"/>
      </w:r>
    </w:p>
    <w:p w14:paraId="50861F96" w14:textId="6F35C91D" w:rsidR="00413778" w:rsidRDefault="00413778">
      <w:pPr>
        <w:pStyle w:val="Inhopg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Étape 5 – Au cœur de l’action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_Toc21947927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3</w:t>
      </w:r>
      <w:r>
        <w:rPr>
          <w:noProof/>
        </w:rPr>
        <w:fldChar w:fldCharType="end"/>
      </w:r>
    </w:p>
    <w:p w14:paraId="44769AEE" w14:textId="01458C10" w:rsidR="00413778" w:rsidRDefault="00413778">
      <w:pPr>
        <w:pStyle w:val="Inhopg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55275B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Encourager un·e ami·e</w:t>
      </w:r>
      <w:r w:rsidRPr="0055275B">
        <w:rPr>
          <w:noProof/>
          <w:color w:val="FF0000"/>
        </w:rPr>
        <w:t> </w:t>
      </w:r>
      <w:r>
        <w:rPr>
          <w:noProof/>
        </w:rPr>
        <w:t>(activité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_Toc21947928 \h </w:instrText>
      </w:r>
      <w:r>
        <w:rPr>
          <w:noProof/>
        </w:rPr>
      </w:r>
      <w:r>
        <w:rPr>
          <w:noProof/>
        </w:rPr>
        <w:fldChar w:fldCharType="separate"/>
      </w:r>
      <w:r w:rsidR="00CD59BF">
        <w:rPr>
          <w:noProof/>
        </w:rPr>
        <w:t>3</w:t>
      </w:r>
      <w:r>
        <w:rPr>
          <w:noProof/>
        </w:rPr>
        <w:fldChar w:fldCharType="end"/>
      </w:r>
    </w:p>
    <w:p w14:paraId="51874713" w14:textId="075E4626" w:rsidR="0026095A" w:rsidRDefault="00554B94" w:rsidP="00554B94">
      <w:pPr>
        <w:pStyle w:val="Inhopg1"/>
      </w:pPr>
      <w:r>
        <w:fldChar w:fldCharType="end"/>
      </w:r>
    </w:p>
    <w:p w14:paraId="4DBE8D40" w14:textId="77777777" w:rsidR="00554B94" w:rsidRDefault="00554B94" w:rsidP="00017367">
      <w:pPr>
        <w:pStyle w:val="Objectifs"/>
        <w:sectPr w:rsidR="00554B94" w:rsidSect="0026095A">
          <w:headerReference w:type="default" r:id="rId8"/>
          <w:footerReference w:type="default" r:id="rId9"/>
          <w:pgSz w:w="11900" w:h="16840"/>
          <w:pgMar w:top="1417" w:right="1134" w:bottom="1134" w:left="1134" w:header="708" w:footer="284" w:gutter="0"/>
          <w:cols w:space="708"/>
          <w:docGrid w:linePitch="360"/>
        </w:sectPr>
      </w:pPr>
    </w:p>
    <w:p w14:paraId="223DB8ED" w14:textId="77777777" w:rsidR="0026095A" w:rsidRDefault="0026095A" w:rsidP="00017367">
      <w:pPr>
        <w:pStyle w:val="Objectifs"/>
      </w:pPr>
      <w:r>
        <w:t xml:space="preserve">Objectifs </w:t>
      </w:r>
      <w:r w:rsidRPr="00017367">
        <w:t>communicatifs</w:t>
      </w:r>
      <w:r w:rsidRPr="00EB19F9">
        <w:t xml:space="preserve"> / pragmatiques</w:t>
      </w:r>
      <w:r>
        <w:t xml:space="preserve"> </w:t>
      </w:r>
    </w:p>
    <w:p w14:paraId="34EC2C6C" w14:textId="77777777" w:rsidR="004826B4" w:rsidRDefault="00D144B8" w:rsidP="000E7777">
      <w:pPr>
        <w:pStyle w:val="Listeobjectifs"/>
        <w:numPr>
          <w:ilvl w:val="0"/>
          <w:numId w:val="20"/>
        </w:numPr>
      </w:pPr>
      <w:r>
        <w:t>Sélectionner une tenue vestimentaire</w:t>
      </w:r>
      <w:r w:rsidR="00C4588B">
        <w:t>.</w:t>
      </w:r>
    </w:p>
    <w:p w14:paraId="6370FA48" w14:textId="77777777" w:rsidR="00C4588B" w:rsidRDefault="00C4588B" w:rsidP="000E7777">
      <w:pPr>
        <w:pStyle w:val="Listeobjectifs"/>
        <w:numPr>
          <w:ilvl w:val="0"/>
          <w:numId w:val="20"/>
        </w:numPr>
      </w:pPr>
      <w:r>
        <w:t>Repérer la situation.</w:t>
      </w:r>
    </w:p>
    <w:p w14:paraId="003E8E34" w14:textId="77777777" w:rsidR="00C4588B" w:rsidRDefault="00C4588B" w:rsidP="000E7777">
      <w:pPr>
        <w:pStyle w:val="Listeobjectifs"/>
        <w:numPr>
          <w:ilvl w:val="0"/>
          <w:numId w:val="20"/>
        </w:numPr>
      </w:pPr>
      <w:r>
        <w:t>Décrire une tenue vestimentaire.</w:t>
      </w:r>
    </w:p>
    <w:p w14:paraId="7AE1FF88" w14:textId="77777777" w:rsidR="00C4588B" w:rsidRDefault="00C4588B" w:rsidP="00017367">
      <w:pPr>
        <w:pStyle w:val="Listeobjectifs"/>
        <w:numPr>
          <w:ilvl w:val="0"/>
          <w:numId w:val="20"/>
        </w:numPr>
      </w:pPr>
      <w:r>
        <w:t>Donner des injonctions.</w:t>
      </w:r>
    </w:p>
    <w:p w14:paraId="020B0177" w14:textId="2B6030C9" w:rsidR="00C4588B" w:rsidRDefault="00D018A9" w:rsidP="00933A3F">
      <w:pPr>
        <w:pStyle w:val="Listeobjectifs"/>
        <w:numPr>
          <w:ilvl w:val="0"/>
          <w:numId w:val="20"/>
        </w:numPr>
      </w:pPr>
      <w:r>
        <w:t>Encourager une personne.</w:t>
      </w:r>
    </w:p>
    <w:p w14:paraId="75FE4BDE" w14:textId="259C973C" w:rsidR="0026095A" w:rsidRDefault="00933A3F" w:rsidP="00017367">
      <w:pPr>
        <w:pStyle w:val="Objectifs"/>
      </w:pPr>
      <w:r>
        <w:br w:type="column"/>
      </w:r>
      <w:r w:rsidR="0026095A" w:rsidRPr="00EB19F9">
        <w:t xml:space="preserve">Objectifs </w:t>
      </w:r>
      <w:r w:rsidR="0026095A">
        <w:t>linguistiques</w:t>
      </w:r>
      <w:r w:rsidR="0026095A" w:rsidRPr="00EB19F9">
        <w:t xml:space="preserve"> </w:t>
      </w:r>
    </w:p>
    <w:p w14:paraId="37B16DF9" w14:textId="77777777" w:rsidR="000E7777" w:rsidRDefault="00C4588B" w:rsidP="000E7777">
      <w:pPr>
        <w:pStyle w:val="Listeobjectifs"/>
        <w:numPr>
          <w:ilvl w:val="0"/>
          <w:numId w:val="20"/>
        </w:numPr>
      </w:pPr>
      <w:r>
        <w:t>Revoir le lexique lié aux vêtements.</w:t>
      </w:r>
    </w:p>
    <w:p w14:paraId="2CD4B9B5" w14:textId="77777777" w:rsidR="00C4588B" w:rsidRDefault="00C4588B" w:rsidP="000E7777">
      <w:pPr>
        <w:pStyle w:val="Listeobjectifs"/>
        <w:numPr>
          <w:ilvl w:val="0"/>
          <w:numId w:val="20"/>
        </w:numPr>
      </w:pPr>
      <w:r>
        <w:t>Réviser l’impératif.</w:t>
      </w:r>
    </w:p>
    <w:p w14:paraId="77E51CD5" w14:textId="77777777" w:rsidR="00554B94" w:rsidRDefault="00554B94" w:rsidP="00554B94">
      <w:pPr>
        <w:sectPr w:rsidR="00554B94" w:rsidSect="00554B94">
          <w:type w:val="continuous"/>
          <w:pgSz w:w="11900" w:h="16840"/>
          <w:pgMar w:top="1417" w:right="1134" w:bottom="1134" w:left="1134" w:header="708" w:footer="284" w:gutter="0"/>
          <w:cols w:num="2" w:space="708"/>
          <w:docGrid w:linePitch="360"/>
        </w:sectPr>
      </w:pPr>
    </w:p>
    <w:p w14:paraId="2B900D8B" w14:textId="77777777" w:rsidR="00554B94" w:rsidRDefault="00554B94" w:rsidP="00554B94"/>
    <w:p w14:paraId="50645234" w14:textId="77777777" w:rsidR="0026095A" w:rsidRDefault="0026095A" w:rsidP="0026095A"/>
    <w:p w14:paraId="33B28463" w14:textId="77777777" w:rsidR="00BE04B5" w:rsidRDefault="00BE04B5" w:rsidP="00BE04B5">
      <w:pPr>
        <w:pStyle w:val="Kop2"/>
      </w:pPr>
      <w:bookmarkStart w:id="1" w:name="_Toc20307261"/>
      <w:bookmarkStart w:id="2" w:name="_Toc21947918"/>
      <w:r w:rsidRPr="009168AF">
        <w:t xml:space="preserve">Étape 1 – </w:t>
      </w:r>
      <w:r>
        <w:t>Pour donner le « la »</w:t>
      </w:r>
      <w:bookmarkEnd w:id="1"/>
      <w:bookmarkEnd w:id="2"/>
    </w:p>
    <w:p w14:paraId="628D883A" w14:textId="3176E634" w:rsidR="008C032B" w:rsidRDefault="001B2A01" w:rsidP="008E76C4">
      <w:pPr>
        <w:pStyle w:val="Kop3"/>
        <w:numPr>
          <w:ilvl w:val="0"/>
          <w:numId w:val="29"/>
        </w:numPr>
      </w:pPr>
      <w:bookmarkStart w:id="3" w:name="_Toc21947919"/>
      <w:r w:rsidRPr="00B55EEE">
        <w:t>Se</w:t>
      </w:r>
      <w:r w:rsidR="00B55EEE">
        <w:rPr>
          <w:color w:val="FF0000"/>
        </w:rPr>
        <w:t> </w:t>
      </w:r>
      <w:r>
        <w:t>p</w:t>
      </w:r>
      <w:r w:rsidR="00BE04B5">
        <w:t>réparer à entrer dans le thème</w:t>
      </w:r>
      <w:bookmarkEnd w:id="3"/>
    </w:p>
    <w:p w14:paraId="6AB01719" w14:textId="77777777" w:rsidR="001F1F35" w:rsidRDefault="00032F31" w:rsidP="008E76C4">
      <w:pPr>
        <w:pStyle w:val="Infosactivit"/>
      </w:pPr>
      <w:r w:rsidRPr="00C75580">
        <w:rPr>
          <w:b/>
        </w:rPr>
        <w:t>Production</w:t>
      </w:r>
      <w:r w:rsidR="001F1F35" w:rsidRPr="00C75580">
        <w:rPr>
          <w:b/>
        </w:rPr>
        <w:t xml:space="preserve"> orale</w:t>
      </w:r>
      <w:r w:rsidRPr="00C75580">
        <w:rPr>
          <w:b/>
        </w:rPr>
        <w:t xml:space="preserve">, lexique </w:t>
      </w:r>
      <w:r w:rsidR="001F1F35" w:rsidRPr="00C75580">
        <w:t xml:space="preserve">– </w:t>
      </w:r>
      <w:r w:rsidRPr="00C75580">
        <w:t>petits</w:t>
      </w:r>
      <w:r>
        <w:t xml:space="preserve"> groupes</w:t>
      </w:r>
      <w:r w:rsidR="0050589A">
        <w:t xml:space="preserve"> – </w:t>
      </w:r>
      <w:r w:rsidR="004261D7">
        <w:t>10</w:t>
      </w:r>
      <w:r w:rsidR="001F1F35">
        <w:t xml:space="preserve"> min (support : </w:t>
      </w:r>
      <w:r w:rsidR="0050589A">
        <w:t>fiche matériel</w:t>
      </w:r>
      <w:r w:rsidR="001F1F35">
        <w:t>)</w:t>
      </w:r>
    </w:p>
    <w:p w14:paraId="007307DB" w14:textId="77777777" w:rsidR="00011976" w:rsidRDefault="00011976" w:rsidP="0026095A">
      <w:pPr>
        <w:rPr>
          <w:rFonts w:eastAsia="Arial Unicode MS"/>
        </w:rPr>
      </w:pPr>
      <w:r>
        <w:rPr>
          <w:rFonts w:eastAsia="Arial Unicode MS"/>
        </w:rPr>
        <w:t>Diviser la classe en deux g</w:t>
      </w:r>
      <w:r w:rsidR="00677C79">
        <w:rPr>
          <w:rFonts w:eastAsia="Arial Unicode MS"/>
        </w:rPr>
        <w:t>r</w:t>
      </w:r>
      <w:r>
        <w:rPr>
          <w:rFonts w:eastAsia="Arial Unicode MS"/>
        </w:rPr>
        <w:t>oupes.</w:t>
      </w:r>
      <w:r w:rsidR="00365B96">
        <w:rPr>
          <w:rFonts w:eastAsia="Arial Unicode MS"/>
        </w:rPr>
        <w:t xml:space="preserve"> D</w:t>
      </w:r>
      <w:r w:rsidR="00677C79">
        <w:rPr>
          <w:rFonts w:eastAsia="Arial Unicode MS"/>
        </w:rPr>
        <w:t xml:space="preserve">istribuer </w:t>
      </w:r>
      <w:r w:rsidR="009115DC">
        <w:rPr>
          <w:rFonts w:eastAsia="Arial Unicode MS"/>
        </w:rPr>
        <w:t>la fiche matériel.</w:t>
      </w:r>
    </w:p>
    <w:p w14:paraId="58011401" w14:textId="77777777" w:rsidR="00DE7ED9" w:rsidRDefault="008505DF" w:rsidP="0026095A">
      <w:pPr>
        <w:rPr>
          <w:rFonts w:eastAsia="Arial Unicode MS"/>
          <w:i/>
        </w:rPr>
      </w:pPr>
      <w:r>
        <w:rPr>
          <w:rFonts w:eastAsia="Arial Unicode MS"/>
        </w:rPr>
        <w:t xml:space="preserve">En petits groupes. </w:t>
      </w:r>
      <w:r>
        <w:rPr>
          <w:rFonts w:eastAsia="Arial Unicode MS"/>
          <w:i/>
        </w:rPr>
        <w:t>Groupe A. Sélectio</w:t>
      </w:r>
      <w:r w:rsidR="0042761E">
        <w:rPr>
          <w:rFonts w:eastAsia="Arial Unicode MS"/>
          <w:i/>
        </w:rPr>
        <w:t>nnez les phrases</w:t>
      </w:r>
      <w:r>
        <w:rPr>
          <w:rFonts w:eastAsia="Arial Unicode MS"/>
          <w:i/>
        </w:rPr>
        <w:t xml:space="preserve"> qu’on peut entendre dans un cours de fitness. </w:t>
      </w:r>
      <w:r w:rsidR="00A865FD">
        <w:rPr>
          <w:rFonts w:eastAsia="Arial Unicode MS"/>
          <w:i/>
        </w:rPr>
        <w:t>Expliquez le contexte.</w:t>
      </w:r>
    </w:p>
    <w:p w14:paraId="3C695417" w14:textId="77777777" w:rsidR="00011976" w:rsidRDefault="00DE7ED9" w:rsidP="0026095A">
      <w:pPr>
        <w:rPr>
          <w:rFonts w:eastAsia="Arial Unicode MS"/>
          <w:i/>
        </w:rPr>
      </w:pPr>
      <w:r>
        <w:rPr>
          <w:rFonts w:eastAsia="Arial Unicode MS"/>
          <w:i/>
        </w:rPr>
        <w:t xml:space="preserve">Groupe B. Sélectionnez la tenue vestimentaire </w:t>
      </w:r>
      <w:r w:rsidR="00F01D28">
        <w:rPr>
          <w:rFonts w:eastAsia="Arial Unicode MS"/>
          <w:i/>
        </w:rPr>
        <w:t>la mieux adaptée à un cours de fitness.</w:t>
      </w:r>
      <w:r w:rsidR="006D5187">
        <w:rPr>
          <w:rFonts w:eastAsia="Arial Unicode MS"/>
          <w:i/>
        </w:rPr>
        <w:t xml:space="preserve"> Expliquez en une phrase pourquoi les autres ne vont pas.</w:t>
      </w:r>
    </w:p>
    <w:p w14:paraId="2FCBC09C" w14:textId="77777777" w:rsidR="00A865FD" w:rsidRPr="00A865FD" w:rsidRDefault="00A865FD" w:rsidP="0026095A">
      <w:pPr>
        <w:rPr>
          <w:rFonts w:eastAsia="Arial Unicode MS"/>
        </w:rPr>
      </w:pPr>
      <w:r>
        <w:rPr>
          <w:rFonts w:eastAsia="Arial Unicode MS"/>
        </w:rPr>
        <w:t>Mise en commun à l’oral.</w:t>
      </w:r>
    </w:p>
    <w:p w14:paraId="36A8FABD" w14:textId="77777777" w:rsidR="008C032B" w:rsidRPr="00A953C2" w:rsidRDefault="008C032B" w:rsidP="0026095A">
      <w:pPr>
        <w:rPr>
          <w:rFonts w:eastAsia="Arial Unicode MS"/>
        </w:rPr>
      </w:pPr>
    </w:p>
    <w:p w14:paraId="0BA7E4E1" w14:textId="77777777" w:rsidR="0026095A" w:rsidRPr="00A953C2" w:rsidRDefault="0026095A" w:rsidP="0026095A">
      <w:pPr>
        <w:pStyle w:val="Pistecorrection"/>
      </w:pPr>
      <w:r w:rsidRPr="00A953C2">
        <w:t>Pistes de correction / Corrigés :</w:t>
      </w:r>
    </w:p>
    <w:p w14:paraId="43043267" w14:textId="7C7673EC" w:rsidR="001B126C" w:rsidRPr="00CA3752" w:rsidRDefault="001B126C" w:rsidP="0026095A">
      <w:pPr>
        <w:pStyle w:val="Pistecorrectiontexte"/>
        <w:rPr>
          <w:rFonts w:eastAsia="MS Mincho"/>
          <w:szCs w:val="18"/>
        </w:rPr>
      </w:pPr>
      <w:r w:rsidRPr="00CA3752">
        <w:rPr>
          <w:rFonts w:eastAsia="MS Mincho"/>
          <w:szCs w:val="18"/>
        </w:rPr>
        <w:t>Allez, plus vite.</w:t>
      </w:r>
      <w:r w:rsidR="00CA3752" w:rsidRPr="00CA3752">
        <w:rPr>
          <w:rFonts w:eastAsia="MS Mincho"/>
          <w:szCs w:val="18"/>
        </w:rPr>
        <w:t xml:space="preserve"> C’est une phrase pour </w:t>
      </w:r>
      <w:r w:rsidR="00235384" w:rsidRPr="00CA3752">
        <w:rPr>
          <w:rFonts w:eastAsia="MS Mincho"/>
          <w:szCs w:val="18"/>
        </w:rPr>
        <w:t xml:space="preserve">encourager ; </w:t>
      </w:r>
      <w:r w:rsidRPr="00CA3752">
        <w:rPr>
          <w:rFonts w:eastAsia="MS Mincho"/>
          <w:szCs w:val="18"/>
        </w:rPr>
        <w:t>Soufflez !</w:t>
      </w:r>
      <w:r w:rsidR="00235384" w:rsidRPr="00CA3752">
        <w:rPr>
          <w:rFonts w:eastAsia="MS Mincho"/>
          <w:szCs w:val="18"/>
        </w:rPr>
        <w:t xml:space="preserve"> C’est un conseil pour ne pas se fatiguer trop vite ; </w:t>
      </w:r>
    </w:p>
    <w:p w14:paraId="130E68C5" w14:textId="04166959" w:rsidR="001B126C" w:rsidRPr="00CA3752" w:rsidRDefault="001B126C" w:rsidP="0026095A">
      <w:pPr>
        <w:pStyle w:val="Pistecorrectiontexte"/>
        <w:rPr>
          <w:rFonts w:eastAsia="MS Mincho"/>
          <w:szCs w:val="18"/>
        </w:rPr>
      </w:pPr>
      <w:r w:rsidRPr="00CA3752">
        <w:rPr>
          <w:rFonts w:eastAsia="MS Mincho"/>
          <w:szCs w:val="18"/>
        </w:rPr>
        <w:t>Soulève les épaules</w:t>
      </w:r>
      <w:r w:rsidR="00235384" w:rsidRPr="00CA3752">
        <w:rPr>
          <w:rFonts w:eastAsia="MS Mincho"/>
          <w:szCs w:val="18"/>
        </w:rPr>
        <w:t xml:space="preserve"> ! C’est un mouvement </w:t>
      </w:r>
      <w:r w:rsidR="007038F4" w:rsidRPr="00CA3752">
        <w:rPr>
          <w:rFonts w:eastAsia="MS Mincho"/>
          <w:szCs w:val="18"/>
        </w:rPr>
        <w:t xml:space="preserve">habituel ; </w:t>
      </w:r>
      <w:r w:rsidR="00235384" w:rsidRPr="00CA3752">
        <w:rPr>
          <w:rFonts w:eastAsia="MS Mincho"/>
          <w:szCs w:val="18"/>
        </w:rPr>
        <w:t>À</w:t>
      </w:r>
      <w:r w:rsidRPr="00CA3752">
        <w:rPr>
          <w:rFonts w:eastAsia="MS Mincho"/>
          <w:szCs w:val="18"/>
        </w:rPr>
        <w:t xml:space="preserve"> la semaine prochaine</w:t>
      </w:r>
      <w:r w:rsidR="007038F4" w:rsidRPr="00CA3752">
        <w:rPr>
          <w:rFonts w:eastAsia="MS Mincho"/>
          <w:szCs w:val="18"/>
        </w:rPr>
        <w:t xml:space="preserve"> ! C’est une </w:t>
      </w:r>
      <w:r w:rsidR="00CA3752" w:rsidRPr="00CA3752">
        <w:rPr>
          <w:rFonts w:eastAsia="MS Mincho"/>
          <w:szCs w:val="18"/>
        </w:rPr>
        <w:t>formule de politesse quand on</w:t>
      </w:r>
      <w:r w:rsidR="007038F4" w:rsidRPr="00CA3752">
        <w:rPr>
          <w:rFonts w:eastAsia="MS Mincho"/>
          <w:szCs w:val="18"/>
        </w:rPr>
        <w:t xml:space="preserve"> quitte</w:t>
      </w:r>
      <w:r w:rsidR="00CA3752" w:rsidRPr="00CA3752">
        <w:rPr>
          <w:rFonts w:eastAsia="MS Mincho"/>
          <w:szCs w:val="18"/>
        </w:rPr>
        <w:t xml:space="preserve"> un cours</w:t>
      </w:r>
      <w:r w:rsidR="007038F4" w:rsidRPr="00CA3752">
        <w:rPr>
          <w:rFonts w:eastAsia="MS Mincho"/>
          <w:szCs w:val="18"/>
        </w:rPr>
        <w:t xml:space="preserve"> ; </w:t>
      </w:r>
      <w:r w:rsidR="00235384" w:rsidRPr="00CA3752">
        <w:rPr>
          <w:rFonts w:eastAsia="MS Mincho"/>
          <w:szCs w:val="18"/>
        </w:rPr>
        <w:t>À</w:t>
      </w:r>
      <w:r w:rsidRPr="00CA3752">
        <w:rPr>
          <w:rFonts w:eastAsia="MS Mincho"/>
          <w:szCs w:val="18"/>
        </w:rPr>
        <w:t xml:space="preserve"> droite, à gauche !</w:t>
      </w:r>
      <w:r w:rsidR="007038F4" w:rsidRPr="00CA3752">
        <w:rPr>
          <w:rFonts w:eastAsia="MS Mincho"/>
          <w:szCs w:val="18"/>
        </w:rPr>
        <w:t xml:space="preserve"> C’est </w:t>
      </w:r>
      <w:r w:rsidR="00CA3752" w:rsidRPr="00CA3752">
        <w:rPr>
          <w:rFonts w:eastAsia="MS Mincho"/>
          <w:szCs w:val="18"/>
        </w:rPr>
        <w:t>le coach qui indique où on se déplace.</w:t>
      </w:r>
    </w:p>
    <w:p w14:paraId="2AD60EC1" w14:textId="77777777" w:rsidR="003E2F83" w:rsidRPr="0058151D" w:rsidRDefault="007038F4" w:rsidP="003E2F83">
      <w:pPr>
        <w:rPr>
          <w:sz w:val="18"/>
          <w:szCs w:val="18"/>
        </w:rPr>
      </w:pPr>
      <w:r w:rsidRPr="0058151D">
        <w:rPr>
          <w:sz w:val="18"/>
          <w:szCs w:val="18"/>
        </w:rPr>
        <w:lastRenderedPageBreak/>
        <w:t>La tenu</w:t>
      </w:r>
      <w:r w:rsidR="00383AC0" w:rsidRPr="0058151D">
        <w:rPr>
          <w:sz w:val="18"/>
          <w:szCs w:val="18"/>
        </w:rPr>
        <w:t>e</w:t>
      </w:r>
      <w:r w:rsidRPr="0058151D">
        <w:rPr>
          <w:sz w:val="18"/>
          <w:szCs w:val="18"/>
        </w:rPr>
        <w:t xml:space="preserve"> vestimentaire la mieux adaptée</w:t>
      </w:r>
      <w:r w:rsidR="00383AC0" w:rsidRPr="0058151D">
        <w:rPr>
          <w:sz w:val="18"/>
          <w:szCs w:val="18"/>
        </w:rPr>
        <w:t xml:space="preserve"> est la tenu</w:t>
      </w:r>
      <w:r w:rsidR="0085686F" w:rsidRPr="0058151D">
        <w:rPr>
          <w:sz w:val="18"/>
          <w:szCs w:val="18"/>
        </w:rPr>
        <w:t>e A</w:t>
      </w:r>
      <w:r w:rsidR="0058151D" w:rsidRPr="0058151D">
        <w:rPr>
          <w:sz w:val="18"/>
          <w:szCs w:val="18"/>
        </w:rPr>
        <w:t>. On peut facilement bouger. Les vêtements sont souples.</w:t>
      </w:r>
    </w:p>
    <w:p w14:paraId="7100DD00" w14:textId="77777777" w:rsidR="00E861F5" w:rsidRPr="0058151D" w:rsidRDefault="00E861F5" w:rsidP="003E2F83">
      <w:pPr>
        <w:rPr>
          <w:sz w:val="18"/>
          <w:szCs w:val="18"/>
        </w:rPr>
      </w:pPr>
      <w:r w:rsidRPr="0058151D">
        <w:rPr>
          <w:sz w:val="18"/>
          <w:szCs w:val="18"/>
        </w:rPr>
        <w:t>La tenu</w:t>
      </w:r>
      <w:r w:rsidR="00D50F65" w:rsidRPr="0058151D">
        <w:rPr>
          <w:sz w:val="18"/>
          <w:szCs w:val="18"/>
        </w:rPr>
        <w:t>e B</w:t>
      </w:r>
      <w:r w:rsidR="006D5187" w:rsidRPr="0058151D">
        <w:rPr>
          <w:sz w:val="18"/>
          <w:szCs w:val="18"/>
        </w:rPr>
        <w:t xml:space="preserve"> </w:t>
      </w:r>
      <w:r w:rsidR="00D50F65" w:rsidRPr="0058151D">
        <w:rPr>
          <w:sz w:val="18"/>
          <w:szCs w:val="18"/>
        </w:rPr>
        <w:t>est plus adaptée</w:t>
      </w:r>
      <w:r w:rsidR="006D5187" w:rsidRPr="0058151D">
        <w:rPr>
          <w:sz w:val="18"/>
          <w:szCs w:val="18"/>
        </w:rPr>
        <w:t xml:space="preserve"> à de la course</w:t>
      </w:r>
      <w:r w:rsidR="0058151D">
        <w:rPr>
          <w:sz w:val="18"/>
          <w:szCs w:val="18"/>
        </w:rPr>
        <w:t>, à un sport à l’extérieur.</w:t>
      </w:r>
    </w:p>
    <w:p w14:paraId="492B2F80" w14:textId="064499AC" w:rsidR="0058151D" w:rsidRDefault="00CA3752" w:rsidP="003E2F83">
      <w:pPr>
        <w:rPr>
          <w:sz w:val="18"/>
          <w:szCs w:val="18"/>
        </w:rPr>
      </w:pPr>
      <w:r>
        <w:rPr>
          <w:sz w:val="18"/>
          <w:szCs w:val="18"/>
        </w:rPr>
        <w:t xml:space="preserve">La tenue C </w:t>
      </w:r>
      <w:r w:rsidR="00727C57" w:rsidRPr="0058151D">
        <w:rPr>
          <w:sz w:val="18"/>
          <w:szCs w:val="18"/>
        </w:rPr>
        <w:t>es</w:t>
      </w:r>
      <w:r w:rsidR="0058151D">
        <w:rPr>
          <w:sz w:val="18"/>
          <w:szCs w:val="18"/>
        </w:rPr>
        <w:t>t une tenue de danse par exemple pour faire de la zumba.</w:t>
      </w:r>
    </w:p>
    <w:p w14:paraId="18CA2DED" w14:textId="77777777" w:rsidR="00727C57" w:rsidRDefault="0058151D" w:rsidP="003E2F83">
      <w:pPr>
        <w:rPr>
          <w:sz w:val="18"/>
          <w:szCs w:val="18"/>
        </w:rPr>
      </w:pPr>
      <w:r>
        <w:rPr>
          <w:sz w:val="18"/>
          <w:szCs w:val="18"/>
        </w:rPr>
        <w:t xml:space="preserve">La tenue D n’est pas </w:t>
      </w:r>
      <w:r w:rsidRPr="00CA3752">
        <w:rPr>
          <w:sz w:val="18"/>
          <w:szCs w:val="18"/>
        </w:rPr>
        <w:t>adapté</w:t>
      </w:r>
      <w:r w:rsidR="000F7A64" w:rsidRPr="00CA3752">
        <w:rPr>
          <w:sz w:val="18"/>
          <w:szCs w:val="18"/>
        </w:rPr>
        <w:t>e</w:t>
      </w:r>
      <w:r w:rsidR="000F7A64">
        <w:rPr>
          <w:sz w:val="18"/>
          <w:szCs w:val="18"/>
        </w:rPr>
        <w:t>,</w:t>
      </w:r>
      <w:r>
        <w:rPr>
          <w:sz w:val="18"/>
          <w:szCs w:val="18"/>
        </w:rPr>
        <w:t xml:space="preserve"> car c’est une te</w:t>
      </w:r>
      <w:r w:rsidRPr="00CA3752">
        <w:rPr>
          <w:b/>
          <w:sz w:val="18"/>
          <w:szCs w:val="18"/>
        </w:rPr>
        <w:t>nue</w:t>
      </w:r>
      <w:r>
        <w:rPr>
          <w:sz w:val="18"/>
          <w:szCs w:val="18"/>
        </w:rPr>
        <w:t xml:space="preserve"> de catch, de boxe.</w:t>
      </w:r>
    </w:p>
    <w:p w14:paraId="1F508A35" w14:textId="77777777" w:rsidR="001B2A01" w:rsidRPr="004261D7" w:rsidRDefault="001B2A01" w:rsidP="003E2F83">
      <w:pPr>
        <w:rPr>
          <w:sz w:val="18"/>
          <w:szCs w:val="18"/>
        </w:rPr>
      </w:pPr>
    </w:p>
    <w:p w14:paraId="6FD2D410" w14:textId="77777777" w:rsidR="00F914B5" w:rsidRDefault="00F914B5" w:rsidP="00CA3752">
      <w:pPr>
        <w:pStyle w:val="Kop2"/>
        <w:pBdr>
          <w:bottom w:val="single" w:sz="4" w:space="2" w:color="95B3D7" w:themeColor="accent1" w:themeTint="99"/>
        </w:pBdr>
      </w:pPr>
      <w:bookmarkStart w:id="4" w:name="_Toc20307263"/>
      <w:bookmarkStart w:id="5" w:name="_Toc21947920"/>
      <w:r w:rsidRPr="009168AF">
        <w:t xml:space="preserve">Étape 2 – </w:t>
      </w:r>
      <w:r>
        <w:t>À vue d’œil</w:t>
      </w:r>
      <w:bookmarkEnd w:id="4"/>
      <w:bookmarkEnd w:id="5"/>
      <w:r>
        <w:t xml:space="preserve"> </w:t>
      </w:r>
    </w:p>
    <w:p w14:paraId="061E6E97" w14:textId="7C1DCEA6" w:rsidR="006C0EC2" w:rsidRPr="00501388" w:rsidRDefault="00F914B5" w:rsidP="008E76C4">
      <w:pPr>
        <w:pStyle w:val="Kop3"/>
      </w:pPr>
      <w:bookmarkStart w:id="6" w:name="_Toc21947921"/>
      <w:r w:rsidRPr="00501388">
        <w:t>Repérer la situation</w:t>
      </w:r>
      <w:r w:rsidR="00400027">
        <w:t xml:space="preserve">, </w:t>
      </w:r>
      <w:r w:rsidR="00400027" w:rsidRPr="00CA3752">
        <w:t xml:space="preserve">faire des </w:t>
      </w:r>
      <w:r w:rsidR="00CA3752" w:rsidRPr="00CA3752">
        <w:t>hypothèses</w:t>
      </w:r>
      <w:r w:rsidR="00CA3752">
        <w:rPr>
          <w:color w:val="FF0000"/>
        </w:rPr>
        <w:t> </w:t>
      </w:r>
      <w:r w:rsidR="00777134" w:rsidRPr="00501388">
        <w:t>(a</w:t>
      </w:r>
      <w:r w:rsidR="006C0EC2" w:rsidRPr="00501388">
        <w:t>ctivit</w:t>
      </w:r>
      <w:r w:rsidR="002E4250" w:rsidRPr="00501388">
        <w:t>é 1</w:t>
      </w:r>
      <w:r w:rsidR="00777134" w:rsidRPr="00501388">
        <w:t>)</w:t>
      </w:r>
      <w:bookmarkEnd w:id="6"/>
    </w:p>
    <w:p w14:paraId="5885453C" w14:textId="6B0AD669" w:rsidR="00777134" w:rsidRPr="00777134" w:rsidRDefault="00CA3752" w:rsidP="008E76C4">
      <w:pPr>
        <w:pStyle w:val="Infosactivit"/>
        <w:rPr>
          <w:rFonts w:eastAsia="Arial Unicode MS"/>
        </w:rPr>
      </w:pPr>
      <w:r>
        <w:rPr>
          <w:b/>
        </w:rPr>
        <w:t>Repérage visuel</w:t>
      </w:r>
      <w:r w:rsidR="00777134" w:rsidRPr="00501388">
        <w:rPr>
          <w:b/>
        </w:rPr>
        <w:t xml:space="preserve"> </w:t>
      </w:r>
      <w:r w:rsidR="005F575A" w:rsidRPr="00501388">
        <w:t xml:space="preserve">– </w:t>
      </w:r>
      <w:r w:rsidR="00777134" w:rsidRPr="00501388">
        <w:t>binômes –</w:t>
      </w:r>
      <w:r w:rsidR="00C75580" w:rsidRPr="00501388">
        <w:t xml:space="preserve"> 1</w:t>
      </w:r>
      <w:r w:rsidR="004261D7">
        <w:t>0</w:t>
      </w:r>
      <w:r w:rsidR="00777134" w:rsidRPr="00501388">
        <w:t xml:space="preserve"> min (support</w:t>
      </w:r>
      <w:r w:rsidR="00123A80">
        <w:t>s</w:t>
      </w:r>
      <w:r w:rsidR="00777134" w:rsidRPr="00501388">
        <w:t xml:space="preserve"> : </w:t>
      </w:r>
      <w:r w:rsidR="00566E50" w:rsidRPr="00501388">
        <w:t>clip</w:t>
      </w:r>
      <w:r w:rsidR="00D624FA">
        <w:t xml:space="preserve"> et fiche apprenant</w:t>
      </w:r>
      <w:r w:rsidR="00777134">
        <w:t>)</w:t>
      </w:r>
    </w:p>
    <w:p w14:paraId="0BBDF959" w14:textId="5C055700" w:rsidR="003E2A17" w:rsidRDefault="00B551FA" w:rsidP="003E2A17">
      <w:pPr>
        <w:rPr>
          <w:rFonts w:eastAsia="Arial Unicode MS"/>
        </w:rPr>
      </w:pPr>
      <w:r w:rsidRPr="00501388">
        <w:rPr>
          <w:rFonts w:eastAsia="Arial Unicode MS"/>
        </w:rPr>
        <w:t>Constituer des binômes et leur d</w:t>
      </w:r>
      <w:r w:rsidR="003E2A17" w:rsidRPr="00501388">
        <w:rPr>
          <w:rFonts w:eastAsia="Arial Unicode MS"/>
        </w:rPr>
        <w:t>is</w:t>
      </w:r>
      <w:r w:rsidR="00D144B8">
        <w:rPr>
          <w:rFonts w:eastAsia="Arial Unicode MS"/>
        </w:rPr>
        <w:t>tribuer une</w:t>
      </w:r>
      <w:r w:rsidRPr="00501388">
        <w:rPr>
          <w:rFonts w:eastAsia="Arial Unicode MS"/>
        </w:rPr>
        <w:t xml:space="preserve"> fiche apprenant. I</w:t>
      </w:r>
      <w:r w:rsidR="003E2A17" w:rsidRPr="00501388">
        <w:rPr>
          <w:rFonts w:eastAsia="Arial Unicode MS"/>
        </w:rPr>
        <w:t xml:space="preserve">nviter les </w:t>
      </w:r>
      <w:r w:rsidR="007E1BD5" w:rsidRPr="00501388">
        <w:t>apprenant·e·s</w:t>
      </w:r>
      <w:r w:rsidR="007E1BD5" w:rsidRPr="00501388">
        <w:rPr>
          <w:rFonts w:eastAsia="Arial Unicode MS"/>
        </w:rPr>
        <w:t xml:space="preserve"> à prendre</w:t>
      </w:r>
      <w:r w:rsidR="007E1BD5">
        <w:rPr>
          <w:rFonts w:eastAsia="Arial Unicode MS"/>
        </w:rPr>
        <w:t xml:space="preserve"> connaissance de l’</w:t>
      </w:r>
      <w:r w:rsidR="003E2A17">
        <w:rPr>
          <w:rFonts w:eastAsia="Arial Unicode MS"/>
        </w:rPr>
        <w:t xml:space="preserve">activité. Montrer l’introduction du clip </w:t>
      </w:r>
      <w:r w:rsidR="00CA3752">
        <w:rPr>
          <w:rFonts w:eastAsia="Arial Unicode MS"/>
          <w:u w:val="single"/>
        </w:rPr>
        <w:t>sans</w:t>
      </w:r>
      <w:r w:rsidR="003E2A17" w:rsidRPr="002E5E1D">
        <w:rPr>
          <w:rFonts w:eastAsia="Arial Unicode MS"/>
          <w:u w:val="single"/>
        </w:rPr>
        <w:t xml:space="preserve"> le son</w:t>
      </w:r>
      <w:r w:rsidR="001B2A01">
        <w:rPr>
          <w:rFonts w:eastAsia="Arial Unicode MS"/>
          <w:u w:val="single"/>
        </w:rPr>
        <w:t xml:space="preserve"> </w:t>
      </w:r>
      <w:r w:rsidR="003E2A17">
        <w:rPr>
          <w:rFonts w:eastAsia="Arial Unicode MS"/>
        </w:rPr>
        <w:t>(faire un arrêt sur image à 1’01 après que le coach a donné un ordre au chanteur).</w:t>
      </w:r>
    </w:p>
    <w:p w14:paraId="12138A0D" w14:textId="77777777" w:rsidR="00DE3E1B" w:rsidRDefault="006A6201" w:rsidP="0026095A">
      <w:pPr>
        <w:rPr>
          <w:rFonts w:eastAsia="Arial Unicode MS"/>
          <w:i/>
        </w:rPr>
      </w:pPr>
      <w:r w:rsidRPr="006A6201">
        <w:rPr>
          <w:rFonts w:eastAsia="Arial Unicode MS"/>
        </w:rPr>
        <w:t>À deux</w:t>
      </w:r>
      <w:r>
        <w:rPr>
          <w:rFonts w:eastAsia="Arial Unicode MS"/>
          <w:i/>
        </w:rPr>
        <w:t xml:space="preserve">. </w:t>
      </w:r>
      <w:r w:rsidR="00D144B8">
        <w:rPr>
          <w:rFonts w:eastAsia="Arial Unicode MS"/>
          <w:i/>
        </w:rPr>
        <w:t>Faites l’</w:t>
      </w:r>
      <w:r w:rsidR="00011E96">
        <w:rPr>
          <w:rFonts w:eastAsia="Arial Unicode MS"/>
          <w:i/>
        </w:rPr>
        <w:t>activité 1 : r</w:t>
      </w:r>
      <w:r w:rsidR="0072657E">
        <w:rPr>
          <w:rFonts w:eastAsia="Arial Unicode MS"/>
          <w:i/>
        </w:rPr>
        <w:t>e</w:t>
      </w:r>
      <w:r w:rsidR="00394B3F">
        <w:rPr>
          <w:rFonts w:eastAsia="Arial Unicode MS"/>
          <w:i/>
        </w:rPr>
        <w:t>gard</w:t>
      </w:r>
      <w:r w:rsidR="0072657E">
        <w:rPr>
          <w:rFonts w:eastAsia="Arial Unicode MS"/>
          <w:i/>
        </w:rPr>
        <w:t>ez l’introduction du clip et cochez les bonnes propositions.</w:t>
      </w:r>
    </w:p>
    <w:p w14:paraId="12A3C97A" w14:textId="77777777" w:rsidR="00B551FA" w:rsidRDefault="00B551FA" w:rsidP="00B551FA">
      <w:pPr>
        <w:rPr>
          <w:rFonts w:eastAsia="Arial Unicode MS"/>
        </w:rPr>
      </w:pPr>
      <w:r>
        <w:rPr>
          <w:rFonts w:eastAsia="Arial Unicode MS"/>
        </w:rPr>
        <w:t>Mise en commun à l’oral.</w:t>
      </w:r>
    </w:p>
    <w:p w14:paraId="3074FC00" w14:textId="77777777" w:rsidR="004649C5" w:rsidRDefault="00871EB4" w:rsidP="0026095A">
      <w:pPr>
        <w:rPr>
          <w:rFonts w:eastAsia="Arial Unicode MS"/>
          <w:i/>
        </w:rPr>
      </w:pPr>
      <w:r w:rsidRPr="006A6201">
        <w:rPr>
          <w:rFonts w:eastAsia="Arial Unicode MS"/>
          <w:i/>
        </w:rPr>
        <w:t>Imaginez la suite du clip.</w:t>
      </w:r>
      <w:r w:rsidR="009600B7">
        <w:rPr>
          <w:rFonts w:eastAsia="Arial Unicode MS"/>
          <w:i/>
        </w:rPr>
        <w:t xml:space="preserve"> </w:t>
      </w:r>
    </w:p>
    <w:p w14:paraId="12F46C10" w14:textId="77777777" w:rsidR="00871EB4" w:rsidRPr="009600B7" w:rsidRDefault="009600B7" w:rsidP="0026095A">
      <w:pPr>
        <w:rPr>
          <w:rFonts w:eastAsia="Arial Unicode MS"/>
        </w:rPr>
      </w:pPr>
      <w:r w:rsidRPr="009600B7">
        <w:rPr>
          <w:rFonts w:eastAsia="Arial Unicode MS"/>
        </w:rPr>
        <w:t>Laisser le temps nécessaire à la concertation. Procéder à la m</w:t>
      </w:r>
      <w:r w:rsidR="00871EB4" w:rsidRPr="009600B7">
        <w:rPr>
          <w:rFonts w:eastAsia="Arial Unicode MS"/>
        </w:rPr>
        <w:t>ise en commun à l’oral.</w:t>
      </w:r>
    </w:p>
    <w:p w14:paraId="45E2500B" w14:textId="77777777" w:rsidR="00871EB4" w:rsidRPr="009600B7" w:rsidRDefault="00871EB4" w:rsidP="0026095A">
      <w:pPr>
        <w:rPr>
          <w:rFonts w:eastAsia="Arial Unicode MS"/>
        </w:rPr>
      </w:pPr>
    </w:p>
    <w:p w14:paraId="1625929C" w14:textId="77777777" w:rsidR="0026095A" w:rsidRPr="00A953C2" w:rsidRDefault="0026095A" w:rsidP="0026095A">
      <w:pPr>
        <w:pStyle w:val="Pistecorrection"/>
      </w:pPr>
      <w:r w:rsidRPr="00A953C2">
        <w:t>Pistes de correction / Corrigés :</w:t>
      </w:r>
    </w:p>
    <w:p w14:paraId="3A7631A1" w14:textId="77777777" w:rsidR="00C06301" w:rsidRPr="00C06301" w:rsidRDefault="00C06301" w:rsidP="00C06301">
      <w:pPr>
        <w:pStyle w:val="consigne"/>
        <w:spacing w:before="0" w:after="0" w:line="276" w:lineRule="auto"/>
        <w:ind w:right="-102"/>
        <w:jc w:val="both"/>
        <w:rPr>
          <w:b w:val="0"/>
          <w:sz w:val="18"/>
          <w:szCs w:val="18"/>
        </w:rPr>
      </w:pPr>
      <w:r w:rsidRPr="00C06301">
        <w:rPr>
          <w:rFonts w:cs="Tahoma"/>
          <w:b w:val="0"/>
          <w:sz w:val="18"/>
          <w:szCs w:val="18"/>
        </w:rPr>
        <w:t xml:space="preserve">1. Au début du clip, on voit </w:t>
      </w:r>
      <w:r w:rsidRPr="00C06301">
        <w:rPr>
          <w:b w:val="0"/>
          <w:sz w:val="18"/>
          <w:szCs w:val="18"/>
        </w:rPr>
        <w:sym w:font="Wingdings" w:char="F06F"/>
      </w:r>
      <w:r w:rsidRPr="00C06301">
        <w:rPr>
          <w:b w:val="0"/>
          <w:sz w:val="18"/>
          <w:szCs w:val="18"/>
        </w:rPr>
        <w:t xml:space="preserve"> un danseur </w:t>
      </w:r>
      <w:r w:rsidR="002C6769" w:rsidRPr="00C06301">
        <w:rPr>
          <w:b w:val="0"/>
          <w:sz w:val="18"/>
          <w:szCs w:val="18"/>
        </w:rPr>
        <w:sym w:font="Wingdings" w:char="F06F"/>
      </w:r>
      <w:r w:rsidRPr="00C06301">
        <w:rPr>
          <w:b w:val="0"/>
          <w:sz w:val="18"/>
          <w:szCs w:val="18"/>
        </w:rPr>
        <w:t xml:space="preserve"> un élève </w:t>
      </w:r>
      <w:r w:rsidRPr="00C06301">
        <w:rPr>
          <w:b w:val="0"/>
          <w:sz w:val="18"/>
          <w:szCs w:val="18"/>
        </w:rPr>
        <w:sym w:font="Wingdings" w:char="F06F"/>
      </w:r>
      <w:r w:rsidRPr="00C06301">
        <w:rPr>
          <w:b w:val="0"/>
          <w:sz w:val="18"/>
          <w:szCs w:val="18"/>
        </w:rPr>
        <w:t xml:space="preserve"> un prof de sport </w:t>
      </w:r>
      <w:r w:rsidR="002C6769">
        <w:rPr>
          <w:b w:val="0"/>
          <w:sz w:val="18"/>
          <w:szCs w:val="18"/>
        </w:rPr>
        <w:sym w:font="Wingdings" w:char="F0FE"/>
      </w:r>
      <w:r w:rsidRPr="00C06301">
        <w:rPr>
          <w:b w:val="0"/>
          <w:sz w:val="18"/>
          <w:szCs w:val="18"/>
        </w:rPr>
        <w:t xml:space="preserve"> un entraîneur (coach)</w:t>
      </w:r>
      <w:r w:rsidRPr="00C06301">
        <w:rPr>
          <w:rFonts w:cs="Tahoma"/>
          <w:b w:val="0"/>
          <w:sz w:val="18"/>
          <w:szCs w:val="18"/>
        </w:rPr>
        <w:t xml:space="preserve"> </w:t>
      </w:r>
      <w:r w:rsidRPr="00C06301">
        <w:rPr>
          <w:b w:val="0"/>
          <w:sz w:val="18"/>
          <w:szCs w:val="18"/>
        </w:rPr>
        <w:t xml:space="preserve"> </w:t>
      </w:r>
      <w:r w:rsidR="00615E00">
        <w:rPr>
          <w:b w:val="0"/>
          <w:sz w:val="18"/>
          <w:szCs w:val="18"/>
        </w:rPr>
        <w:sym w:font="Wingdings" w:char="F0FE"/>
      </w:r>
      <w:r w:rsidRPr="00C06301">
        <w:rPr>
          <w:b w:val="0"/>
          <w:sz w:val="18"/>
          <w:szCs w:val="18"/>
        </w:rPr>
        <w:t xml:space="preserve"> </w:t>
      </w:r>
      <w:r w:rsidR="00615E00">
        <w:rPr>
          <w:b w:val="0"/>
          <w:sz w:val="18"/>
          <w:szCs w:val="18"/>
        </w:rPr>
        <w:t>4 hommes assis</w:t>
      </w:r>
      <w:r w:rsidRPr="00C06301">
        <w:rPr>
          <w:b w:val="0"/>
          <w:sz w:val="18"/>
          <w:szCs w:val="18"/>
        </w:rPr>
        <w:t xml:space="preserve"> </w:t>
      </w:r>
      <w:r w:rsidRPr="00C06301">
        <w:rPr>
          <w:b w:val="0"/>
          <w:sz w:val="18"/>
          <w:szCs w:val="18"/>
        </w:rPr>
        <w:sym w:font="Wingdings" w:char="F06F"/>
      </w:r>
      <w:r w:rsidRPr="00C06301">
        <w:rPr>
          <w:b w:val="0"/>
          <w:sz w:val="18"/>
          <w:szCs w:val="18"/>
        </w:rPr>
        <w:t xml:space="preserve"> une chanteuse. (2 réponses)</w:t>
      </w:r>
    </w:p>
    <w:p w14:paraId="635AC7DA" w14:textId="77777777" w:rsidR="00C06301" w:rsidRPr="00C06301" w:rsidRDefault="00C06301" w:rsidP="00C06301">
      <w:pPr>
        <w:ind w:right="-102"/>
        <w:rPr>
          <w:sz w:val="18"/>
          <w:szCs w:val="18"/>
        </w:rPr>
      </w:pPr>
      <w:r w:rsidRPr="00C06301">
        <w:rPr>
          <w:sz w:val="18"/>
          <w:szCs w:val="18"/>
        </w:rPr>
        <w:t xml:space="preserve">2. Les personnes sont dans </w:t>
      </w:r>
      <w:r w:rsidRPr="00C06301">
        <w:rPr>
          <w:rFonts w:cs="Tahoma"/>
          <w:sz w:val="18"/>
          <w:szCs w:val="18"/>
        </w:rPr>
        <w:sym w:font="Wingdings" w:char="F06F"/>
      </w:r>
      <w:r w:rsidRPr="00C06301">
        <w:rPr>
          <w:rFonts w:cs="Tahoma"/>
          <w:sz w:val="18"/>
          <w:szCs w:val="18"/>
        </w:rPr>
        <w:t xml:space="preserve"> </w:t>
      </w:r>
      <w:r w:rsidRPr="00C06301">
        <w:rPr>
          <w:sz w:val="18"/>
          <w:szCs w:val="18"/>
        </w:rPr>
        <w:t xml:space="preserve">un stade </w:t>
      </w:r>
      <w:r w:rsidR="00122AA2">
        <w:rPr>
          <w:rFonts w:cs="Tahoma"/>
          <w:sz w:val="18"/>
          <w:szCs w:val="18"/>
        </w:rPr>
        <w:sym w:font="Wingdings" w:char="F0FE"/>
      </w:r>
      <w:r w:rsidRPr="00C06301">
        <w:rPr>
          <w:rFonts w:cs="Tahoma"/>
          <w:sz w:val="18"/>
          <w:szCs w:val="18"/>
        </w:rPr>
        <w:t xml:space="preserve"> </w:t>
      </w:r>
      <w:r w:rsidRPr="00C06301">
        <w:rPr>
          <w:sz w:val="18"/>
          <w:szCs w:val="18"/>
        </w:rPr>
        <w:t>un gymnase</w:t>
      </w:r>
      <w:r w:rsidRPr="00C06301">
        <w:rPr>
          <w:rFonts w:cs="Tahoma"/>
          <w:b/>
          <w:sz w:val="18"/>
          <w:szCs w:val="18"/>
        </w:rPr>
        <w:t> </w:t>
      </w:r>
      <w:r w:rsidRPr="00C06301">
        <w:rPr>
          <w:sz w:val="18"/>
          <w:szCs w:val="18"/>
        </w:rPr>
        <w:t xml:space="preserve"> </w:t>
      </w:r>
      <w:r w:rsidRPr="00C06301">
        <w:rPr>
          <w:rFonts w:cs="Tahoma"/>
          <w:sz w:val="18"/>
          <w:szCs w:val="18"/>
        </w:rPr>
        <w:sym w:font="Wingdings" w:char="F06F"/>
      </w:r>
      <w:r w:rsidRPr="00C06301">
        <w:rPr>
          <w:rFonts w:cs="Tahoma"/>
          <w:sz w:val="18"/>
          <w:szCs w:val="18"/>
        </w:rPr>
        <w:t xml:space="preserve"> </w:t>
      </w:r>
      <w:r w:rsidRPr="00C06301">
        <w:rPr>
          <w:sz w:val="18"/>
          <w:szCs w:val="18"/>
        </w:rPr>
        <w:t>un centre sportif.</w:t>
      </w:r>
    </w:p>
    <w:p w14:paraId="2CB1D249" w14:textId="668DC83F" w:rsidR="00C06301" w:rsidRPr="001B2A01" w:rsidRDefault="00C06301" w:rsidP="00C06301">
      <w:pPr>
        <w:ind w:right="-102"/>
        <w:rPr>
          <w:color w:val="FF0000"/>
          <w:sz w:val="18"/>
          <w:szCs w:val="18"/>
        </w:rPr>
      </w:pPr>
      <w:r w:rsidRPr="00C06301">
        <w:rPr>
          <w:sz w:val="18"/>
          <w:szCs w:val="18"/>
        </w:rPr>
        <w:t>3</w:t>
      </w:r>
      <w:r w:rsidRPr="00D144B8">
        <w:rPr>
          <w:sz w:val="18"/>
          <w:szCs w:val="18"/>
        </w:rPr>
        <w:t>.</w:t>
      </w:r>
      <w:r w:rsidRPr="00C06301">
        <w:rPr>
          <w:b/>
          <w:sz w:val="18"/>
          <w:szCs w:val="18"/>
        </w:rPr>
        <w:t xml:space="preserve"> </w:t>
      </w:r>
      <w:r w:rsidRPr="00C06301">
        <w:rPr>
          <w:sz w:val="18"/>
          <w:szCs w:val="18"/>
        </w:rPr>
        <w:t xml:space="preserve">Le coach </w:t>
      </w:r>
      <w:r w:rsidRPr="00C06301">
        <w:rPr>
          <w:rFonts w:cs="Tahoma"/>
          <w:sz w:val="18"/>
          <w:szCs w:val="18"/>
        </w:rPr>
        <w:sym w:font="Wingdings" w:char="F06F"/>
      </w:r>
      <w:r w:rsidRPr="00C06301">
        <w:rPr>
          <w:rFonts w:cs="Tahoma"/>
          <w:sz w:val="18"/>
          <w:szCs w:val="18"/>
        </w:rPr>
        <w:t xml:space="preserve"> danse </w:t>
      </w:r>
      <w:r w:rsidR="00122AA2">
        <w:rPr>
          <w:rFonts w:cs="Tahoma"/>
          <w:sz w:val="18"/>
          <w:szCs w:val="18"/>
        </w:rPr>
        <w:sym w:font="Wingdings" w:char="F0FE"/>
      </w:r>
      <w:r w:rsidRPr="00C06301">
        <w:rPr>
          <w:rFonts w:cs="Tahoma"/>
          <w:sz w:val="18"/>
          <w:szCs w:val="18"/>
        </w:rPr>
        <w:t xml:space="preserve"> fait des mouvements</w:t>
      </w:r>
      <w:r w:rsidRPr="00C06301">
        <w:rPr>
          <w:sz w:val="18"/>
          <w:szCs w:val="18"/>
        </w:rPr>
        <w:t xml:space="preserve"> </w:t>
      </w:r>
      <w:r w:rsidR="00CA3752">
        <w:rPr>
          <w:rFonts w:cs="Tahoma"/>
          <w:sz w:val="18"/>
          <w:szCs w:val="18"/>
        </w:rPr>
        <w:sym w:font="Wingdings" w:char="F0FE"/>
      </w:r>
      <w:r w:rsidR="00CA3752" w:rsidRPr="00C06301">
        <w:rPr>
          <w:rFonts w:cs="Tahoma"/>
          <w:sz w:val="18"/>
          <w:szCs w:val="18"/>
        </w:rPr>
        <w:t xml:space="preserve"> </w:t>
      </w:r>
      <w:r w:rsidRPr="00C06301">
        <w:rPr>
          <w:rFonts w:cs="Tahoma"/>
          <w:sz w:val="18"/>
          <w:szCs w:val="18"/>
        </w:rPr>
        <w:t xml:space="preserve"> </w:t>
      </w:r>
      <w:r w:rsidR="00CA3752">
        <w:rPr>
          <w:sz w:val="18"/>
          <w:szCs w:val="18"/>
        </w:rPr>
        <w:t>s’énerve.</w:t>
      </w:r>
    </w:p>
    <w:p w14:paraId="3CDCF710" w14:textId="5949D926" w:rsidR="00C06301" w:rsidRPr="00726CB2" w:rsidRDefault="00C06301" w:rsidP="00C06301">
      <w:pPr>
        <w:ind w:right="-102"/>
        <w:rPr>
          <w:color w:val="FF0000"/>
          <w:sz w:val="18"/>
          <w:szCs w:val="18"/>
        </w:rPr>
      </w:pPr>
      <w:r w:rsidRPr="00C06301">
        <w:rPr>
          <w:sz w:val="18"/>
          <w:szCs w:val="18"/>
        </w:rPr>
        <w:t>4</w:t>
      </w:r>
      <w:r w:rsidRPr="00D144B8">
        <w:rPr>
          <w:sz w:val="18"/>
          <w:szCs w:val="18"/>
        </w:rPr>
        <w:t>.</w:t>
      </w:r>
      <w:r w:rsidRPr="00C06301">
        <w:rPr>
          <w:b/>
          <w:sz w:val="18"/>
          <w:szCs w:val="18"/>
        </w:rPr>
        <w:t xml:space="preserve"> </w:t>
      </w:r>
      <w:r w:rsidRPr="00C06301">
        <w:rPr>
          <w:sz w:val="18"/>
          <w:szCs w:val="18"/>
        </w:rPr>
        <w:t xml:space="preserve">Les élèves </w:t>
      </w:r>
      <w:r w:rsidR="00122AA2">
        <w:rPr>
          <w:rFonts w:cs="Tahoma"/>
          <w:sz w:val="18"/>
          <w:szCs w:val="18"/>
        </w:rPr>
        <w:sym w:font="Wingdings" w:char="F0FE"/>
      </w:r>
      <w:r w:rsidRPr="00C06301">
        <w:rPr>
          <w:rFonts w:cs="Tahoma"/>
          <w:sz w:val="18"/>
          <w:szCs w:val="18"/>
        </w:rPr>
        <w:t xml:space="preserve"> écoutent </w:t>
      </w:r>
      <w:r w:rsidRPr="00C06301">
        <w:rPr>
          <w:rFonts w:cs="Tahoma"/>
          <w:sz w:val="18"/>
          <w:szCs w:val="18"/>
        </w:rPr>
        <w:sym w:font="Wingdings" w:char="F06F"/>
      </w:r>
      <w:r w:rsidRPr="00C06301">
        <w:rPr>
          <w:rFonts w:cs="Tahoma"/>
          <w:sz w:val="18"/>
          <w:szCs w:val="18"/>
        </w:rPr>
        <w:t xml:space="preserve"> copient</w:t>
      </w:r>
      <w:r w:rsidRPr="00C06301">
        <w:rPr>
          <w:sz w:val="18"/>
          <w:szCs w:val="18"/>
        </w:rPr>
        <w:t xml:space="preserve"> </w:t>
      </w:r>
      <w:r w:rsidR="00CA3752">
        <w:rPr>
          <w:rFonts w:cs="Tahoma"/>
          <w:sz w:val="18"/>
          <w:szCs w:val="18"/>
        </w:rPr>
        <w:sym w:font="Wingdings" w:char="F0FE"/>
      </w:r>
      <w:r w:rsidR="00CA3752" w:rsidRPr="00C06301">
        <w:rPr>
          <w:rFonts w:cs="Tahoma"/>
          <w:sz w:val="18"/>
          <w:szCs w:val="18"/>
        </w:rPr>
        <w:t xml:space="preserve"> </w:t>
      </w:r>
      <w:r w:rsidR="00CA3752">
        <w:rPr>
          <w:rFonts w:cs="Tahoma"/>
          <w:sz w:val="18"/>
          <w:szCs w:val="18"/>
        </w:rPr>
        <w:t xml:space="preserve">discutent entre eux </w:t>
      </w:r>
      <w:r w:rsidRPr="00C06301">
        <w:rPr>
          <w:rFonts w:cs="Tahoma"/>
          <w:sz w:val="18"/>
          <w:szCs w:val="18"/>
        </w:rPr>
        <w:sym w:font="Wingdings" w:char="F06F"/>
      </w:r>
      <w:r w:rsidRPr="00C06301">
        <w:rPr>
          <w:rFonts w:cs="Tahoma"/>
          <w:sz w:val="18"/>
          <w:szCs w:val="18"/>
        </w:rPr>
        <w:t xml:space="preserve"> applaudissent</w:t>
      </w:r>
      <w:r w:rsidRPr="00C06301">
        <w:rPr>
          <w:rFonts w:cs="Tahoma"/>
          <w:sz w:val="18"/>
          <w:szCs w:val="18"/>
        </w:rPr>
        <w:tab/>
      </w:r>
      <w:r w:rsidRPr="00C06301">
        <w:rPr>
          <w:sz w:val="18"/>
          <w:szCs w:val="18"/>
        </w:rPr>
        <w:t xml:space="preserve"> le coach. </w:t>
      </w:r>
    </w:p>
    <w:p w14:paraId="03FEF1AA" w14:textId="77777777" w:rsidR="006C0EC2" w:rsidRDefault="007F252E" w:rsidP="0026095A">
      <w:pPr>
        <w:pStyle w:val="Pistecorrectiontexte"/>
      </w:pPr>
      <w:r>
        <w:t>Les personnes ne sont pas très sportives. Elles imitent mal le coach qui s’énerve et il les laisse tout seuls.</w:t>
      </w:r>
    </w:p>
    <w:p w14:paraId="6689B9DB" w14:textId="77777777" w:rsidR="007F252E" w:rsidRDefault="007F252E" w:rsidP="0026095A">
      <w:pPr>
        <w:pStyle w:val="Pistecorrectiontexte"/>
      </w:pPr>
    </w:p>
    <w:p w14:paraId="4CAC021D" w14:textId="77777777" w:rsidR="006C0EC2" w:rsidRDefault="00427643" w:rsidP="008E76C4">
      <w:pPr>
        <w:pStyle w:val="Kop3"/>
      </w:pPr>
      <w:bookmarkStart w:id="7" w:name="_Toc21947922"/>
      <w:r>
        <w:t>Décrire des tenues vestimentaires</w:t>
      </w:r>
      <w:r w:rsidR="000B496A">
        <w:t xml:space="preserve"> (a</w:t>
      </w:r>
      <w:r w:rsidR="002E4250">
        <w:t>ctivité 2</w:t>
      </w:r>
      <w:r w:rsidR="000B496A">
        <w:t>)</w:t>
      </w:r>
      <w:bookmarkEnd w:id="7"/>
    </w:p>
    <w:p w14:paraId="7DDA0087" w14:textId="77777777" w:rsidR="000B496A" w:rsidRPr="000B496A" w:rsidRDefault="004549EA" w:rsidP="008E76C4">
      <w:pPr>
        <w:pStyle w:val="Infosactivit"/>
        <w:rPr>
          <w:rFonts w:eastAsia="Arial Unicode MS"/>
        </w:rPr>
      </w:pPr>
      <w:r w:rsidRPr="00501388">
        <w:rPr>
          <w:b/>
        </w:rPr>
        <w:t>Product</w:t>
      </w:r>
      <w:r w:rsidR="00122AA2" w:rsidRPr="00501388">
        <w:rPr>
          <w:b/>
        </w:rPr>
        <w:t xml:space="preserve">ion </w:t>
      </w:r>
      <w:r w:rsidR="00607B67" w:rsidRPr="00501388">
        <w:rPr>
          <w:b/>
        </w:rPr>
        <w:t>oral</w:t>
      </w:r>
      <w:r w:rsidR="000B496A" w:rsidRPr="00501388">
        <w:rPr>
          <w:b/>
        </w:rPr>
        <w:t xml:space="preserve">e </w:t>
      </w:r>
      <w:r w:rsidR="005F575A" w:rsidRPr="00501388">
        <w:t>–</w:t>
      </w:r>
      <w:r w:rsidR="000B496A" w:rsidRPr="00501388">
        <w:t xml:space="preserve"> </w:t>
      </w:r>
      <w:r w:rsidR="00501388" w:rsidRPr="00501388">
        <w:t>binômes</w:t>
      </w:r>
      <w:r w:rsidR="00011E96">
        <w:t xml:space="preserve"> – 10</w:t>
      </w:r>
      <w:r w:rsidR="000B496A">
        <w:t xml:space="preserve"> min</w:t>
      </w:r>
      <w:r w:rsidR="00AA3F92">
        <w:t xml:space="preserve"> </w:t>
      </w:r>
      <w:r w:rsidR="00AA3F92" w:rsidRPr="00501388">
        <w:t>(support</w:t>
      </w:r>
      <w:r w:rsidR="00123A80">
        <w:t>s</w:t>
      </w:r>
      <w:r w:rsidR="00AA3F92" w:rsidRPr="00501388">
        <w:t> : clip</w:t>
      </w:r>
      <w:r w:rsidR="00AA3F92">
        <w:t xml:space="preserve"> et fiche apprenant)</w:t>
      </w:r>
    </w:p>
    <w:p w14:paraId="2F532DC2" w14:textId="77777777" w:rsidR="00063965" w:rsidRDefault="00427643" w:rsidP="00726CB2">
      <w:pPr>
        <w:autoSpaceDE w:val="0"/>
        <w:autoSpaceDN w:val="0"/>
        <w:adjustRightInd w:val="0"/>
        <w:rPr>
          <w:rFonts w:cs="Tahoma"/>
          <w:szCs w:val="20"/>
          <w:lang w:val="fr"/>
        </w:rPr>
      </w:pPr>
      <w:r>
        <w:rPr>
          <w:rFonts w:cs="Tahoma"/>
          <w:szCs w:val="20"/>
          <w:lang w:val="fr"/>
        </w:rPr>
        <w:t xml:space="preserve">Constituer des binômes. </w:t>
      </w:r>
      <w:r w:rsidR="005B48B1">
        <w:rPr>
          <w:rFonts w:cs="Tahoma"/>
          <w:szCs w:val="20"/>
          <w:lang w:val="fr"/>
        </w:rPr>
        <w:t xml:space="preserve">Expliquer aux </w:t>
      </w:r>
      <w:r w:rsidR="00034A37" w:rsidRPr="00501388">
        <w:t>apprenant·e·s</w:t>
      </w:r>
      <w:r w:rsidR="00034A37" w:rsidRPr="00427643">
        <w:rPr>
          <w:rFonts w:cs="Tahoma"/>
          <w:szCs w:val="20"/>
          <w:lang w:val="fr"/>
        </w:rPr>
        <w:t xml:space="preserve"> </w:t>
      </w:r>
      <w:r w:rsidR="00034A37">
        <w:rPr>
          <w:rFonts w:cs="Tahoma"/>
          <w:szCs w:val="20"/>
          <w:lang w:val="fr"/>
        </w:rPr>
        <w:t>qu’ils</w:t>
      </w:r>
      <w:r w:rsidR="00D144B8">
        <w:rPr>
          <w:rFonts w:cs="Tahoma"/>
          <w:szCs w:val="20"/>
          <w:lang w:val="fr"/>
        </w:rPr>
        <w:t>·elles</w:t>
      </w:r>
      <w:r w:rsidR="00034A37">
        <w:rPr>
          <w:rFonts w:cs="Tahoma"/>
          <w:szCs w:val="20"/>
          <w:lang w:val="fr"/>
        </w:rPr>
        <w:t xml:space="preserve"> vont devoir choisir un homme ou une femme</w:t>
      </w:r>
      <w:r w:rsidR="003E4167">
        <w:rPr>
          <w:rFonts w:cs="Tahoma"/>
          <w:szCs w:val="20"/>
          <w:lang w:val="fr"/>
        </w:rPr>
        <w:t xml:space="preserve"> du clip</w:t>
      </w:r>
      <w:r w:rsidR="00D144B8">
        <w:rPr>
          <w:rFonts w:cs="Tahoma"/>
          <w:szCs w:val="20"/>
          <w:lang w:val="fr"/>
        </w:rPr>
        <w:t xml:space="preserve"> et décrire ce qu’il·</w:t>
      </w:r>
      <w:r w:rsidR="004649C5">
        <w:rPr>
          <w:rFonts w:cs="Tahoma"/>
          <w:szCs w:val="20"/>
          <w:lang w:val="fr"/>
        </w:rPr>
        <w:t>elle porte.</w:t>
      </w:r>
      <w:r w:rsidR="00310087">
        <w:rPr>
          <w:rFonts w:cs="Tahoma"/>
          <w:szCs w:val="20"/>
          <w:lang w:val="fr"/>
        </w:rPr>
        <w:t xml:space="preserve"> Si besoin, f</w:t>
      </w:r>
      <w:r w:rsidR="00063965">
        <w:rPr>
          <w:rFonts w:cs="Tahoma"/>
          <w:szCs w:val="20"/>
          <w:lang w:val="fr"/>
        </w:rPr>
        <w:t>aire u</w:t>
      </w:r>
      <w:r w:rsidR="00310087">
        <w:rPr>
          <w:rFonts w:cs="Tahoma"/>
          <w:szCs w:val="20"/>
          <w:lang w:val="fr"/>
        </w:rPr>
        <w:t>ne révision sur le lexique des</w:t>
      </w:r>
      <w:r w:rsidR="00063965">
        <w:rPr>
          <w:rFonts w:cs="Tahoma"/>
          <w:szCs w:val="20"/>
          <w:lang w:val="fr"/>
        </w:rPr>
        <w:t xml:space="preserve"> vêtem</w:t>
      </w:r>
      <w:r w:rsidR="00310087">
        <w:rPr>
          <w:rFonts w:cs="Tahoma"/>
          <w:szCs w:val="20"/>
          <w:lang w:val="fr"/>
        </w:rPr>
        <w:t>ents et vérifier la bonne compréhension du mémo</w:t>
      </w:r>
      <w:r w:rsidR="003E4167">
        <w:rPr>
          <w:rFonts w:cs="Tahoma"/>
          <w:szCs w:val="20"/>
          <w:lang w:val="fr"/>
        </w:rPr>
        <w:t xml:space="preserve"> lexical</w:t>
      </w:r>
      <w:r w:rsidR="00310087">
        <w:rPr>
          <w:rFonts w:cs="Tahoma"/>
          <w:szCs w:val="20"/>
          <w:lang w:val="fr"/>
        </w:rPr>
        <w:t>. L’enrichir en fonction des connaissances du groupe.</w:t>
      </w:r>
    </w:p>
    <w:p w14:paraId="250F48EA" w14:textId="77777777" w:rsidR="001B0C1A" w:rsidRPr="00427643" w:rsidRDefault="00D40953" w:rsidP="00726CB2">
      <w:pPr>
        <w:autoSpaceDE w:val="0"/>
        <w:autoSpaceDN w:val="0"/>
        <w:adjustRightInd w:val="0"/>
        <w:rPr>
          <w:rFonts w:cs="Tahoma"/>
          <w:szCs w:val="20"/>
          <w:lang w:val="fr"/>
        </w:rPr>
      </w:pPr>
      <w:r w:rsidRPr="00427643">
        <w:rPr>
          <w:rFonts w:cs="Tahoma"/>
          <w:szCs w:val="20"/>
          <w:lang w:val="fr"/>
        </w:rPr>
        <w:t xml:space="preserve">Diffuser le clip en entier </w:t>
      </w:r>
      <w:r w:rsidRPr="002A6529">
        <w:rPr>
          <w:rFonts w:cs="Tahoma"/>
          <w:szCs w:val="20"/>
          <w:u w:val="single"/>
          <w:lang w:val="fr"/>
        </w:rPr>
        <w:t>avec</w:t>
      </w:r>
      <w:r w:rsidR="00427643" w:rsidRPr="002A6529">
        <w:rPr>
          <w:rFonts w:cs="Tahoma"/>
          <w:szCs w:val="20"/>
          <w:u w:val="single"/>
          <w:lang w:val="fr"/>
        </w:rPr>
        <w:t xml:space="preserve"> le son</w:t>
      </w:r>
      <w:r w:rsidR="00427643">
        <w:rPr>
          <w:rFonts w:cs="Tahoma"/>
          <w:szCs w:val="20"/>
          <w:lang w:val="fr"/>
        </w:rPr>
        <w:t xml:space="preserve">. </w:t>
      </w:r>
    </w:p>
    <w:p w14:paraId="566CFFE4" w14:textId="77777777" w:rsidR="005B48B1" w:rsidRPr="004649C5" w:rsidRDefault="00B8038A" w:rsidP="00726CB2">
      <w:pPr>
        <w:pStyle w:val="Plattetekst"/>
        <w:spacing w:line="276" w:lineRule="auto"/>
        <w:jc w:val="both"/>
        <w:rPr>
          <w:rFonts w:ascii="Tahoma" w:hAnsi="Tahoma" w:cs="Tahoma"/>
          <w:i/>
          <w:lang w:val="fr"/>
        </w:rPr>
      </w:pPr>
      <w:r w:rsidRPr="0090357C">
        <w:rPr>
          <w:rFonts w:ascii="Tahoma" w:hAnsi="Tahoma" w:cs="Tahoma"/>
          <w:lang w:val="fr"/>
        </w:rPr>
        <w:t>À deux.</w:t>
      </w:r>
      <w:r w:rsidRPr="004649C5">
        <w:rPr>
          <w:rFonts w:ascii="Tahoma" w:hAnsi="Tahoma" w:cs="Tahoma"/>
          <w:i/>
          <w:lang w:val="fr"/>
        </w:rPr>
        <w:t xml:space="preserve"> </w:t>
      </w:r>
      <w:r w:rsidR="00011E96">
        <w:rPr>
          <w:rFonts w:ascii="Tahoma" w:hAnsi="Tahoma" w:cs="Tahoma"/>
          <w:i/>
          <w:lang w:val="fr"/>
        </w:rPr>
        <w:t>Faites l’activité 2 : r</w:t>
      </w:r>
      <w:r w:rsidR="00142C2C">
        <w:rPr>
          <w:rFonts w:ascii="Tahoma" w:hAnsi="Tahoma" w:cs="Tahoma"/>
          <w:i/>
          <w:lang w:val="fr"/>
        </w:rPr>
        <w:t xml:space="preserve">egardez le clip. </w:t>
      </w:r>
      <w:r w:rsidRPr="004649C5">
        <w:rPr>
          <w:rFonts w:ascii="Tahoma" w:hAnsi="Tahoma" w:cs="Tahoma"/>
          <w:i/>
          <w:lang w:val="fr"/>
        </w:rPr>
        <w:t>Décrivez</w:t>
      </w:r>
      <w:r w:rsidR="00D144B8">
        <w:rPr>
          <w:rFonts w:ascii="Tahoma" w:hAnsi="Tahoma" w:cs="Tahoma"/>
          <w:i/>
          <w:lang w:val="fr"/>
        </w:rPr>
        <w:t xml:space="preserve"> la tenue vestimentaire d’un des personnages</w:t>
      </w:r>
      <w:r w:rsidR="005B48B1" w:rsidRPr="004649C5">
        <w:rPr>
          <w:rFonts w:ascii="Tahoma" w:hAnsi="Tahoma" w:cs="Tahoma"/>
          <w:i/>
          <w:lang w:val="fr"/>
        </w:rPr>
        <w:t>.</w:t>
      </w:r>
    </w:p>
    <w:p w14:paraId="2EA1A13A" w14:textId="77777777" w:rsidR="006C0EC2" w:rsidRDefault="000244C6" w:rsidP="00726CB2">
      <w:r>
        <w:rPr>
          <w:rFonts w:cs="Tahoma"/>
          <w:szCs w:val="20"/>
          <w:lang w:val="fr"/>
        </w:rPr>
        <w:t>Procéder à la m</w:t>
      </w:r>
      <w:r w:rsidR="004261D7">
        <w:rPr>
          <w:rFonts w:cs="Tahoma"/>
          <w:szCs w:val="20"/>
          <w:lang w:val="fr"/>
        </w:rPr>
        <w:t>ise en commun à l’oral.</w:t>
      </w:r>
    </w:p>
    <w:p w14:paraId="09B2E7EB" w14:textId="77777777" w:rsidR="004261D7" w:rsidRPr="00A953C2" w:rsidRDefault="004261D7" w:rsidP="006C0EC2">
      <w:pPr>
        <w:rPr>
          <w:rFonts w:eastAsia="Arial Unicode MS"/>
        </w:rPr>
      </w:pPr>
    </w:p>
    <w:p w14:paraId="2F77DE8A" w14:textId="77777777" w:rsidR="006C0EC2" w:rsidRPr="00A953C2" w:rsidRDefault="006C0EC2" w:rsidP="006C0EC2">
      <w:pPr>
        <w:pStyle w:val="Pistecorrection"/>
      </w:pPr>
      <w:r w:rsidRPr="00A953C2">
        <w:t>Pistes de correction / Corrigés :</w:t>
      </w:r>
    </w:p>
    <w:p w14:paraId="24A12881" w14:textId="77777777" w:rsidR="008F747C" w:rsidRPr="00063965" w:rsidRDefault="000244C6" w:rsidP="008F747C">
      <w:pPr>
        <w:rPr>
          <w:sz w:val="18"/>
          <w:szCs w:val="18"/>
        </w:rPr>
      </w:pPr>
      <w:r>
        <w:rPr>
          <w:sz w:val="18"/>
          <w:szCs w:val="18"/>
        </w:rPr>
        <w:t>Le</w:t>
      </w:r>
      <w:r w:rsidR="008F747C" w:rsidRPr="00063965">
        <w:rPr>
          <w:sz w:val="18"/>
          <w:szCs w:val="18"/>
        </w:rPr>
        <w:t xml:space="preserve"> coach </w:t>
      </w:r>
      <w:r>
        <w:rPr>
          <w:sz w:val="18"/>
          <w:szCs w:val="18"/>
        </w:rPr>
        <w:t xml:space="preserve">est </w:t>
      </w:r>
      <w:r w:rsidR="008F747C" w:rsidRPr="00063965">
        <w:rPr>
          <w:sz w:val="18"/>
          <w:szCs w:val="18"/>
        </w:rPr>
        <w:t>en short avec un ma</w:t>
      </w:r>
      <w:r w:rsidR="001D0014">
        <w:rPr>
          <w:sz w:val="18"/>
          <w:szCs w:val="18"/>
        </w:rPr>
        <w:t>illot sans manche</w:t>
      </w:r>
      <w:r w:rsidR="008F747C" w:rsidRPr="00063965">
        <w:rPr>
          <w:sz w:val="18"/>
          <w:szCs w:val="18"/>
        </w:rPr>
        <w:t xml:space="preserve"> blanc, une veste, un bandeau et un sifflet.</w:t>
      </w:r>
    </w:p>
    <w:p w14:paraId="559BA492" w14:textId="77777777" w:rsidR="008F747C" w:rsidRPr="00063965" w:rsidRDefault="000244C6" w:rsidP="008F747C">
      <w:pPr>
        <w:rPr>
          <w:sz w:val="18"/>
          <w:szCs w:val="18"/>
        </w:rPr>
      </w:pPr>
      <w:r>
        <w:rPr>
          <w:sz w:val="18"/>
          <w:szCs w:val="18"/>
        </w:rPr>
        <w:t>Un homme a</w:t>
      </w:r>
      <w:r w:rsidR="008F747C" w:rsidRPr="00063965">
        <w:rPr>
          <w:sz w:val="18"/>
          <w:szCs w:val="18"/>
        </w:rPr>
        <w:t xml:space="preserve"> un bas de jogging bleu foncé et un haut de jogging bleu clair.</w:t>
      </w:r>
    </w:p>
    <w:p w14:paraId="4F05485C" w14:textId="77777777" w:rsidR="008F747C" w:rsidRPr="00063965" w:rsidRDefault="000244C6" w:rsidP="008F747C">
      <w:pPr>
        <w:rPr>
          <w:sz w:val="18"/>
          <w:szCs w:val="18"/>
        </w:rPr>
      </w:pPr>
      <w:r>
        <w:rPr>
          <w:sz w:val="18"/>
          <w:szCs w:val="18"/>
        </w:rPr>
        <w:t>Un chanteur porte</w:t>
      </w:r>
      <w:r w:rsidR="008F747C" w:rsidRPr="00063965">
        <w:rPr>
          <w:sz w:val="18"/>
          <w:szCs w:val="18"/>
        </w:rPr>
        <w:t xml:space="preserve"> </w:t>
      </w:r>
      <w:r>
        <w:rPr>
          <w:sz w:val="18"/>
          <w:szCs w:val="18"/>
        </w:rPr>
        <w:t>un pantalon blanc un t</w:t>
      </w:r>
      <w:r w:rsidR="004261D7">
        <w:rPr>
          <w:sz w:val="18"/>
          <w:szCs w:val="18"/>
        </w:rPr>
        <w:t>-shirt orange avec le</w:t>
      </w:r>
      <w:r w:rsidR="008F747C" w:rsidRPr="00063965">
        <w:rPr>
          <w:sz w:val="18"/>
          <w:szCs w:val="18"/>
        </w:rPr>
        <w:t xml:space="preserve"> numéro 34 et une casquette noire.</w:t>
      </w:r>
    </w:p>
    <w:p w14:paraId="18B5CAAA" w14:textId="77777777" w:rsidR="008F747C" w:rsidRPr="00063965" w:rsidRDefault="000244C6" w:rsidP="008F747C">
      <w:pPr>
        <w:rPr>
          <w:sz w:val="18"/>
          <w:szCs w:val="18"/>
        </w:rPr>
      </w:pPr>
      <w:r>
        <w:rPr>
          <w:sz w:val="18"/>
          <w:szCs w:val="18"/>
        </w:rPr>
        <w:t>Un homme a</w:t>
      </w:r>
      <w:r w:rsidR="008F747C" w:rsidRPr="00063965">
        <w:rPr>
          <w:sz w:val="18"/>
          <w:szCs w:val="18"/>
        </w:rPr>
        <w:t xml:space="preserve"> un jogging jaune à rayures noires </w:t>
      </w:r>
      <w:r>
        <w:rPr>
          <w:sz w:val="18"/>
          <w:szCs w:val="18"/>
        </w:rPr>
        <w:t>et un t</w:t>
      </w:r>
      <w:r w:rsidR="008F747C" w:rsidRPr="00063965">
        <w:rPr>
          <w:sz w:val="18"/>
          <w:szCs w:val="18"/>
        </w:rPr>
        <w:t>-shirt blanc.</w:t>
      </w:r>
      <w:r w:rsidR="004261D7">
        <w:rPr>
          <w:sz w:val="18"/>
          <w:szCs w:val="18"/>
        </w:rPr>
        <w:t xml:space="preserve"> […]</w:t>
      </w:r>
    </w:p>
    <w:p w14:paraId="112C9C0D" w14:textId="77777777" w:rsidR="00FF0A63" w:rsidRDefault="00FF0A63" w:rsidP="006C0EC2">
      <w:pPr>
        <w:pStyle w:val="Pistecorrectiontexte"/>
      </w:pPr>
    </w:p>
    <w:p w14:paraId="776B4C5A" w14:textId="77777777" w:rsidR="007F416D" w:rsidRPr="00686E1C" w:rsidRDefault="007F416D" w:rsidP="007F416D">
      <w:pPr>
        <w:pStyle w:val="Kop2"/>
      </w:pPr>
      <w:bookmarkStart w:id="8" w:name="_Toc21947923"/>
      <w:bookmarkStart w:id="9" w:name="_Toc425939861"/>
      <w:r>
        <w:t>Étape 3</w:t>
      </w:r>
      <w:r w:rsidRPr="009168AF">
        <w:t xml:space="preserve"> – </w:t>
      </w:r>
      <w:r>
        <w:t>Des goûts et des couleurs</w:t>
      </w:r>
      <w:bookmarkEnd w:id="8"/>
    </w:p>
    <w:p w14:paraId="6A5D0A49" w14:textId="77777777" w:rsidR="007F416D" w:rsidRDefault="007F416D" w:rsidP="007F416D">
      <w:pPr>
        <w:pStyle w:val="Kop3"/>
      </w:pPr>
      <w:bookmarkStart w:id="10" w:name="_Toc21947924"/>
      <w:r>
        <w:t>Décrire l’atmosphère du clip</w:t>
      </w:r>
      <w:bookmarkEnd w:id="10"/>
      <w:r>
        <w:t xml:space="preserve"> </w:t>
      </w:r>
      <w:bookmarkEnd w:id="9"/>
    </w:p>
    <w:p w14:paraId="0E607A73" w14:textId="77777777" w:rsidR="007F416D" w:rsidRPr="00835A22" w:rsidRDefault="007F416D" w:rsidP="007F416D">
      <w:pPr>
        <w:pStyle w:val="Infosactivit"/>
        <w:rPr>
          <w:rFonts w:eastAsia="Arial Unicode MS"/>
        </w:rPr>
      </w:pPr>
      <w:r w:rsidRPr="007F416D">
        <w:rPr>
          <w:b/>
        </w:rPr>
        <w:t xml:space="preserve">Production orale </w:t>
      </w:r>
      <w:r w:rsidRPr="007F416D">
        <w:t xml:space="preserve">– </w:t>
      </w:r>
      <w:r w:rsidR="00CA621E">
        <w:t>petits groupes</w:t>
      </w:r>
      <w:r w:rsidRPr="007F416D">
        <w:t xml:space="preserve"> – 10</w:t>
      </w:r>
      <w:r>
        <w:t xml:space="preserve"> min</w:t>
      </w:r>
    </w:p>
    <w:p w14:paraId="26463EC8" w14:textId="04B208DC" w:rsidR="007F6271" w:rsidRPr="007F6271" w:rsidRDefault="00CA621E" w:rsidP="007F416D">
      <w:pPr>
        <w:pStyle w:val="Plattetekst"/>
        <w:spacing w:line="300" w:lineRule="auto"/>
        <w:jc w:val="both"/>
        <w:rPr>
          <w:rFonts w:ascii="Tahoma" w:hAnsi="Tahoma" w:cs="Tahoma"/>
          <w:iCs/>
          <w:lang w:val="fr"/>
        </w:rPr>
      </w:pPr>
      <w:r>
        <w:rPr>
          <w:rFonts w:ascii="Tahoma" w:hAnsi="Tahoma" w:cs="Tahoma"/>
          <w:iCs/>
          <w:lang w:val="fr"/>
        </w:rPr>
        <w:t>Former des petits groupes. Vérifier la bonne c</w:t>
      </w:r>
      <w:r w:rsidR="00313BBF">
        <w:rPr>
          <w:rFonts w:ascii="Tahoma" w:hAnsi="Tahoma" w:cs="Tahoma"/>
          <w:iCs/>
          <w:lang w:val="fr"/>
        </w:rPr>
        <w:t>ompréhension de la consigne.</w:t>
      </w:r>
      <w:r>
        <w:rPr>
          <w:rFonts w:ascii="Tahoma" w:hAnsi="Tahoma" w:cs="Tahoma"/>
          <w:iCs/>
          <w:lang w:val="fr"/>
        </w:rPr>
        <w:t xml:space="preserve"> </w:t>
      </w:r>
      <w:r w:rsidR="007F6271" w:rsidRPr="007F6271">
        <w:rPr>
          <w:rFonts w:ascii="Tahoma" w:hAnsi="Tahoma" w:cs="Tahoma"/>
          <w:iCs/>
          <w:lang w:val="fr"/>
        </w:rPr>
        <w:t>Diffuser une nouvelle fois le clip.</w:t>
      </w:r>
      <w:r w:rsidR="007F6271">
        <w:rPr>
          <w:rFonts w:ascii="Tahoma" w:hAnsi="Tahoma" w:cs="Tahoma"/>
          <w:iCs/>
          <w:lang w:val="fr"/>
        </w:rPr>
        <w:t xml:space="preserve"> Inviter les apprenants </w:t>
      </w:r>
      <w:r>
        <w:rPr>
          <w:rFonts w:ascii="Tahoma" w:hAnsi="Tahoma" w:cs="Tahoma"/>
          <w:iCs/>
          <w:lang w:val="fr"/>
        </w:rPr>
        <w:t>à se concentrer sur la musique et les expressions corporelles des personnages.</w:t>
      </w:r>
    </w:p>
    <w:p w14:paraId="6FE3508D" w14:textId="77777777" w:rsidR="007F416D" w:rsidRDefault="007F416D" w:rsidP="007F416D">
      <w:pPr>
        <w:pStyle w:val="Plattetekst"/>
        <w:spacing w:line="300" w:lineRule="auto"/>
        <w:jc w:val="both"/>
        <w:rPr>
          <w:rFonts w:ascii="Tahoma" w:hAnsi="Tahoma" w:cs="Tahoma"/>
          <w:i/>
          <w:iCs/>
          <w:lang w:val="fr"/>
        </w:rPr>
      </w:pPr>
      <w:r w:rsidRPr="00913BF9">
        <w:rPr>
          <w:rFonts w:ascii="Tahoma" w:hAnsi="Tahoma" w:cs="Tahoma"/>
          <w:i/>
          <w:iCs/>
          <w:lang w:val="fr"/>
        </w:rPr>
        <w:t>Quelle atmosphère générale se dégage de ce clip ?</w:t>
      </w:r>
    </w:p>
    <w:p w14:paraId="7E961F83" w14:textId="77777777" w:rsidR="007F416D" w:rsidRPr="00913BF9" w:rsidRDefault="007F416D" w:rsidP="007F416D">
      <w:pPr>
        <w:pStyle w:val="Plattetekst"/>
        <w:spacing w:line="300" w:lineRule="auto"/>
        <w:jc w:val="both"/>
        <w:rPr>
          <w:rFonts w:ascii="Tahoma" w:hAnsi="Tahoma" w:cs="Tahoma"/>
          <w:iCs/>
          <w:lang w:val="fr"/>
        </w:rPr>
      </w:pPr>
      <w:r w:rsidRPr="00913BF9">
        <w:rPr>
          <w:rFonts w:ascii="Tahoma" w:hAnsi="Tahoma" w:cs="Tahoma"/>
          <w:iCs/>
          <w:lang w:val="fr"/>
        </w:rPr>
        <w:t xml:space="preserve">Laisser les </w:t>
      </w:r>
      <w:r w:rsidRPr="00164C32">
        <w:rPr>
          <w:rFonts w:ascii="Tahoma" w:hAnsi="Tahoma" w:cs="Tahoma"/>
          <w:iCs/>
          <w:lang w:val="fr"/>
        </w:rPr>
        <w:t>apprenant·e·s</w:t>
      </w:r>
      <w:r w:rsidR="00CA621E" w:rsidRPr="00164C32">
        <w:rPr>
          <w:rFonts w:ascii="Tahoma" w:hAnsi="Tahoma" w:cs="Tahoma"/>
          <w:iCs/>
          <w:lang w:val="fr"/>
        </w:rPr>
        <w:t xml:space="preserve"> s’exprimer dans les petits-groupes puis faire une mise en commun orale.</w:t>
      </w:r>
    </w:p>
    <w:p w14:paraId="6043F32D" w14:textId="6C724FED" w:rsidR="007F416D" w:rsidRPr="00F977F4" w:rsidRDefault="007F416D" w:rsidP="007F416D">
      <w:pPr>
        <w:rPr>
          <w:rFonts w:eastAsia="Arial Unicode MS"/>
          <w:color w:val="FF0000"/>
        </w:rPr>
      </w:pPr>
    </w:p>
    <w:p w14:paraId="29D4F8AA" w14:textId="77777777" w:rsidR="007F416D" w:rsidRDefault="007F416D" w:rsidP="007F416D">
      <w:pPr>
        <w:pStyle w:val="Pistecorrection"/>
      </w:pPr>
      <w:r>
        <w:t>Pistes de correction / Corrigés :</w:t>
      </w:r>
    </w:p>
    <w:p w14:paraId="6A545A23" w14:textId="77777777" w:rsidR="00AE1EC4" w:rsidRDefault="007F416D" w:rsidP="007F416D">
      <w:pPr>
        <w:pStyle w:val="Pistecorrectiontexte"/>
      </w:pPr>
      <w:r>
        <w:t>Le clip est amusant. Il donne envie de danser. C’est joyeux et aussi comique. Les gens sont dynamiques</w:t>
      </w:r>
      <w:r w:rsidR="00CA621E">
        <w:t>, souriants</w:t>
      </w:r>
      <w:r>
        <w:t>. La chanson est positive.</w:t>
      </w:r>
      <w:r w:rsidR="00AE1EC4">
        <w:t xml:space="preserve"> </w:t>
      </w:r>
      <w:r w:rsidR="00315554">
        <w:t>[…]</w:t>
      </w:r>
    </w:p>
    <w:p w14:paraId="4112DC63" w14:textId="77777777" w:rsidR="00AE1EC4" w:rsidRDefault="00AE1EC4" w:rsidP="00FF0A63">
      <w:pPr>
        <w:pStyle w:val="Kop2"/>
        <w:rPr>
          <w:rFonts w:ascii="Tahoma" w:eastAsia="Arial Unicode MS" w:hAnsi="Tahoma"/>
          <w:b w:val="0"/>
          <w:bCs w:val="0"/>
          <w:smallCaps w:val="0"/>
          <w:color w:val="auto"/>
          <w:sz w:val="18"/>
          <w:szCs w:val="24"/>
        </w:rPr>
      </w:pPr>
    </w:p>
    <w:p w14:paraId="0B9D9C7B" w14:textId="77777777" w:rsidR="00FF0A63" w:rsidRPr="00686E1C" w:rsidRDefault="007F416D" w:rsidP="00FF0A63">
      <w:pPr>
        <w:pStyle w:val="Kop2"/>
      </w:pPr>
      <w:bookmarkStart w:id="11" w:name="_Toc21947925"/>
      <w:r>
        <w:t>Étape 4</w:t>
      </w:r>
      <w:r w:rsidR="00FF0A63" w:rsidRPr="009168AF">
        <w:t xml:space="preserve"> – </w:t>
      </w:r>
      <w:r w:rsidR="008F7AB4">
        <w:t>Au creux de l’oreille</w:t>
      </w:r>
      <w:bookmarkEnd w:id="11"/>
    </w:p>
    <w:p w14:paraId="3888DE58" w14:textId="77777777" w:rsidR="006C0EC2" w:rsidRDefault="00AA3F92" w:rsidP="008E76C4">
      <w:pPr>
        <w:pStyle w:val="Kop3"/>
      </w:pPr>
      <w:bookmarkStart w:id="12" w:name="_Toc21947926"/>
      <w:r>
        <w:t>Repérer les injonctions</w:t>
      </w:r>
      <w:r w:rsidR="00C81000">
        <w:t xml:space="preserve"> (activité 3)</w:t>
      </w:r>
      <w:bookmarkEnd w:id="12"/>
    </w:p>
    <w:p w14:paraId="75C6B0A1" w14:textId="34FF1DED" w:rsidR="00AA3F92" w:rsidRPr="00777134" w:rsidRDefault="00610795" w:rsidP="00AA3F92">
      <w:pPr>
        <w:pStyle w:val="Infosactivit"/>
        <w:rPr>
          <w:rFonts w:eastAsia="Arial Unicode MS"/>
        </w:rPr>
      </w:pPr>
      <w:r>
        <w:rPr>
          <w:b/>
        </w:rPr>
        <w:t>C</w:t>
      </w:r>
      <w:r w:rsidRPr="00CA3752">
        <w:rPr>
          <w:b/>
        </w:rPr>
        <w:t>ompréhension</w:t>
      </w:r>
      <w:r>
        <w:rPr>
          <w:b/>
          <w:color w:val="FF0000"/>
        </w:rPr>
        <w:t xml:space="preserve"> </w:t>
      </w:r>
      <w:r w:rsidRPr="006A6F1E">
        <w:rPr>
          <w:b/>
        </w:rPr>
        <w:t>orale</w:t>
      </w:r>
      <w:r w:rsidR="005F575A" w:rsidRPr="006A6F1E">
        <w:rPr>
          <w:b/>
        </w:rPr>
        <w:t xml:space="preserve"> </w:t>
      </w:r>
      <w:r w:rsidR="00406DEA" w:rsidRPr="006A6F1E">
        <w:t>– binôm</w:t>
      </w:r>
      <w:r w:rsidR="005F575A" w:rsidRPr="006A6F1E">
        <w:t>es</w:t>
      </w:r>
      <w:r w:rsidR="005F575A">
        <w:t xml:space="preserve"> </w:t>
      </w:r>
      <w:r w:rsidR="00FF0A63">
        <w:t xml:space="preserve">– 15 min </w:t>
      </w:r>
      <w:r w:rsidR="00AA3F92" w:rsidRPr="00501388">
        <w:t>(support</w:t>
      </w:r>
      <w:r w:rsidR="00123A80">
        <w:t>s</w:t>
      </w:r>
      <w:r w:rsidR="00AA3F92" w:rsidRPr="00501388">
        <w:t> : clip</w:t>
      </w:r>
      <w:r w:rsidR="00AA3F92">
        <w:t xml:space="preserve"> et fiche apprenant)</w:t>
      </w:r>
    </w:p>
    <w:p w14:paraId="62730872" w14:textId="7957FB1E" w:rsidR="00406DEA" w:rsidRDefault="00AE1EC4" w:rsidP="0026095A">
      <w:pPr>
        <w:rPr>
          <w:rFonts w:eastAsia="Arial Unicode MS"/>
        </w:rPr>
      </w:pPr>
      <w:r>
        <w:rPr>
          <w:rFonts w:eastAsia="Arial Unicode MS"/>
        </w:rPr>
        <w:t>Former d</w:t>
      </w:r>
      <w:r w:rsidR="00406DEA">
        <w:rPr>
          <w:rFonts w:eastAsia="Arial Unicode MS"/>
        </w:rPr>
        <w:t>es binômes et vérifier qu’</w:t>
      </w:r>
      <w:r w:rsidR="0090357C">
        <w:rPr>
          <w:rFonts w:eastAsia="Arial Unicode MS"/>
        </w:rPr>
        <w:t xml:space="preserve">ils comprennent </w:t>
      </w:r>
      <w:r w:rsidR="00406DEA">
        <w:rPr>
          <w:rFonts w:eastAsia="Arial Unicode MS"/>
        </w:rPr>
        <w:t>bien la consigne et les propositions.</w:t>
      </w:r>
      <w:r w:rsidR="009A760B">
        <w:rPr>
          <w:rFonts w:eastAsia="Arial Unicode MS"/>
        </w:rPr>
        <w:t xml:space="preserve"> Attirer l’attention des</w:t>
      </w:r>
      <w:r w:rsidR="002A6529">
        <w:rPr>
          <w:rFonts w:eastAsia="Arial Unicode MS"/>
        </w:rPr>
        <w:t xml:space="preserve"> </w:t>
      </w:r>
      <w:r w:rsidR="009A760B" w:rsidRPr="00501388">
        <w:t>apprenant·e·s</w:t>
      </w:r>
      <w:r w:rsidR="009A760B" w:rsidRPr="00427643">
        <w:rPr>
          <w:rFonts w:cs="Tahoma"/>
          <w:szCs w:val="20"/>
          <w:lang w:val="fr"/>
        </w:rPr>
        <w:t xml:space="preserve"> </w:t>
      </w:r>
      <w:r w:rsidR="00626526">
        <w:rPr>
          <w:rFonts w:cs="Tahoma"/>
          <w:szCs w:val="20"/>
          <w:lang w:val="fr"/>
        </w:rPr>
        <w:t>sur une d</w:t>
      </w:r>
      <w:r w:rsidR="009A760B">
        <w:rPr>
          <w:rFonts w:cs="Tahoma"/>
          <w:szCs w:val="20"/>
          <w:lang w:val="fr"/>
        </w:rPr>
        <w:t>es spécificités de l’</w:t>
      </w:r>
      <w:r w:rsidR="00626526">
        <w:rPr>
          <w:rFonts w:cs="Tahoma"/>
          <w:szCs w:val="20"/>
          <w:lang w:val="fr"/>
        </w:rPr>
        <w:t xml:space="preserve">oral qui consiste à raccourcir le pronom sujet </w:t>
      </w:r>
      <w:r w:rsidR="004266A8">
        <w:rPr>
          <w:rFonts w:cs="Tahoma"/>
          <w:szCs w:val="20"/>
          <w:lang w:val="fr"/>
        </w:rPr>
        <w:t>« </w:t>
      </w:r>
      <w:r w:rsidR="00626526">
        <w:rPr>
          <w:rFonts w:cs="Tahoma"/>
          <w:szCs w:val="20"/>
          <w:lang w:val="fr"/>
        </w:rPr>
        <w:t>tu</w:t>
      </w:r>
      <w:r w:rsidR="004266A8">
        <w:rPr>
          <w:rFonts w:cs="Tahoma"/>
          <w:szCs w:val="20"/>
          <w:lang w:val="fr"/>
        </w:rPr>
        <w:t> »</w:t>
      </w:r>
      <w:r w:rsidR="00626526">
        <w:rPr>
          <w:rFonts w:cs="Tahoma"/>
          <w:szCs w:val="20"/>
          <w:lang w:val="fr"/>
        </w:rPr>
        <w:t xml:space="preserve"> en </w:t>
      </w:r>
      <w:r w:rsidR="004266A8">
        <w:rPr>
          <w:rFonts w:cs="Tahoma"/>
          <w:szCs w:val="20"/>
          <w:lang w:val="fr"/>
        </w:rPr>
        <w:t>« </w:t>
      </w:r>
      <w:r w:rsidR="00626526">
        <w:rPr>
          <w:rFonts w:cs="Tahoma"/>
          <w:szCs w:val="20"/>
          <w:lang w:val="fr"/>
        </w:rPr>
        <w:t>t’</w:t>
      </w:r>
      <w:r w:rsidR="004266A8">
        <w:rPr>
          <w:rFonts w:cs="Tahoma"/>
          <w:szCs w:val="20"/>
          <w:lang w:val="fr"/>
        </w:rPr>
        <w:t xml:space="preserve"> ». </w:t>
      </w:r>
      <w:r w:rsidR="00CB067F">
        <w:rPr>
          <w:rFonts w:eastAsia="Arial Unicode MS"/>
        </w:rPr>
        <w:t xml:space="preserve">Montrer </w:t>
      </w:r>
      <w:r w:rsidR="004266A8">
        <w:rPr>
          <w:rFonts w:eastAsia="Arial Unicode MS"/>
        </w:rPr>
        <w:t xml:space="preserve">à nouveau </w:t>
      </w:r>
      <w:r w:rsidR="00CB067F">
        <w:rPr>
          <w:rFonts w:eastAsia="Arial Unicode MS"/>
        </w:rPr>
        <w:t xml:space="preserve">le clip </w:t>
      </w:r>
      <w:r w:rsidR="00CB067F">
        <w:rPr>
          <w:rFonts w:eastAsia="Arial Unicode MS"/>
          <w:u w:val="single"/>
        </w:rPr>
        <w:t>avec</w:t>
      </w:r>
      <w:r w:rsidR="00CB067F" w:rsidRPr="002E5E1D">
        <w:rPr>
          <w:rFonts w:eastAsia="Arial Unicode MS"/>
          <w:u w:val="single"/>
        </w:rPr>
        <w:t xml:space="preserve"> le son</w:t>
      </w:r>
      <w:r w:rsidR="00CB067F">
        <w:rPr>
          <w:rFonts w:eastAsia="Arial Unicode MS"/>
        </w:rPr>
        <w:t xml:space="preserve"> (commencer à 1’01 après que le coach a donné un ordre au chanteur).</w:t>
      </w:r>
      <w:r w:rsidR="00C37835">
        <w:rPr>
          <w:rFonts w:eastAsia="Arial Unicode MS"/>
        </w:rPr>
        <w:t xml:space="preserve"> Revoir la formation et l’emploi de l’impératif.</w:t>
      </w:r>
    </w:p>
    <w:p w14:paraId="7217F645" w14:textId="77777777" w:rsidR="0090357C" w:rsidRDefault="0090357C" w:rsidP="0026095A">
      <w:pPr>
        <w:rPr>
          <w:rFonts w:cs="Tahoma"/>
          <w:i/>
          <w:lang w:val="fr"/>
        </w:rPr>
      </w:pPr>
      <w:r w:rsidRPr="0090357C">
        <w:rPr>
          <w:rFonts w:cs="Tahoma"/>
          <w:lang w:val="fr"/>
        </w:rPr>
        <w:t>À deux.</w:t>
      </w:r>
      <w:r w:rsidRPr="004649C5">
        <w:rPr>
          <w:rFonts w:cs="Tahoma"/>
          <w:i/>
          <w:lang w:val="fr"/>
        </w:rPr>
        <w:t xml:space="preserve"> </w:t>
      </w:r>
      <w:r w:rsidR="004261D7">
        <w:rPr>
          <w:rFonts w:cs="Tahoma"/>
          <w:i/>
          <w:lang w:val="fr"/>
        </w:rPr>
        <w:t>Faites l’</w:t>
      </w:r>
      <w:r w:rsidR="00011E96">
        <w:rPr>
          <w:rFonts w:cs="Tahoma"/>
          <w:i/>
          <w:lang w:val="fr"/>
        </w:rPr>
        <w:t>activité 3 : é</w:t>
      </w:r>
      <w:r>
        <w:rPr>
          <w:rFonts w:cs="Tahoma"/>
          <w:i/>
          <w:lang w:val="fr"/>
        </w:rPr>
        <w:t>coutez la c</w:t>
      </w:r>
      <w:r w:rsidR="007A5E7D">
        <w:rPr>
          <w:rFonts w:cs="Tahoma"/>
          <w:i/>
          <w:lang w:val="fr"/>
        </w:rPr>
        <w:t>hanson et cochez les ordres ou les conseils</w:t>
      </w:r>
      <w:r>
        <w:rPr>
          <w:rFonts w:cs="Tahoma"/>
          <w:i/>
          <w:lang w:val="fr"/>
        </w:rPr>
        <w:t xml:space="preserve"> que vous entendez.</w:t>
      </w:r>
    </w:p>
    <w:p w14:paraId="1C4FB4BF" w14:textId="77777777" w:rsidR="00653702" w:rsidRPr="00123A80" w:rsidRDefault="00123A80" w:rsidP="0026095A">
      <w:pPr>
        <w:rPr>
          <w:rFonts w:cs="Tahoma"/>
          <w:lang w:val="fr"/>
        </w:rPr>
      </w:pPr>
      <w:r>
        <w:rPr>
          <w:rFonts w:cs="Tahoma"/>
          <w:lang w:val="fr"/>
        </w:rPr>
        <w:t>Procéder à la mise en commun</w:t>
      </w:r>
      <w:r w:rsidR="00BA547E">
        <w:rPr>
          <w:rFonts w:cs="Tahoma"/>
          <w:lang w:val="fr"/>
        </w:rPr>
        <w:t>.</w:t>
      </w:r>
      <w:r w:rsidR="00DF117B">
        <w:rPr>
          <w:rFonts w:cs="Tahoma"/>
          <w:lang w:val="fr"/>
        </w:rPr>
        <w:t xml:space="preserve"> </w:t>
      </w:r>
      <w:r w:rsidR="00653702">
        <w:rPr>
          <w:rFonts w:cs="Tahoma"/>
          <w:lang w:val="fr"/>
        </w:rPr>
        <w:t>Faire retrouver la forme verbale.</w:t>
      </w:r>
    </w:p>
    <w:p w14:paraId="38D5CAA5" w14:textId="77777777" w:rsidR="006C0EC2" w:rsidRPr="00BA547E" w:rsidRDefault="00D44447" w:rsidP="0026095A">
      <w:pPr>
        <w:rPr>
          <w:rFonts w:eastAsia="Arial Unicode MS"/>
          <w:i/>
        </w:rPr>
      </w:pPr>
      <w:r w:rsidRPr="00BA547E">
        <w:rPr>
          <w:rFonts w:eastAsia="Arial Unicode MS"/>
          <w:i/>
        </w:rPr>
        <w:t>Proposez d’autres phrases du même type.</w:t>
      </w:r>
    </w:p>
    <w:p w14:paraId="7CCBEBD0" w14:textId="77777777" w:rsidR="00BA547E" w:rsidRDefault="00BA547E" w:rsidP="0026095A">
      <w:pPr>
        <w:rPr>
          <w:rFonts w:eastAsia="Arial Unicode MS"/>
        </w:rPr>
      </w:pPr>
      <w:r>
        <w:rPr>
          <w:rFonts w:eastAsia="Arial Unicode MS"/>
        </w:rPr>
        <w:t>Mise en commun oral</w:t>
      </w:r>
      <w:r w:rsidR="00AE1EC4">
        <w:rPr>
          <w:rFonts w:eastAsia="Arial Unicode MS"/>
        </w:rPr>
        <w:t>e</w:t>
      </w:r>
      <w:r>
        <w:rPr>
          <w:rFonts w:eastAsia="Arial Unicode MS"/>
        </w:rPr>
        <w:t>.</w:t>
      </w:r>
    </w:p>
    <w:p w14:paraId="36227C88" w14:textId="77777777" w:rsidR="00835A22" w:rsidRDefault="00835A22" w:rsidP="0026095A">
      <w:pPr>
        <w:rPr>
          <w:rFonts w:eastAsia="Arial Unicode MS"/>
        </w:rPr>
      </w:pPr>
    </w:p>
    <w:p w14:paraId="64102B85" w14:textId="77777777" w:rsidR="00835A22" w:rsidRPr="00A953C2" w:rsidRDefault="00835A22" w:rsidP="00835A22">
      <w:pPr>
        <w:pStyle w:val="Pistecorrection"/>
      </w:pPr>
      <w:r w:rsidRPr="00A953C2">
        <w:t>Pistes de correction / Corrigés :</w:t>
      </w:r>
    </w:p>
    <w:p w14:paraId="5B627D68" w14:textId="7CCD769F" w:rsidR="00835A22" w:rsidRDefault="00835A22" w:rsidP="00835A22">
      <w:pPr>
        <w:pStyle w:val="Pistecorrectiontexte"/>
      </w:pPr>
      <w:r>
        <w:t>Ordres ou conseils entendus : Ne t’arrête pas quand t’as mal ! ; Relève-toi ! ; Allez, va chercher le chrono ! ; Prouve-moi que t’es une machine !</w:t>
      </w:r>
    </w:p>
    <w:p w14:paraId="6C71F4CA" w14:textId="77777777" w:rsidR="00835A22" w:rsidRDefault="00835A22" w:rsidP="00835A22">
      <w:pPr>
        <w:pStyle w:val="Pistecorrectiontexte"/>
      </w:pPr>
      <w:r>
        <w:t>Les verbes sont à l’impératif.</w:t>
      </w:r>
    </w:p>
    <w:p w14:paraId="6AC8ECCE" w14:textId="7B795BB2" w:rsidR="00835A22" w:rsidRDefault="00315554" w:rsidP="00835A22">
      <w:pPr>
        <w:pStyle w:val="Pistecorrectiontexte"/>
      </w:pPr>
      <w:r>
        <w:t>Levez les bras ! </w:t>
      </w:r>
      <w:r w:rsidR="00835A22">
        <w:t>Sautez ! Frappe</w:t>
      </w:r>
      <w:r>
        <w:t xml:space="preserve"> dans le ballon</w:t>
      </w:r>
      <w:r w:rsidR="00835A22">
        <w:t> !</w:t>
      </w:r>
    </w:p>
    <w:p w14:paraId="3CCB3AC3" w14:textId="77777777" w:rsidR="00653702" w:rsidRPr="00686E1C" w:rsidRDefault="00653702" w:rsidP="0026095A">
      <w:pPr>
        <w:pStyle w:val="Pistecorrectiontexte"/>
      </w:pPr>
    </w:p>
    <w:p w14:paraId="5B9A27E6" w14:textId="77777777" w:rsidR="008F7AB4" w:rsidRPr="00686E1C" w:rsidRDefault="00AE1EC4" w:rsidP="008F7AB4">
      <w:pPr>
        <w:pStyle w:val="Kop2"/>
      </w:pPr>
      <w:bookmarkStart w:id="13" w:name="_Toc21947927"/>
      <w:r>
        <w:t>Étape 5</w:t>
      </w:r>
      <w:r w:rsidR="008F7AB4" w:rsidRPr="009168AF">
        <w:t xml:space="preserve"> – </w:t>
      </w:r>
      <w:r w:rsidR="000B1087">
        <w:t>Au cœur de l’action</w:t>
      </w:r>
      <w:bookmarkEnd w:id="13"/>
    </w:p>
    <w:p w14:paraId="43F99352" w14:textId="43863CC4" w:rsidR="008F7AB4" w:rsidRDefault="00610795" w:rsidP="008F7AB4">
      <w:pPr>
        <w:pStyle w:val="Kop3"/>
      </w:pPr>
      <w:bookmarkStart w:id="14" w:name="_Toc21947928"/>
      <w:r w:rsidRPr="00610795">
        <w:t>Encourager un</w:t>
      </w:r>
      <w:r w:rsidR="00C117AF">
        <w:t>·e</w:t>
      </w:r>
      <w:r w:rsidRPr="00610795">
        <w:t xml:space="preserve"> ami</w:t>
      </w:r>
      <w:r w:rsidR="00C117AF">
        <w:t>·e</w:t>
      </w:r>
      <w:r>
        <w:rPr>
          <w:color w:val="FF0000"/>
        </w:rPr>
        <w:t> </w:t>
      </w:r>
      <w:r w:rsidR="00C81000">
        <w:t>(activité 4)</w:t>
      </w:r>
      <w:bookmarkEnd w:id="14"/>
    </w:p>
    <w:p w14:paraId="589598CA" w14:textId="77777777" w:rsidR="008F7AB4" w:rsidRPr="00FF0A63" w:rsidRDefault="008F7AB4" w:rsidP="008F7AB4">
      <w:pPr>
        <w:pStyle w:val="Infosactivit"/>
        <w:rPr>
          <w:rFonts w:eastAsia="Arial Unicode MS"/>
        </w:rPr>
      </w:pPr>
      <w:r w:rsidRPr="000B1087">
        <w:rPr>
          <w:b/>
        </w:rPr>
        <w:t xml:space="preserve">Production orale </w:t>
      </w:r>
      <w:r w:rsidR="000B1087" w:rsidRPr="000B1087">
        <w:t>– binôm</w:t>
      </w:r>
      <w:r w:rsidRPr="000B1087">
        <w:t>es</w:t>
      </w:r>
      <w:r>
        <w:t xml:space="preserve"> – 15 min (support : fiche apprenant)</w:t>
      </w:r>
    </w:p>
    <w:p w14:paraId="7E135BB7" w14:textId="678B2C82" w:rsidR="00964898" w:rsidRDefault="00FB6D9D" w:rsidP="008F7AB4">
      <w:pPr>
        <w:rPr>
          <w:rFonts w:eastAsia="Arial Unicode MS"/>
        </w:rPr>
      </w:pPr>
      <w:r>
        <w:rPr>
          <w:rFonts w:eastAsia="Arial Unicode MS"/>
        </w:rPr>
        <w:t xml:space="preserve">Notez au </w:t>
      </w:r>
      <w:r w:rsidR="00BD492E">
        <w:rPr>
          <w:rFonts w:eastAsia="Arial Unicode MS"/>
        </w:rPr>
        <w:t>tableau les phrases suivantes :</w:t>
      </w:r>
      <w:r>
        <w:t xml:space="preserve"> « la vie, c’est mus</w:t>
      </w:r>
      <w:r w:rsidR="00AE1EC4">
        <w:t>clé ;</w:t>
      </w:r>
      <w:r>
        <w:t xml:space="preserve"> on est ensemble ; t’as déjà fait le plus dur ; on repart. »</w:t>
      </w:r>
      <w:r w:rsidR="00CD59BF">
        <w:t>.</w:t>
      </w:r>
      <w:r>
        <w:t xml:space="preserve"> Expliquez aux </w:t>
      </w:r>
      <w:r w:rsidRPr="00501388">
        <w:t>apprenant·e·s</w:t>
      </w:r>
      <w:r w:rsidRPr="00427643">
        <w:rPr>
          <w:rFonts w:cs="Tahoma"/>
          <w:szCs w:val="20"/>
          <w:lang w:val="fr"/>
        </w:rPr>
        <w:t xml:space="preserve"> </w:t>
      </w:r>
      <w:r w:rsidR="00AE1EC4">
        <w:rPr>
          <w:rFonts w:cs="Tahoma"/>
          <w:szCs w:val="20"/>
          <w:lang w:val="fr"/>
        </w:rPr>
        <w:t>qu’ils</w:t>
      </w:r>
      <w:r w:rsidR="00C117AF">
        <w:rPr>
          <w:rFonts w:cs="Tahoma"/>
          <w:szCs w:val="20"/>
          <w:lang w:val="fr"/>
        </w:rPr>
        <w:t>·elles</w:t>
      </w:r>
      <w:r w:rsidR="00AE1EC4">
        <w:rPr>
          <w:rFonts w:cs="Tahoma"/>
          <w:szCs w:val="20"/>
          <w:lang w:val="fr"/>
        </w:rPr>
        <w:t xml:space="preserve"> peuvent aussi réutiliser les ordres et les conseils de l’activité précédente.</w:t>
      </w:r>
      <w:r w:rsidR="00C37835">
        <w:rPr>
          <w:rFonts w:cs="Tahoma"/>
          <w:szCs w:val="20"/>
          <w:lang w:val="fr"/>
        </w:rPr>
        <w:t xml:space="preserve"> Leur préciser qu’ils</w:t>
      </w:r>
      <w:r w:rsidR="00C117AF">
        <w:rPr>
          <w:rFonts w:cs="Tahoma"/>
          <w:szCs w:val="20"/>
          <w:lang w:val="fr"/>
        </w:rPr>
        <w:t>·elles</w:t>
      </w:r>
      <w:r w:rsidR="00C37835">
        <w:rPr>
          <w:rFonts w:cs="Tahoma"/>
          <w:szCs w:val="20"/>
          <w:lang w:val="fr"/>
        </w:rPr>
        <w:t xml:space="preserve"> peuvent </w:t>
      </w:r>
      <w:r w:rsidR="00610795">
        <w:rPr>
          <w:rFonts w:cs="Tahoma"/>
          <w:szCs w:val="20"/>
          <w:lang w:val="fr"/>
        </w:rPr>
        <w:t>utiliser des verbes à l’impératif.</w:t>
      </w:r>
    </w:p>
    <w:p w14:paraId="47B26F9F" w14:textId="615896AA" w:rsidR="00D018A9" w:rsidRPr="00C16B3B" w:rsidRDefault="00D018A9" w:rsidP="008F7AB4">
      <w:pPr>
        <w:rPr>
          <w:rFonts w:cs="Tahoma"/>
          <w:i/>
          <w:color w:val="FF0000"/>
          <w:lang w:val="fr"/>
        </w:rPr>
      </w:pPr>
      <w:r w:rsidRPr="0090357C">
        <w:rPr>
          <w:rFonts w:cs="Tahoma"/>
          <w:lang w:val="fr"/>
        </w:rPr>
        <w:t>À deux.</w:t>
      </w:r>
      <w:r w:rsidRPr="004649C5">
        <w:rPr>
          <w:rFonts w:cs="Tahoma"/>
          <w:i/>
          <w:lang w:val="fr"/>
        </w:rPr>
        <w:t xml:space="preserve"> </w:t>
      </w:r>
      <w:r w:rsidR="00AE1EC4">
        <w:rPr>
          <w:rFonts w:cs="Tahoma"/>
          <w:i/>
          <w:lang w:val="fr"/>
        </w:rPr>
        <w:t>Faites l’activité 4</w:t>
      </w:r>
      <w:r w:rsidR="00315554">
        <w:rPr>
          <w:rFonts w:cs="Tahoma"/>
          <w:i/>
          <w:lang w:val="fr"/>
        </w:rPr>
        <w:t> : v</w:t>
      </w:r>
      <w:r w:rsidR="00AE1EC4">
        <w:rPr>
          <w:rFonts w:cs="Tahoma"/>
          <w:i/>
          <w:lang w:val="fr"/>
        </w:rPr>
        <w:t>otre ami·e</w:t>
      </w:r>
      <w:r>
        <w:rPr>
          <w:rFonts w:cs="Tahoma"/>
          <w:i/>
          <w:lang w:val="fr"/>
        </w:rPr>
        <w:t xml:space="preserve"> veut aband</w:t>
      </w:r>
      <w:r w:rsidR="00AE1EC4">
        <w:rPr>
          <w:rFonts w:cs="Tahoma"/>
          <w:i/>
          <w:lang w:val="fr"/>
        </w:rPr>
        <w:t>onner ses projets</w:t>
      </w:r>
      <w:r>
        <w:rPr>
          <w:rFonts w:cs="Tahoma"/>
          <w:i/>
          <w:lang w:val="fr"/>
        </w:rPr>
        <w:t xml:space="preserve"> et ses études quelques mois avant u</w:t>
      </w:r>
      <w:r w:rsidR="00315554">
        <w:rPr>
          <w:rFonts w:cs="Tahoma"/>
          <w:i/>
          <w:lang w:val="fr"/>
        </w:rPr>
        <w:t>n examen. Vous discutez pour le·</w:t>
      </w:r>
      <w:r>
        <w:rPr>
          <w:rFonts w:cs="Tahoma"/>
          <w:i/>
          <w:lang w:val="fr"/>
        </w:rPr>
        <w:t xml:space="preserve">la persuader de persévérer </w:t>
      </w:r>
      <w:r w:rsidR="00FB6D9D">
        <w:rPr>
          <w:rFonts w:cs="Tahoma"/>
          <w:i/>
          <w:lang w:val="fr"/>
        </w:rPr>
        <w:t>en utilisant deux expressions de la chanson. Jouez le dialogue.</w:t>
      </w:r>
      <w:r w:rsidR="00C16B3B">
        <w:rPr>
          <w:rFonts w:cs="Tahoma"/>
          <w:i/>
          <w:color w:val="FF0000"/>
          <w:lang w:val="fr"/>
        </w:rPr>
        <w:t xml:space="preserve"> </w:t>
      </w:r>
    </w:p>
    <w:p w14:paraId="2370EF38" w14:textId="77777777" w:rsidR="00FB6D9D" w:rsidRPr="00C16B3B" w:rsidRDefault="00FB6D9D" w:rsidP="00C16B3B">
      <w:pPr>
        <w:pStyle w:val="Plattetekst"/>
        <w:spacing w:line="276" w:lineRule="auto"/>
        <w:jc w:val="both"/>
        <w:rPr>
          <w:rFonts w:ascii="Tahoma" w:eastAsia="MS Mincho" w:hAnsi="Tahoma"/>
          <w:szCs w:val="24"/>
          <w:lang w:eastAsia="en-US"/>
        </w:rPr>
      </w:pPr>
      <w:r w:rsidRPr="00C16B3B">
        <w:rPr>
          <w:rFonts w:ascii="Tahoma" w:eastAsia="MS Mincho" w:hAnsi="Tahoma"/>
          <w:szCs w:val="24"/>
          <w:lang w:eastAsia="en-US"/>
        </w:rPr>
        <w:t>Circuler auprès des binômes pour apporter aide et correction.</w:t>
      </w:r>
    </w:p>
    <w:p w14:paraId="3E96039F" w14:textId="77777777" w:rsidR="001B0C1A" w:rsidRPr="00C16B3B" w:rsidRDefault="00FB6D9D" w:rsidP="00C16B3B">
      <w:pPr>
        <w:pStyle w:val="Plattetekst"/>
        <w:spacing w:line="276" w:lineRule="auto"/>
        <w:jc w:val="both"/>
        <w:rPr>
          <w:rFonts w:ascii="Tahoma" w:eastAsia="MS Mincho" w:hAnsi="Tahoma"/>
          <w:szCs w:val="24"/>
          <w:lang w:eastAsia="en-US"/>
        </w:rPr>
      </w:pPr>
      <w:r w:rsidRPr="00C16B3B">
        <w:rPr>
          <w:rFonts w:ascii="Tahoma" w:eastAsia="MS Mincho" w:hAnsi="Tahoma"/>
          <w:szCs w:val="24"/>
          <w:lang w:eastAsia="en-US"/>
        </w:rPr>
        <w:t>Mise en commun à l’oral : chaque bin</w:t>
      </w:r>
      <w:r w:rsidR="00306DF9" w:rsidRPr="00C16B3B">
        <w:rPr>
          <w:rFonts w:ascii="Tahoma" w:eastAsia="MS Mincho" w:hAnsi="Tahoma"/>
          <w:szCs w:val="24"/>
          <w:lang w:eastAsia="en-US"/>
        </w:rPr>
        <w:t>ôme dramatise son dialogue devant le groupe-classe qui doit repérer les deux phrases de la chanson employées dans le dialogue.</w:t>
      </w:r>
    </w:p>
    <w:p w14:paraId="1C15C128" w14:textId="77777777" w:rsidR="007A5904" w:rsidRPr="00C16B3B" w:rsidRDefault="007A5904" w:rsidP="00C16B3B">
      <w:pPr>
        <w:pStyle w:val="Plattetekst"/>
        <w:spacing w:line="276" w:lineRule="auto"/>
        <w:jc w:val="both"/>
        <w:rPr>
          <w:rFonts w:ascii="Tahoma" w:eastAsia="MS Mincho" w:hAnsi="Tahoma"/>
          <w:szCs w:val="24"/>
          <w:lang w:eastAsia="en-US"/>
        </w:rPr>
      </w:pPr>
      <w:r w:rsidRPr="00C16B3B">
        <w:rPr>
          <w:rFonts w:ascii="Tahoma" w:eastAsia="MS Mincho" w:hAnsi="Tahoma"/>
          <w:szCs w:val="24"/>
          <w:lang w:eastAsia="en-US"/>
        </w:rPr>
        <w:t>Noter les erreurs significatives pour procéder ensuite à une activité d’autocorrection.</w:t>
      </w:r>
    </w:p>
    <w:p w14:paraId="099FDF92" w14:textId="77777777" w:rsidR="008F7AB4" w:rsidRPr="00A953C2" w:rsidRDefault="00315554" w:rsidP="008F7AB4">
      <w:pPr>
        <w:rPr>
          <w:rFonts w:eastAsia="Arial Unicode MS"/>
        </w:rPr>
      </w:pPr>
      <w:r>
        <w:rPr>
          <w:rFonts w:eastAsia="Arial Unicode MS"/>
        </w:rPr>
        <w:t xml:space="preserve"> </w:t>
      </w:r>
    </w:p>
    <w:p w14:paraId="555094D1" w14:textId="77777777" w:rsidR="008F7AB4" w:rsidRPr="00A953C2" w:rsidRDefault="008F7AB4" w:rsidP="008F7AB4">
      <w:pPr>
        <w:pStyle w:val="Pistecorrection"/>
      </w:pPr>
      <w:r w:rsidRPr="00A953C2">
        <w:t>Pistes de correction / Corrigés :</w:t>
      </w:r>
    </w:p>
    <w:p w14:paraId="0F69F949" w14:textId="77777777" w:rsidR="00306DF9" w:rsidRDefault="00306DF9" w:rsidP="008F7AB4">
      <w:pPr>
        <w:pStyle w:val="Pistecorrectiontexte"/>
      </w:pPr>
      <w:r>
        <w:t xml:space="preserve">A </w:t>
      </w:r>
      <w:r w:rsidR="00976B76">
        <w:t>-</w:t>
      </w:r>
      <w:r>
        <w:t xml:space="preserve"> </w:t>
      </w:r>
      <w:r w:rsidR="00976B76">
        <w:t>Salut ! Tu viens en cours ?</w:t>
      </w:r>
    </w:p>
    <w:p w14:paraId="6F8D1373" w14:textId="77777777" w:rsidR="00306DF9" w:rsidRPr="00686E1C" w:rsidRDefault="00306DF9" w:rsidP="008F7AB4">
      <w:pPr>
        <w:pStyle w:val="Pistecorrectiontexte"/>
      </w:pPr>
      <w:r>
        <w:t xml:space="preserve">B </w:t>
      </w:r>
      <w:r w:rsidR="00976B76">
        <w:t>- Non, j’abandonne.</w:t>
      </w:r>
    </w:p>
    <w:p w14:paraId="123009E2" w14:textId="0AEA50A6" w:rsidR="00306DF9" w:rsidRDefault="00306DF9" w:rsidP="00306DF9">
      <w:pPr>
        <w:pStyle w:val="Pistecorrectiontexte"/>
      </w:pPr>
      <w:r>
        <w:t xml:space="preserve">A </w:t>
      </w:r>
      <w:r w:rsidR="00976B76">
        <w:t xml:space="preserve">– Quoi ? </w:t>
      </w:r>
      <w:r w:rsidR="00424981" w:rsidRPr="00C37835">
        <w:t>N’abandonne pas</w:t>
      </w:r>
      <w:r w:rsidR="00976B76" w:rsidRPr="00481919">
        <w:rPr>
          <w:color w:val="FF0000"/>
        </w:rPr>
        <w:t> </w:t>
      </w:r>
      <w:r w:rsidR="00976B76">
        <w:t>! L’exam c’est dans deux mois. T’as fait le plus dur !</w:t>
      </w:r>
    </w:p>
    <w:p w14:paraId="57F7D42E" w14:textId="77777777" w:rsidR="00306DF9" w:rsidRPr="00686E1C" w:rsidRDefault="00306DF9" w:rsidP="00306DF9">
      <w:pPr>
        <w:pStyle w:val="Pistecorrectiontexte"/>
      </w:pPr>
      <w:r>
        <w:t xml:space="preserve">B </w:t>
      </w:r>
      <w:r w:rsidR="00976B76">
        <w:t>– Oui mais les études c’est pas pour moi. Et puis j’ai d’autres problèmes.</w:t>
      </w:r>
    </w:p>
    <w:p w14:paraId="5993C193" w14:textId="60E08BB0" w:rsidR="00306DF9" w:rsidRDefault="00306DF9" w:rsidP="00306DF9">
      <w:pPr>
        <w:pStyle w:val="Pistecorrectiontexte"/>
      </w:pPr>
      <w:r>
        <w:t xml:space="preserve">A </w:t>
      </w:r>
      <w:r w:rsidR="00976B76">
        <w:t>– Tu sais, la vie c’est musclé. Pour moi, aussi c’est pa</w:t>
      </w:r>
      <w:r w:rsidR="007A5904">
        <w:t>s facile tous les jours avec mon</w:t>
      </w:r>
      <w:r w:rsidR="00424981">
        <w:t xml:space="preserve"> père.</w:t>
      </w:r>
    </w:p>
    <w:p w14:paraId="14760E94" w14:textId="77777777" w:rsidR="00306DF9" w:rsidRPr="00686E1C" w:rsidRDefault="007A5904" w:rsidP="00306DF9">
      <w:pPr>
        <w:pStyle w:val="Pistecorrectiontexte"/>
      </w:pPr>
      <w:r>
        <w:t>[…]</w:t>
      </w:r>
    </w:p>
    <w:p w14:paraId="101A0601" w14:textId="77777777" w:rsidR="006C0EC2" w:rsidRPr="00481919" w:rsidRDefault="006C0EC2">
      <w:pPr>
        <w:rPr>
          <w:strike/>
          <w:color w:val="FF0000"/>
        </w:rPr>
      </w:pPr>
    </w:p>
    <w:p w14:paraId="780D1ED7" w14:textId="77777777" w:rsidR="00726CB2" w:rsidRDefault="00726CB2"/>
    <w:sectPr w:rsidR="00726CB2" w:rsidSect="00554B94">
      <w:type w:val="continuous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6BBA" w14:textId="77777777" w:rsidR="00313BBF" w:rsidRDefault="00313BBF" w:rsidP="0026095A">
      <w:r>
        <w:separator/>
      </w:r>
    </w:p>
  </w:endnote>
  <w:endnote w:type="continuationSeparator" w:id="0">
    <w:p w14:paraId="2D066897" w14:textId="77777777" w:rsidR="00313BBF" w:rsidRDefault="00313BBF" w:rsidP="002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265"/>
      <w:gridCol w:w="1526"/>
      <w:gridCol w:w="3841"/>
    </w:tblGrid>
    <w:tr w:rsidR="00313BBF" w:rsidRPr="009168AF" w14:paraId="0458369A" w14:textId="77777777" w:rsidTr="009168AF">
      <w:trPr>
        <w:trHeight w:val="74"/>
      </w:trPr>
      <w:tc>
        <w:tcPr>
          <w:tcW w:w="2214" w:type="pct"/>
          <w:tcBorders>
            <w:bottom w:val="single" w:sz="4" w:space="0" w:color="A6A6A6"/>
          </w:tcBorders>
          <w:shd w:val="clear" w:color="auto" w:fill="auto"/>
          <w:vAlign w:val="center"/>
        </w:tcPr>
        <w:p w14:paraId="4016F4A4" w14:textId="77777777" w:rsidR="00313BBF" w:rsidRPr="009168AF" w:rsidRDefault="00313BBF" w:rsidP="0026095A">
          <w:pPr>
            <w:pStyle w:val="Pieddepagefiche"/>
          </w:pPr>
          <w:r>
            <w:t>Fiche réalisée par : Frédérique Gella</w:t>
          </w:r>
        </w:p>
      </w:tc>
      <w:tc>
        <w:tcPr>
          <w:tcW w:w="792" w:type="pct"/>
          <w:vMerge w:val="restart"/>
          <w:shd w:val="clear" w:color="auto" w:fill="auto"/>
          <w:vAlign w:val="center"/>
        </w:tcPr>
        <w:p w14:paraId="4BB40547" w14:textId="2AB5095B" w:rsidR="00313BBF" w:rsidRPr="009168AF" w:rsidRDefault="00313BBF" w:rsidP="009168AF">
          <w:pPr>
            <w:pStyle w:val="Pieddepagefiche"/>
            <w:jc w:val="center"/>
            <w:rPr>
              <w:b/>
              <w:bCs/>
              <w:szCs w:val="18"/>
            </w:rPr>
          </w:pPr>
          <w:r w:rsidRPr="009168AF">
            <w:rPr>
              <w:szCs w:val="18"/>
            </w:rPr>
            <w:t xml:space="preserve">Page </w:t>
          </w:r>
          <w:r w:rsidRPr="009168AF">
            <w:rPr>
              <w:b/>
              <w:bCs/>
              <w:szCs w:val="18"/>
            </w:rPr>
            <w:fldChar w:fldCharType="begin"/>
          </w:r>
          <w:r w:rsidRPr="009168AF">
            <w:rPr>
              <w:b/>
              <w:bCs/>
              <w:szCs w:val="18"/>
            </w:rPr>
            <w:instrText>PAGE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1B0ABE">
            <w:rPr>
              <w:b/>
              <w:bCs/>
              <w:noProof/>
              <w:szCs w:val="18"/>
            </w:rPr>
            <w:t>1</w:t>
          </w:r>
          <w:r w:rsidRPr="009168AF">
            <w:rPr>
              <w:b/>
              <w:bCs/>
              <w:szCs w:val="18"/>
            </w:rPr>
            <w:fldChar w:fldCharType="end"/>
          </w:r>
          <w:r w:rsidRPr="009168AF">
            <w:rPr>
              <w:szCs w:val="18"/>
            </w:rPr>
            <w:t xml:space="preserve"> sur </w:t>
          </w:r>
          <w:r w:rsidRPr="009168AF">
            <w:rPr>
              <w:b/>
              <w:bCs/>
              <w:szCs w:val="18"/>
            </w:rPr>
            <w:fldChar w:fldCharType="begin"/>
          </w:r>
          <w:r w:rsidRPr="009168AF">
            <w:rPr>
              <w:b/>
              <w:bCs/>
              <w:szCs w:val="18"/>
            </w:rPr>
            <w:instrText>NUMPAGES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1B0ABE">
            <w:rPr>
              <w:b/>
              <w:bCs/>
              <w:noProof/>
              <w:szCs w:val="18"/>
            </w:rPr>
            <w:t>3</w:t>
          </w:r>
          <w:r w:rsidRPr="009168AF">
            <w:rPr>
              <w:b/>
              <w:bCs/>
              <w:szCs w:val="18"/>
            </w:rPr>
            <w:fldChar w:fldCharType="end"/>
          </w:r>
        </w:p>
      </w:tc>
      <w:tc>
        <w:tcPr>
          <w:tcW w:w="1994" w:type="pct"/>
          <w:tcBorders>
            <w:bottom w:val="single" w:sz="4" w:space="0" w:color="A6A6A6"/>
          </w:tcBorders>
          <w:shd w:val="clear" w:color="auto" w:fill="auto"/>
          <w:vAlign w:val="center"/>
        </w:tcPr>
        <w:p w14:paraId="543B5C7E" w14:textId="77777777" w:rsidR="00313BBF" w:rsidRPr="009168AF" w:rsidRDefault="00313BBF" w:rsidP="009168AF">
          <w:pPr>
            <w:pStyle w:val="Pieddepagefiche"/>
            <w:jc w:val="right"/>
          </w:pPr>
          <w:r>
            <w:t>enseigner.tv5monde.com</w:t>
          </w:r>
        </w:p>
      </w:tc>
    </w:tr>
    <w:tr w:rsidR="00313BBF" w:rsidRPr="009168AF" w14:paraId="4C0512AC" w14:textId="77777777" w:rsidTr="009168AF">
      <w:trPr>
        <w:trHeight w:val="74"/>
      </w:trPr>
      <w:tc>
        <w:tcPr>
          <w:tcW w:w="2214" w:type="pct"/>
          <w:tcBorders>
            <w:top w:val="single" w:sz="4" w:space="0" w:color="A6A6A6"/>
          </w:tcBorders>
          <w:shd w:val="clear" w:color="auto" w:fill="auto"/>
          <w:vAlign w:val="center"/>
        </w:tcPr>
        <w:p w14:paraId="473369D7" w14:textId="77777777" w:rsidR="00313BBF" w:rsidRPr="009168AF" w:rsidRDefault="00313BBF" w:rsidP="0026095A">
          <w:pPr>
            <w:pStyle w:val="Pieddepagefiche"/>
          </w:pPr>
          <w:r>
            <w:t>CAVILAM – Alliance Française</w:t>
          </w:r>
        </w:p>
      </w:tc>
      <w:tc>
        <w:tcPr>
          <w:tcW w:w="792" w:type="pct"/>
          <w:vMerge/>
          <w:shd w:val="clear" w:color="auto" w:fill="auto"/>
          <w:vAlign w:val="center"/>
        </w:tcPr>
        <w:p w14:paraId="1A704A47" w14:textId="77777777" w:rsidR="00313BBF" w:rsidRPr="009168AF" w:rsidRDefault="00313BBF" w:rsidP="0026095A">
          <w:pPr>
            <w:pStyle w:val="Pieddepagefiche"/>
          </w:pPr>
        </w:p>
      </w:tc>
      <w:tc>
        <w:tcPr>
          <w:tcW w:w="1994" w:type="pct"/>
          <w:tcBorders>
            <w:top w:val="single" w:sz="4" w:space="0" w:color="A6A6A6"/>
          </w:tcBorders>
          <w:shd w:val="clear" w:color="auto" w:fill="auto"/>
          <w:vAlign w:val="center"/>
        </w:tcPr>
        <w:p w14:paraId="60DE5238" w14:textId="493603C5" w:rsidR="00313BBF" w:rsidRPr="009168AF" w:rsidRDefault="00313BBF" w:rsidP="009168AF">
          <w:pPr>
            <w:pStyle w:val="Pieddepagefiche"/>
            <w:jc w:val="right"/>
            <w:rPr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"Mise en ligne"  \* MERGEFORMAT </w:instrText>
          </w:r>
          <w:r>
            <w:rPr>
              <w:noProof/>
            </w:rPr>
            <w:fldChar w:fldCharType="separate"/>
          </w:r>
          <w:r w:rsidR="001B0ABE">
            <w:rPr>
              <w:noProof/>
            </w:rPr>
            <w:t>2019</w:t>
          </w:r>
          <w:r>
            <w:rPr>
              <w:noProof/>
            </w:rPr>
            <w:fldChar w:fldCharType="end"/>
          </w:r>
        </w:p>
      </w:tc>
    </w:tr>
  </w:tbl>
  <w:p w14:paraId="79AA32A3" w14:textId="77777777" w:rsidR="00313BBF" w:rsidRDefault="00313BBF" w:rsidP="00204A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EF04" w14:textId="77777777" w:rsidR="00313BBF" w:rsidRDefault="00313BBF" w:rsidP="0026095A">
      <w:r>
        <w:separator/>
      </w:r>
    </w:p>
  </w:footnote>
  <w:footnote w:type="continuationSeparator" w:id="0">
    <w:p w14:paraId="2886D602" w14:textId="77777777" w:rsidR="00313BBF" w:rsidRDefault="00313BBF" w:rsidP="0026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554"/>
    </w:tblGrid>
    <w:tr w:rsidR="00313BBF" w:rsidRPr="009168AF" w14:paraId="7C643B10" w14:textId="77777777" w:rsidTr="00FB18EF">
      <w:trPr>
        <w:trHeight w:val="71"/>
        <w:jc w:val="right"/>
      </w:trPr>
      <w:tc>
        <w:tcPr>
          <w:tcW w:w="3175" w:type="dxa"/>
          <w:shd w:val="clear" w:color="auto" w:fill="auto"/>
        </w:tcPr>
        <w:p w14:paraId="664D0B79" w14:textId="65F23481" w:rsidR="00313BBF" w:rsidRPr="009168AF" w:rsidRDefault="00313BBF" w:rsidP="00FB18EF">
          <w:pPr>
            <w:pStyle w:val="Koptekst"/>
            <w:jc w:val="right"/>
            <w:rPr>
              <w:color w:val="A6A6A6"/>
              <w:sz w:val="16"/>
            </w:rPr>
          </w:pPr>
          <w:r w:rsidRPr="009168AF">
            <w:rPr>
              <w:color w:val="A6A6A6"/>
              <w:sz w:val="16"/>
            </w:rPr>
            <w:fldChar w:fldCharType="begin"/>
          </w:r>
          <w:r w:rsidRPr="009168AF">
            <w:rPr>
              <w:color w:val="A6A6A6"/>
              <w:sz w:val="16"/>
            </w:rPr>
            <w:instrText xml:space="preserve"> STYLEREF "Titre;Titre fiche" \* MERGEFORMAT </w:instrText>
          </w:r>
          <w:r w:rsidRPr="009168AF">
            <w:rPr>
              <w:color w:val="A6A6A6"/>
              <w:sz w:val="16"/>
            </w:rPr>
            <w:fldChar w:fldCharType="separate"/>
          </w:r>
          <w:r w:rsidR="001B0ABE">
            <w:rPr>
              <w:b/>
              <w:bCs/>
              <w:noProof/>
              <w:color w:val="A6A6A6"/>
              <w:sz w:val="16"/>
              <w:lang w:val="nl-NL"/>
            </w:rPr>
            <w:t>Fout! Gebruik het tabblad Start om Titre;Titre fiche toe te passen op de tekst die u hier wilt weergeven.</w:t>
          </w:r>
          <w:r w:rsidRPr="009168AF">
            <w:rPr>
              <w:color w:val="A6A6A6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14:paraId="34BE1CD1" w14:textId="77777777" w:rsidR="00313BBF" w:rsidRPr="009168AF" w:rsidRDefault="00313BBF" w:rsidP="009168AF">
          <w:pPr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5C138D99" wp14:editId="752C0D4F">
                <wp:extent cx="214630" cy="214630"/>
                <wp:effectExtent l="0" t="0" r="0" b="0"/>
                <wp:docPr id="2" name="Image 7" descr="SYSTEME:Users:vmoisan:Desktop:Gabarit BNF: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3ADD69" w14:textId="77777777" w:rsidR="00313BBF" w:rsidRDefault="00313BBF" w:rsidP="00204A2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824" behindDoc="1" locked="0" layoutInCell="0" allowOverlap="1" wp14:anchorId="36077621" wp14:editId="574B8F27">
          <wp:simplePos x="0" y="0"/>
          <wp:positionH relativeFrom="page">
            <wp:align>center</wp:align>
          </wp:positionH>
          <wp:positionV relativeFrom="page">
            <wp:posOffset>-36195</wp:posOffset>
          </wp:positionV>
          <wp:extent cx="7997825" cy="825500"/>
          <wp:effectExtent l="0" t="0" r="0" b="1270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8381" cy="82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85pt;height:34.4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796C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125F1"/>
    <w:multiLevelType w:val="multilevel"/>
    <w:tmpl w:val="B7328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1E0"/>
    <w:multiLevelType w:val="multilevel"/>
    <w:tmpl w:val="DE54D02E"/>
    <w:lvl w:ilvl="0">
      <w:start w:val="1"/>
      <w:numFmt w:val="bullet"/>
      <w:lvlText w:val=""/>
      <w:lvlJc w:val="left"/>
      <w:pPr>
        <w:ind w:left="0" w:firstLine="18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2F42"/>
    <w:multiLevelType w:val="multilevel"/>
    <w:tmpl w:val="FAECC642"/>
    <w:lvl w:ilvl="0">
      <w:start w:val="1"/>
      <w:numFmt w:val="bullet"/>
      <w:lvlText w:val=""/>
      <w:lvlJc w:val="left"/>
      <w:pPr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7837"/>
    <w:multiLevelType w:val="hybridMultilevel"/>
    <w:tmpl w:val="4678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7468"/>
    <w:multiLevelType w:val="multilevel"/>
    <w:tmpl w:val="5B2E8A94"/>
    <w:lvl w:ilvl="0">
      <w:start w:val="1"/>
      <w:numFmt w:val="bullet"/>
      <w:lvlText w:val=""/>
      <w:lvlPicBulletId w:val="0"/>
      <w:lvlJc w:val="right"/>
      <w:pPr>
        <w:ind w:left="18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6557"/>
    <w:multiLevelType w:val="hybridMultilevel"/>
    <w:tmpl w:val="EE502422"/>
    <w:lvl w:ilvl="0" w:tplc="FFFFFFFF">
      <w:numFmt w:val="bullet"/>
      <w:pStyle w:val="Listedepo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7C2"/>
    <w:multiLevelType w:val="hybridMultilevel"/>
    <w:tmpl w:val="27F8A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B6B"/>
    <w:multiLevelType w:val="multilevel"/>
    <w:tmpl w:val="9BBCE048"/>
    <w:lvl w:ilvl="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3A85"/>
    <w:multiLevelType w:val="hybridMultilevel"/>
    <w:tmpl w:val="86804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D58A0"/>
    <w:multiLevelType w:val="hybridMultilevel"/>
    <w:tmpl w:val="900A7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1AC"/>
    <w:multiLevelType w:val="hybridMultilevel"/>
    <w:tmpl w:val="E1028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01C6"/>
    <w:multiLevelType w:val="multilevel"/>
    <w:tmpl w:val="3AC4EC9A"/>
    <w:lvl w:ilvl="0">
      <w:start w:val="1"/>
      <w:numFmt w:val="bullet"/>
      <w:lvlText w:val=""/>
      <w:lvlPicBulletId w:val="0"/>
      <w:lvlJc w:val="right"/>
      <w:pPr>
        <w:ind w:left="41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B5B64"/>
    <w:multiLevelType w:val="hybridMultilevel"/>
    <w:tmpl w:val="3FCE3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4770F"/>
    <w:multiLevelType w:val="multilevel"/>
    <w:tmpl w:val="71BCB2D8"/>
    <w:lvl w:ilvl="0">
      <w:start w:val="1"/>
      <w:numFmt w:val="bullet"/>
      <w:lvlText w:val=""/>
      <w:lvlPicBulletId w:val="0"/>
      <w:lvlJc w:val="right"/>
      <w:pPr>
        <w:ind w:left="41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6997"/>
    <w:multiLevelType w:val="hybridMultilevel"/>
    <w:tmpl w:val="A47C94C0"/>
    <w:lvl w:ilvl="0" w:tplc="05C0E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26B36"/>
    <w:multiLevelType w:val="multilevel"/>
    <w:tmpl w:val="CE74B980"/>
    <w:lvl w:ilvl="0">
      <w:start w:val="1"/>
      <w:numFmt w:val="bullet"/>
      <w:lvlText w:val=""/>
      <w:lvlPicBulletId w:val="0"/>
      <w:lvlJc w:val="right"/>
      <w:pPr>
        <w:ind w:left="0" w:firstLine="18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B577B"/>
    <w:multiLevelType w:val="hybridMultilevel"/>
    <w:tmpl w:val="7F464406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6BCB24F0"/>
    <w:multiLevelType w:val="hybridMultilevel"/>
    <w:tmpl w:val="AF307864"/>
    <w:lvl w:ilvl="0" w:tplc="F7C612BA">
      <w:start w:val="1"/>
      <w:numFmt w:val="bullet"/>
      <w:pStyle w:val="Listeobjectifs"/>
      <w:lvlText w:val=""/>
      <w:lvlJc w:val="left"/>
      <w:pPr>
        <w:ind w:left="360" w:hanging="1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308"/>
    <w:multiLevelType w:val="multilevel"/>
    <w:tmpl w:val="BBCC1B86"/>
    <w:lvl w:ilvl="0">
      <w:start w:val="1"/>
      <w:numFmt w:val="bullet"/>
      <w:lvlText w:val=""/>
      <w:lvlJc w:val="left"/>
      <w:pPr>
        <w:ind w:left="24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C5A18"/>
    <w:multiLevelType w:val="multilevel"/>
    <w:tmpl w:val="0E0AD410"/>
    <w:lvl w:ilvl="0">
      <w:start w:val="1"/>
      <w:numFmt w:val="bullet"/>
      <w:lvlText w:val=""/>
      <w:lvlJc w:val="left"/>
      <w:pPr>
        <w:tabs>
          <w:tab w:val="num" w:pos="187"/>
        </w:tabs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15C3A"/>
    <w:multiLevelType w:val="hybridMultilevel"/>
    <w:tmpl w:val="A7D4E9F4"/>
    <w:lvl w:ilvl="0" w:tplc="F83E1BF2">
      <w:start w:val="1"/>
      <w:numFmt w:val="bullet"/>
      <w:lvlText w:val=""/>
      <w:lvlJc w:val="left"/>
      <w:pPr>
        <w:ind w:left="400" w:hanging="2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15BE6"/>
    <w:multiLevelType w:val="hybridMultilevel"/>
    <w:tmpl w:val="6BECDE7E"/>
    <w:lvl w:ilvl="0" w:tplc="32429CA0">
      <w:start w:val="1"/>
      <w:numFmt w:val="bullet"/>
      <w:pStyle w:val="Kop3"/>
      <w:lvlText w:val=""/>
      <w:lvlPicBulletId w:val="0"/>
      <w:lvlJc w:val="right"/>
      <w:pPr>
        <w:ind w:left="414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8"/>
  </w:num>
  <w:num w:numId="5">
    <w:abstractNumId w:val="13"/>
  </w:num>
  <w:num w:numId="6">
    <w:abstractNumId w:val="18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1"/>
  </w:num>
  <w:num w:numId="12">
    <w:abstractNumId w:val="1"/>
  </w:num>
  <w:num w:numId="13">
    <w:abstractNumId w:val="19"/>
  </w:num>
  <w:num w:numId="14">
    <w:abstractNumId w:val="18"/>
    <w:lvlOverride w:ilvl="0">
      <w:startOverride w:val="1"/>
    </w:lvlOverride>
  </w:num>
  <w:num w:numId="15">
    <w:abstractNumId w:val="2"/>
  </w:num>
  <w:num w:numId="16">
    <w:abstractNumId w:val="18"/>
  </w:num>
  <w:num w:numId="17">
    <w:abstractNumId w:val="20"/>
  </w:num>
  <w:num w:numId="18">
    <w:abstractNumId w:val="18"/>
    <w:lvlOverride w:ilvl="0">
      <w:startOverride w:val="1"/>
    </w:lvlOverride>
  </w:num>
  <w:num w:numId="19">
    <w:abstractNumId w:val="3"/>
  </w:num>
  <w:num w:numId="20">
    <w:abstractNumId w:val="18"/>
    <w:lvlOverride w:ilvl="0">
      <w:startOverride w:val="1"/>
    </w:lvlOverride>
  </w:num>
  <w:num w:numId="21">
    <w:abstractNumId w:val="22"/>
  </w:num>
  <w:num w:numId="22">
    <w:abstractNumId w:val="8"/>
  </w:num>
  <w:num w:numId="23">
    <w:abstractNumId w:val="16"/>
  </w:num>
  <w:num w:numId="24">
    <w:abstractNumId w:val="5"/>
  </w:num>
  <w:num w:numId="25">
    <w:abstractNumId w:val="22"/>
  </w:num>
  <w:num w:numId="26">
    <w:abstractNumId w:val="12"/>
  </w:num>
  <w:num w:numId="27">
    <w:abstractNumId w:val="22"/>
  </w:num>
  <w:num w:numId="28">
    <w:abstractNumId w:val="14"/>
  </w:num>
  <w:num w:numId="29">
    <w:abstractNumId w:val="22"/>
    <w:lvlOverride w:ilvl="0">
      <w:startOverride w:val="1"/>
    </w:lvlOverride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34"/>
    <w:rsid w:val="00011976"/>
    <w:rsid w:val="00011E96"/>
    <w:rsid w:val="00014258"/>
    <w:rsid w:val="000160BA"/>
    <w:rsid w:val="00017367"/>
    <w:rsid w:val="00022E7E"/>
    <w:rsid w:val="000244C6"/>
    <w:rsid w:val="00032F31"/>
    <w:rsid w:val="00034A37"/>
    <w:rsid w:val="00040F43"/>
    <w:rsid w:val="0006070C"/>
    <w:rsid w:val="00063965"/>
    <w:rsid w:val="00082398"/>
    <w:rsid w:val="0008389F"/>
    <w:rsid w:val="00095FEE"/>
    <w:rsid w:val="000B1087"/>
    <w:rsid w:val="000B496A"/>
    <w:rsid w:val="000B53FA"/>
    <w:rsid w:val="000C6DAA"/>
    <w:rsid w:val="000D49E7"/>
    <w:rsid w:val="000E456E"/>
    <w:rsid w:val="000E72D9"/>
    <w:rsid w:val="000E7777"/>
    <w:rsid w:val="000F7A64"/>
    <w:rsid w:val="00105891"/>
    <w:rsid w:val="00120CE0"/>
    <w:rsid w:val="00122AA2"/>
    <w:rsid w:val="00123A80"/>
    <w:rsid w:val="00142C2C"/>
    <w:rsid w:val="00151E06"/>
    <w:rsid w:val="00156450"/>
    <w:rsid w:val="00163F89"/>
    <w:rsid w:val="00164C32"/>
    <w:rsid w:val="00166230"/>
    <w:rsid w:val="00175936"/>
    <w:rsid w:val="001B0ABE"/>
    <w:rsid w:val="001B0C1A"/>
    <w:rsid w:val="001B126C"/>
    <w:rsid w:val="001B2A01"/>
    <w:rsid w:val="001D0014"/>
    <w:rsid w:val="001F1F35"/>
    <w:rsid w:val="00201B32"/>
    <w:rsid w:val="00204A25"/>
    <w:rsid w:val="00212CE3"/>
    <w:rsid w:val="00216B3B"/>
    <w:rsid w:val="002173DD"/>
    <w:rsid w:val="00235384"/>
    <w:rsid w:val="00254915"/>
    <w:rsid w:val="0026095A"/>
    <w:rsid w:val="0027664E"/>
    <w:rsid w:val="00290FAC"/>
    <w:rsid w:val="002A6529"/>
    <w:rsid w:val="002B6B25"/>
    <w:rsid w:val="002C6769"/>
    <w:rsid w:val="002E0FFA"/>
    <w:rsid w:val="002E4250"/>
    <w:rsid w:val="00306DF9"/>
    <w:rsid w:val="00310087"/>
    <w:rsid w:val="00313BBF"/>
    <w:rsid w:val="00315554"/>
    <w:rsid w:val="0033115A"/>
    <w:rsid w:val="00365B96"/>
    <w:rsid w:val="00383AC0"/>
    <w:rsid w:val="0039288F"/>
    <w:rsid w:val="00393640"/>
    <w:rsid w:val="00394B3F"/>
    <w:rsid w:val="003B6501"/>
    <w:rsid w:val="003E2A17"/>
    <w:rsid w:val="003E2F83"/>
    <w:rsid w:val="003E4167"/>
    <w:rsid w:val="00400027"/>
    <w:rsid w:val="00406DEA"/>
    <w:rsid w:val="00413778"/>
    <w:rsid w:val="00422800"/>
    <w:rsid w:val="00424981"/>
    <w:rsid w:val="004261D7"/>
    <w:rsid w:val="004266A8"/>
    <w:rsid w:val="0042761E"/>
    <w:rsid w:val="00427643"/>
    <w:rsid w:val="00431ABF"/>
    <w:rsid w:val="00436E87"/>
    <w:rsid w:val="004549EA"/>
    <w:rsid w:val="004574C4"/>
    <w:rsid w:val="00461252"/>
    <w:rsid w:val="004649C5"/>
    <w:rsid w:val="00481919"/>
    <w:rsid w:val="004826B4"/>
    <w:rsid w:val="00493750"/>
    <w:rsid w:val="004A3A55"/>
    <w:rsid w:val="004A7EE9"/>
    <w:rsid w:val="004C11AB"/>
    <w:rsid w:val="004D0C82"/>
    <w:rsid w:val="004D56AE"/>
    <w:rsid w:val="004D5734"/>
    <w:rsid w:val="004E0D73"/>
    <w:rsid w:val="004F46B4"/>
    <w:rsid w:val="004F5B64"/>
    <w:rsid w:val="00500540"/>
    <w:rsid w:val="005010DF"/>
    <w:rsid w:val="00501388"/>
    <w:rsid w:val="0050589A"/>
    <w:rsid w:val="00537FCA"/>
    <w:rsid w:val="00554B94"/>
    <w:rsid w:val="00566E50"/>
    <w:rsid w:val="00570AAF"/>
    <w:rsid w:val="00572926"/>
    <w:rsid w:val="0058151D"/>
    <w:rsid w:val="005949EC"/>
    <w:rsid w:val="00595A23"/>
    <w:rsid w:val="005B48B1"/>
    <w:rsid w:val="005B5925"/>
    <w:rsid w:val="005E14F4"/>
    <w:rsid w:val="005E1923"/>
    <w:rsid w:val="005F575A"/>
    <w:rsid w:val="00607B67"/>
    <w:rsid w:val="00610795"/>
    <w:rsid w:val="00615E00"/>
    <w:rsid w:val="0062031A"/>
    <w:rsid w:val="00626526"/>
    <w:rsid w:val="0064247A"/>
    <w:rsid w:val="00653702"/>
    <w:rsid w:val="006702DC"/>
    <w:rsid w:val="0067649A"/>
    <w:rsid w:val="00677C79"/>
    <w:rsid w:val="006A07B0"/>
    <w:rsid w:val="006A6201"/>
    <w:rsid w:val="006A6F1E"/>
    <w:rsid w:val="006C0EC2"/>
    <w:rsid w:val="006C35F1"/>
    <w:rsid w:val="006D5187"/>
    <w:rsid w:val="006E38DE"/>
    <w:rsid w:val="006E795A"/>
    <w:rsid w:val="007038F4"/>
    <w:rsid w:val="0071002E"/>
    <w:rsid w:val="0072657E"/>
    <w:rsid w:val="00726C23"/>
    <w:rsid w:val="00726CB2"/>
    <w:rsid w:val="00727C57"/>
    <w:rsid w:val="007307C4"/>
    <w:rsid w:val="0075058C"/>
    <w:rsid w:val="00753884"/>
    <w:rsid w:val="00777134"/>
    <w:rsid w:val="00792C19"/>
    <w:rsid w:val="007A5904"/>
    <w:rsid w:val="007A5E7D"/>
    <w:rsid w:val="007C11FE"/>
    <w:rsid w:val="007E1BD5"/>
    <w:rsid w:val="007F252E"/>
    <w:rsid w:val="007F416D"/>
    <w:rsid w:val="007F6271"/>
    <w:rsid w:val="007F6DE4"/>
    <w:rsid w:val="00800F49"/>
    <w:rsid w:val="00835A22"/>
    <w:rsid w:val="00845019"/>
    <w:rsid w:val="008505DF"/>
    <w:rsid w:val="0085686F"/>
    <w:rsid w:val="00871EB4"/>
    <w:rsid w:val="008C032B"/>
    <w:rsid w:val="008E642B"/>
    <w:rsid w:val="008E76C4"/>
    <w:rsid w:val="008F52C5"/>
    <w:rsid w:val="008F747C"/>
    <w:rsid w:val="008F7AB4"/>
    <w:rsid w:val="0090357C"/>
    <w:rsid w:val="009115DC"/>
    <w:rsid w:val="00913BF9"/>
    <w:rsid w:val="009168AF"/>
    <w:rsid w:val="00933A3F"/>
    <w:rsid w:val="009600B7"/>
    <w:rsid w:val="0096345A"/>
    <w:rsid w:val="00964898"/>
    <w:rsid w:val="00976448"/>
    <w:rsid w:val="00976B76"/>
    <w:rsid w:val="00990D61"/>
    <w:rsid w:val="009A760B"/>
    <w:rsid w:val="009D0942"/>
    <w:rsid w:val="009D2E1A"/>
    <w:rsid w:val="009D3B09"/>
    <w:rsid w:val="00A04C74"/>
    <w:rsid w:val="00A052A0"/>
    <w:rsid w:val="00A067DC"/>
    <w:rsid w:val="00A1280A"/>
    <w:rsid w:val="00A534CD"/>
    <w:rsid w:val="00A865FD"/>
    <w:rsid w:val="00AA3F92"/>
    <w:rsid w:val="00AB0332"/>
    <w:rsid w:val="00AD0296"/>
    <w:rsid w:val="00AE1EC4"/>
    <w:rsid w:val="00AE3EB9"/>
    <w:rsid w:val="00B53272"/>
    <w:rsid w:val="00B551FA"/>
    <w:rsid w:val="00B55EEE"/>
    <w:rsid w:val="00B63552"/>
    <w:rsid w:val="00B8038A"/>
    <w:rsid w:val="00BA547E"/>
    <w:rsid w:val="00BB6BA1"/>
    <w:rsid w:val="00BD492E"/>
    <w:rsid w:val="00BE04B5"/>
    <w:rsid w:val="00BE792C"/>
    <w:rsid w:val="00C06301"/>
    <w:rsid w:val="00C117AF"/>
    <w:rsid w:val="00C16B3B"/>
    <w:rsid w:val="00C20517"/>
    <w:rsid w:val="00C37835"/>
    <w:rsid w:val="00C4588B"/>
    <w:rsid w:val="00C45C67"/>
    <w:rsid w:val="00C53ED5"/>
    <w:rsid w:val="00C75580"/>
    <w:rsid w:val="00C81000"/>
    <w:rsid w:val="00CA3752"/>
    <w:rsid w:val="00CA621E"/>
    <w:rsid w:val="00CB067F"/>
    <w:rsid w:val="00CC16B3"/>
    <w:rsid w:val="00CD59BF"/>
    <w:rsid w:val="00CF0BF6"/>
    <w:rsid w:val="00D018A9"/>
    <w:rsid w:val="00D144B8"/>
    <w:rsid w:val="00D40953"/>
    <w:rsid w:val="00D44447"/>
    <w:rsid w:val="00D50F65"/>
    <w:rsid w:val="00D624FA"/>
    <w:rsid w:val="00D8132C"/>
    <w:rsid w:val="00DA3623"/>
    <w:rsid w:val="00DB058E"/>
    <w:rsid w:val="00DE3E1B"/>
    <w:rsid w:val="00DE7ED9"/>
    <w:rsid w:val="00DF117B"/>
    <w:rsid w:val="00E624C0"/>
    <w:rsid w:val="00E66849"/>
    <w:rsid w:val="00E861F5"/>
    <w:rsid w:val="00E9597C"/>
    <w:rsid w:val="00EC3ED6"/>
    <w:rsid w:val="00ED4713"/>
    <w:rsid w:val="00EF0539"/>
    <w:rsid w:val="00F01D28"/>
    <w:rsid w:val="00F330FD"/>
    <w:rsid w:val="00F40C62"/>
    <w:rsid w:val="00F914B5"/>
    <w:rsid w:val="00F977F4"/>
    <w:rsid w:val="00FB18EF"/>
    <w:rsid w:val="00FB6D9D"/>
    <w:rsid w:val="00FD7F64"/>
    <w:rsid w:val="00FE487A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F2740"/>
  <w14:defaultImageDpi w14:val="330"/>
  <w15:docId w15:val="{37A7E6CA-E62A-4CA4-B751-9233E73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68AF"/>
    <w:pPr>
      <w:spacing w:line="276" w:lineRule="auto"/>
      <w:jc w:val="both"/>
    </w:pPr>
    <w:rPr>
      <w:rFonts w:ascii="Tahoma" w:hAnsi="Tahoma"/>
      <w:szCs w:val="24"/>
      <w:lang w:val="fr-FR" w:eastAsia="en-US"/>
    </w:rPr>
  </w:style>
  <w:style w:type="paragraph" w:styleId="Kop1">
    <w:name w:val="heading 1"/>
    <w:aliases w:val="Grand titre"/>
    <w:basedOn w:val="Standaard"/>
    <w:next w:val="Standaard"/>
    <w:link w:val="Kop1Char"/>
    <w:uiPriority w:val="9"/>
    <w:qFormat/>
    <w:rsid w:val="00204A25"/>
    <w:pPr>
      <w:keepNext/>
      <w:pBdr>
        <w:bottom w:val="single" w:sz="4" w:space="2" w:color="8EAADB"/>
      </w:pBdr>
      <w:spacing w:before="240" w:after="240"/>
      <w:ind w:right="53"/>
      <w:outlineLvl w:val="0"/>
    </w:pPr>
    <w:rPr>
      <w:rFonts w:eastAsia="Times New Roman" w:cs="Tahoma"/>
      <w:smallCaps/>
      <w:color w:val="365F91"/>
      <w:sz w:val="28"/>
    </w:rPr>
  </w:style>
  <w:style w:type="paragraph" w:styleId="Kop2">
    <w:name w:val="heading 2"/>
    <w:aliases w:val="1. Étape"/>
    <w:basedOn w:val="Standaard"/>
    <w:next w:val="Standaard"/>
    <w:link w:val="Kop2Char"/>
    <w:uiPriority w:val="9"/>
    <w:unhideWhenUsed/>
    <w:qFormat/>
    <w:rsid w:val="006E38DE"/>
    <w:pPr>
      <w:keepNext/>
      <w:keepLines/>
      <w:pBdr>
        <w:bottom w:val="single" w:sz="4" w:space="1" w:color="95B3D7" w:themeColor="accent1" w:themeTint="99"/>
      </w:pBdr>
      <w:outlineLvl w:val="1"/>
    </w:pPr>
    <w:rPr>
      <w:rFonts w:ascii="Calibri" w:eastAsia="MS Gothic" w:hAnsi="Calibri"/>
      <w:b/>
      <w:bCs/>
      <w:smallCaps/>
      <w:color w:val="365F91"/>
      <w:sz w:val="26"/>
      <w:szCs w:val="26"/>
    </w:rPr>
  </w:style>
  <w:style w:type="paragraph" w:styleId="Kop3">
    <w:name w:val="heading 3"/>
    <w:aliases w:val="2. Activité"/>
    <w:basedOn w:val="Standaard"/>
    <w:next w:val="Standaard"/>
    <w:link w:val="Kop3Char"/>
    <w:uiPriority w:val="9"/>
    <w:unhideWhenUsed/>
    <w:qFormat/>
    <w:rsid w:val="008E76C4"/>
    <w:pPr>
      <w:keepNext/>
      <w:numPr>
        <w:numId w:val="21"/>
      </w:numPr>
      <w:spacing w:line="240" w:lineRule="auto"/>
      <w:outlineLvl w:val="2"/>
    </w:pPr>
    <w:rPr>
      <w:rFonts w:eastAsia="MS Gothic"/>
      <w:b/>
      <w:color w:val="365F91" w:themeColor="accent1" w:themeShade="BF"/>
    </w:rPr>
  </w:style>
  <w:style w:type="paragraph" w:styleId="Kop4">
    <w:name w:val="heading 4"/>
    <w:basedOn w:val="Listedepouces"/>
    <w:next w:val="Standaard"/>
    <w:link w:val="Kop4Char"/>
    <w:uiPriority w:val="9"/>
    <w:semiHidden/>
    <w:unhideWhenUsed/>
    <w:qFormat/>
    <w:rsid w:val="00204A25"/>
    <w:pPr>
      <w:numPr>
        <w:numId w:val="0"/>
      </w:numPr>
      <w:tabs>
        <w:tab w:val="left" w:pos="708"/>
      </w:tabs>
      <w:outlineLvl w:val="3"/>
    </w:pPr>
    <w:rPr>
      <w:rFonts w:cs="Tahoma"/>
      <w:b/>
      <w:color w:val="auto"/>
      <w:sz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4A25"/>
    <w:pPr>
      <w:outlineLvl w:val="4"/>
    </w:pPr>
    <w:rPr>
      <w:rFonts w:eastAsia="MS Gothic"/>
      <w:b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095A"/>
  </w:style>
  <w:style w:type="paragraph" w:styleId="Voettekst">
    <w:name w:val="footer"/>
    <w:basedOn w:val="Standaard"/>
    <w:link w:val="VoettekstCh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095A"/>
  </w:style>
  <w:style w:type="character" w:customStyle="1" w:styleId="Datemiseenligne">
    <w:name w:val="Datemiseenligne"/>
    <w:uiPriority w:val="1"/>
    <w:rsid w:val="0026095A"/>
    <w:rPr>
      <w:rFonts w:cs="Tahoma"/>
      <w:color w:val="365F91"/>
    </w:rPr>
  </w:style>
  <w:style w:type="character" w:customStyle="1" w:styleId="Kop1Char">
    <w:name w:val="Kop 1 Char"/>
    <w:aliases w:val="Grand titre Char"/>
    <w:link w:val="Kop1"/>
    <w:uiPriority w:val="9"/>
    <w:rsid w:val="00204A25"/>
    <w:rPr>
      <w:rFonts w:ascii="Tahoma" w:eastAsia="Times New Roman" w:hAnsi="Tahoma" w:cs="Tahoma"/>
      <w:smallCaps/>
      <w:color w:val="365F91"/>
      <w:sz w:val="28"/>
      <w:lang w:eastAsia="en-US"/>
    </w:rPr>
  </w:style>
  <w:style w:type="character" w:customStyle="1" w:styleId="Kop2Char">
    <w:name w:val="Kop 2 Char"/>
    <w:aliases w:val="1. Étape Char"/>
    <w:link w:val="Kop2"/>
    <w:uiPriority w:val="9"/>
    <w:rsid w:val="006E38DE"/>
    <w:rPr>
      <w:rFonts w:ascii="Calibri" w:eastAsia="MS Gothic" w:hAnsi="Calibri"/>
      <w:b/>
      <w:bCs/>
      <w:smallCaps/>
      <w:color w:val="365F91"/>
      <w:sz w:val="26"/>
      <w:szCs w:val="26"/>
      <w:lang w:val="fr-FR" w:eastAsia="en-US"/>
    </w:rPr>
  </w:style>
  <w:style w:type="paragraph" w:styleId="Titel">
    <w:name w:val="Title"/>
    <w:aliases w:val="Titre fiche"/>
    <w:basedOn w:val="Standaard"/>
    <w:next w:val="Standaard"/>
    <w:link w:val="TitelChar"/>
    <w:uiPriority w:val="10"/>
    <w:qFormat/>
    <w:rsid w:val="00204A25"/>
    <w:pPr>
      <w:pBdr>
        <w:bottom w:val="single" w:sz="4" w:space="1" w:color="95B3D7"/>
      </w:pBdr>
      <w:spacing w:line="240" w:lineRule="auto"/>
    </w:pPr>
    <w:rPr>
      <w:rFonts w:eastAsia="Times New Roman" w:cs="Tahoma"/>
      <w:b/>
      <w:smallCaps/>
      <w:color w:val="365F91"/>
      <w:sz w:val="36"/>
    </w:rPr>
  </w:style>
  <w:style w:type="character" w:customStyle="1" w:styleId="TitelChar">
    <w:name w:val="Titel Char"/>
    <w:aliases w:val="Titre fiche Char"/>
    <w:link w:val="Titel"/>
    <w:uiPriority w:val="10"/>
    <w:rsid w:val="00204A25"/>
    <w:rPr>
      <w:rFonts w:ascii="Tahoma" w:eastAsia="Times New Roman" w:hAnsi="Tahoma" w:cs="Tahoma"/>
      <w:b/>
      <w:smallCaps/>
      <w:color w:val="365F91"/>
      <w:sz w:val="36"/>
      <w:lang w:eastAsia="en-US"/>
    </w:rPr>
  </w:style>
  <w:style w:type="table" w:styleId="Tabelraster">
    <w:name w:val="Table Grid"/>
    <w:basedOn w:val="Standaardtabel"/>
    <w:uiPriority w:val="59"/>
    <w:rsid w:val="0026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aliases w:val="2. Activité Char"/>
    <w:link w:val="Kop3"/>
    <w:uiPriority w:val="9"/>
    <w:rsid w:val="008E76C4"/>
    <w:rPr>
      <w:rFonts w:ascii="Tahoma" w:eastAsia="MS Gothic" w:hAnsi="Tahoma"/>
      <w:b/>
      <w:color w:val="365F91" w:themeColor="accent1" w:themeShade="BF"/>
      <w:szCs w:val="24"/>
      <w:lang w:val="fr-FR" w:eastAsia="en-US"/>
    </w:rPr>
  </w:style>
  <w:style w:type="paragraph" w:customStyle="1" w:styleId="Listedepouces">
    <w:name w:val="Liste de pouces"/>
    <w:basedOn w:val="Standaard"/>
    <w:rsid w:val="0026095A"/>
    <w:pPr>
      <w:numPr>
        <w:numId w:val="2"/>
      </w:numPr>
    </w:pPr>
    <w:rPr>
      <w:rFonts w:eastAsia="Times"/>
      <w:color w:val="000000"/>
      <w:sz w:val="22"/>
      <w:szCs w:val="20"/>
      <w:lang w:eastAsia="fr-FR"/>
    </w:rPr>
  </w:style>
  <w:style w:type="character" w:customStyle="1" w:styleId="Miseenligne">
    <w:name w:val="Mise en ligne"/>
    <w:uiPriority w:val="1"/>
    <w:rsid w:val="00204A25"/>
    <w:rPr>
      <w:i/>
      <w:color w:val="7F7F7F"/>
      <w:sz w:val="18"/>
    </w:rPr>
  </w:style>
  <w:style w:type="paragraph" w:styleId="Lijstalinea">
    <w:name w:val="List Paragraph"/>
    <w:basedOn w:val="Standaard"/>
    <w:uiPriority w:val="34"/>
    <w:qFormat/>
    <w:rsid w:val="00204A25"/>
    <w:pPr>
      <w:ind w:left="720"/>
      <w:contextualSpacing/>
    </w:pPr>
    <w:rPr>
      <w:rFonts w:eastAsia="Times New Roman"/>
    </w:rPr>
  </w:style>
  <w:style w:type="paragraph" w:customStyle="1" w:styleId="Infosactivit">
    <w:name w:val="Infos activité"/>
    <w:link w:val="InfosactivitCar"/>
    <w:qFormat/>
    <w:rsid w:val="008E76C4"/>
    <w:pPr>
      <w:keepNext/>
      <w:spacing w:after="120"/>
      <w:ind w:left="414"/>
    </w:pPr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">
    <w:name w:val="Piste correction"/>
    <w:basedOn w:val="Kop5"/>
    <w:link w:val="PistecorrectionCar"/>
    <w:rsid w:val="00204A25"/>
    <w:rPr>
      <w:rFonts w:eastAsia="Times New Roman"/>
    </w:rPr>
  </w:style>
  <w:style w:type="character" w:customStyle="1" w:styleId="InfosactivitCar">
    <w:name w:val="Infos activité Car"/>
    <w:link w:val="Infosactivit"/>
    <w:rsid w:val="008E76C4"/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texte">
    <w:name w:val="Piste correction texte"/>
    <w:basedOn w:val="Standaard"/>
    <w:link w:val="PistecorrectiontexteCar"/>
    <w:rsid w:val="006702DC"/>
    <w:rPr>
      <w:rFonts w:eastAsia="Arial Unicode MS"/>
      <w:sz w:val="18"/>
    </w:rPr>
  </w:style>
  <w:style w:type="character" w:customStyle="1" w:styleId="PistecorrectionCar">
    <w:name w:val="Piste correction Car"/>
    <w:link w:val="Pistecorrection"/>
    <w:rsid w:val="00204A25"/>
    <w:rPr>
      <w:rFonts w:ascii="Tahoma" w:eastAsia="Times New Roman" w:hAnsi="Tahoma" w:cs="Times New Roman"/>
      <w:b/>
      <w:sz w:val="18"/>
      <w:szCs w:val="18"/>
      <w:lang w:eastAsia="en-US"/>
    </w:rPr>
  </w:style>
  <w:style w:type="character" w:customStyle="1" w:styleId="PistecorrectiontexteCar">
    <w:name w:val="Piste correction texte Car"/>
    <w:link w:val="Pistecorrectiontexte"/>
    <w:rsid w:val="006702DC"/>
    <w:rPr>
      <w:rFonts w:ascii="Tahoma" w:eastAsia="Arial Unicode MS" w:hAnsi="Tahoma"/>
      <w:sz w:val="18"/>
      <w:szCs w:val="24"/>
      <w:lang w:val="fr-FR" w:eastAsia="en-US"/>
    </w:rPr>
  </w:style>
  <w:style w:type="paragraph" w:customStyle="1" w:styleId="Listeobjectifs">
    <w:name w:val="Liste objectifs"/>
    <w:basedOn w:val="Lijstalinea"/>
    <w:qFormat/>
    <w:rsid w:val="000E7777"/>
    <w:pPr>
      <w:numPr>
        <w:numId w:val="4"/>
      </w:numPr>
    </w:pPr>
    <w:rPr>
      <w:sz w:val="18"/>
      <w:szCs w:val="18"/>
    </w:rPr>
  </w:style>
  <w:style w:type="paragraph" w:customStyle="1" w:styleId="Objectifs">
    <w:name w:val="Objectifs"/>
    <w:basedOn w:val="Standaard"/>
    <w:qFormat/>
    <w:rsid w:val="00017367"/>
    <w:pPr>
      <w:keepNext/>
    </w:pPr>
    <w:rPr>
      <w:rFonts w:eastAsia="Times New Roman"/>
      <w:smallCaps/>
      <w:color w:val="365F91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54B94"/>
    <w:pPr>
      <w:tabs>
        <w:tab w:val="right" w:leader="dot" w:pos="9622"/>
      </w:tabs>
    </w:pPr>
    <w:rPr>
      <w:rFonts w:eastAsia="Times New Roman"/>
      <w:b/>
      <w:sz w:val="18"/>
    </w:rPr>
  </w:style>
  <w:style w:type="character" w:customStyle="1" w:styleId="Kop5Char">
    <w:name w:val="Kop 5 Char"/>
    <w:link w:val="Kop5"/>
    <w:uiPriority w:val="9"/>
    <w:semiHidden/>
    <w:rsid w:val="00204A25"/>
    <w:rPr>
      <w:rFonts w:ascii="Tahoma" w:eastAsia="MS Gothic" w:hAnsi="Tahoma" w:cs="Times New Roman"/>
      <w:b/>
      <w:sz w:val="18"/>
      <w:szCs w:val="18"/>
      <w:lang w:eastAsia="en-US"/>
    </w:rPr>
  </w:style>
  <w:style w:type="paragraph" w:customStyle="1" w:styleId="Pieddepagefiche">
    <w:name w:val="Pied de page fiche"/>
    <w:rsid w:val="0026095A"/>
    <w:rPr>
      <w:rFonts w:ascii="Tahoma" w:eastAsia="Times New Roman" w:hAnsi="Tahoma" w:cs="Tahoma"/>
      <w:color w:val="7F7F7F"/>
      <w:sz w:val="16"/>
      <w:lang w:val="fr-FR" w:eastAsia="en-US"/>
    </w:rPr>
  </w:style>
  <w:style w:type="character" w:customStyle="1" w:styleId="Niveau">
    <w:name w:val="Niveau"/>
    <w:uiPriority w:val="1"/>
    <w:rsid w:val="00204A25"/>
    <w:rPr>
      <w:rFonts w:cs="Tahoma"/>
      <w:szCs w:val="20"/>
      <w:lang w:val="fr-FR"/>
    </w:rPr>
  </w:style>
  <w:style w:type="character" w:customStyle="1" w:styleId="Kop4Char">
    <w:name w:val="Kop 4 Char"/>
    <w:link w:val="Kop4"/>
    <w:uiPriority w:val="9"/>
    <w:semiHidden/>
    <w:rsid w:val="00204A25"/>
    <w:rPr>
      <w:rFonts w:ascii="Tahoma" w:eastAsia="Times" w:hAnsi="Tahoma" w:cs="Tahoma"/>
      <w:b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4A25"/>
    <w:pPr>
      <w:keepLines/>
      <w:pBdr>
        <w:bottom w:val="none" w:sz="0" w:space="0" w:color="auto"/>
      </w:pBdr>
      <w:spacing w:before="480" w:after="0"/>
      <w:ind w:right="0"/>
      <w:jc w:val="left"/>
      <w:outlineLvl w:val="9"/>
    </w:pPr>
    <w:rPr>
      <w:rFonts w:ascii="Calibri" w:eastAsia="MS Gothic" w:hAnsi="Calibri" w:cs="Times New Roman"/>
      <w:b/>
      <w:bCs/>
      <w:smallCaps w:val="0"/>
      <w:szCs w:val="28"/>
      <w:lang w:val="en-GB" w:eastAsia="fr-FR"/>
    </w:rPr>
  </w:style>
  <w:style w:type="paragraph" w:styleId="Inhopg2">
    <w:name w:val="toc 2"/>
    <w:basedOn w:val="Standaard"/>
    <w:next w:val="Standaard"/>
    <w:autoRedefine/>
    <w:uiPriority w:val="39"/>
    <w:unhideWhenUsed/>
    <w:rsid w:val="00554B94"/>
    <w:pPr>
      <w:ind w:left="200"/>
    </w:pPr>
    <w:rPr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BB6BA1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BB6BA1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BB6BA1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BB6BA1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BB6BA1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BB6BA1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BB6BA1"/>
    <w:pPr>
      <w:ind w:left="16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4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4CD"/>
    <w:rPr>
      <w:rFonts w:ascii="Lucida Grande" w:hAnsi="Lucida Grande" w:cs="Lucida Grande"/>
      <w:sz w:val="18"/>
      <w:szCs w:val="18"/>
      <w:lang w:val="fr-FR" w:eastAsia="en-US"/>
    </w:rPr>
  </w:style>
  <w:style w:type="paragraph" w:styleId="Plattetekst">
    <w:name w:val="Body Text"/>
    <w:basedOn w:val="Standaard"/>
    <w:link w:val="PlattetekstChar"/>
    <w:rsid w:val="001B0C1A"/>
    <w:pPr>
      <w:spacing w:line="240" w:lineRule="auto"/>
      <w:jc w:val="left"/>
    </w:pPr>
    <w:rPr>
      <w:rFonts w:ascii="Verdana" w:eastAsia="Times New Roman" w:hAnsi="Verdana"/>
      <w:szCs w:val="20"/>
      <w:lang w:eastAsia="fr-FR"/>
    </w:rPr>
  </w:style>
  <w:style w:type="character" w:customStyle="1" w:styleId="PlattetekstChar">
    <w:name w:val="Platte tekst Char"/>
    <w:basedOn w:val="Standaardalinea-lettertype"/>
    <w:link w:val="Plattetekst"/>
    <w:rsid w:val="001B0C1A"/>
    <w:rPr>
      <w:rFonts w:ascii="Verdana" w:eastAsia="Times New Roman" w:hAnsi="Verdana"/>
      <w:lang w:val="fr-FR"/>
    </w:rPr>
  </w:style>
  <w:style w:type="paragraph" w:customStyle="1" w:styleId="consigne">
    <w:name w:val="consigne"/>
    <w:basedOn w:val="Standaard"/>
    <w:rsid w:val="00C06301"/>
    <w:pPr>
      <w:spacing w:before="240" w:after="120" w:line="288" w:lineRule="auto"/>
      <w:ind w:right="-104"/>
      <w:jc w:val="left"/>
    </w:pPr>
    <w:rPr>
      <w:rFonts w:eastAsia="Times New Roman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a\Desktop\Gabarit-PDC-Pro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48071D-C162-45C5-91FE-5018B308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Gabarit-PDC-Prof</Template>
  <TotalTime>0</TotalTime>
  <Pages>3</Pages>
  <Words>1188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GELLA</dc:creator>
  <cp:lastModifiedBy>E.M.P. Vena</cp:lastModifiedBy>
  <cp:revision>2</cp:revision>
  <cp:lastPrinted>2019-10-14T10:37:00Z</cp:lastPrinted>
  <dcterms:created xsi:type="dcterms:W3CDTF">2020-01-29T10:42:00Z</dcterms:created>
  <dcterms:modified xsi:type="dcterms:W3CDTF">2020-01-29T10:42:00Z</dcterms:modified>
</cp:coreProperties>
</file>