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34" w:rsidRDefault="00753534" w:rsidP="00753534">
      <w:pPr>
        <w:jc w:val="center"/>
        <w:rPr>
          <w:sz w:val="44"/>
          <w:szCs w:val="44"/>
        </w:rPr>
      </w:pPr>
      <w:r>
        <w:rPr>
          <w:sz w:val="44"/>
          <w:szCs w:val="44"/>
        </w:rPr>
        <w:t>LE GÉRONDIF</w:t>
      </w:r>
    </w:p>
    <w:p w:rsidR="00753534" w:rsidRDefault="00753534" w:rsidP="00753534">
      <w:pPr>
        <w:rPr>
          <w:sz w:val="44"/>
          <w:szCs w:val="44"/>
        </w:rPr>
      </w:pPr>
    </w:p>
    <w:p w:rsidR="00753534" w:rsidRDefault="00753534" w:rsidP="00753534">
      <w:pPr>
        <w:rPr>
          <w:sz w:val="44"/>
          <w:szCs w:val="44"/>
        </w:rPr>
      </w:pPr>
      <w:r>
        <w:rPr>
          <w:sz w:val="44"/>
          <w:szCs w:val="44"/>
        </w:rPr>
        <w:t xml:space="preserve">Pour </w:t>
      </w:r>
      <w:proofErr w:type="spellStart"/>
      <w:r>
        <w:rPr>
          <w:sz w:val="44"/>
          <w:szCs w:val="44"/>
        </w:rPr>
        <w:t>exprimer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deux</w:t>
      </w:r>
      <w:proofErr w:type="spellEnd"/>
      <w:r>
        <w:rPr>
          <w:sz w:val="44"/>
          <w:szCs w:val="44"/>
        </w:rPr>
        <w:t xml:space="preserve"> actions </w:t>
      </w:r>
      <w:proofErr w:type="spellStart"/>
      <w:r>
        <w:rPr>
          <w:sz w:val="44"/>
          <w:szCs w:val="44"/>
        </w:rPr>
        <w:t>simultanées</w:t>
      </w:r>
      <w:proofErr w:type="spellEnd"/>
      <w:r>
        <w:rPr>
          <w:sz w:val="44"/>
          <w:szCs w:val="44"/>
        </w:rPr>
        <w:t xml:space="preserve">.  Attention, le </w:t>
      </w:r>
      <w:proofErr w:type="spellStart"/>
      <w:r>
        <w:rPr>
          <w:sz w:val="44"/>
          <w:szCs w:val="44"/>
        </w:rPr>
        <w:t>sujet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doit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être</w:t>
      </w:r>
      <w:proofErr w:type="spellEnd"/>
      <w:r>
        <w:rPr>
          <w:sz w:val="44"/>
          <w:szCs w:val="44"/>
        </w:rPr>
        <w:t xml:space="preserve"> le </w:t>
      </w:r>
      <w:proofErr w:type="spellStart"/>
      <w:r>
        <w:rPr>
          <w:sz w:val="44"/>
          <w:szCs w:val="44"/>
        </w:rPr>
        <w:t>même</w:t>
      </w:r>
      <w:proofErr w:type="spellEnd"/>
      <w:r>
        <w:rPr>
          <w:sz w:val="44"/>
          <w:szCs w:val="44"/>
        </w:rPr>
        <w:t xml:space="preserve"> pour les </w:t>
      </w:r>
      <w:proofErr w:type="spellStart"/>
      <w:r>
        <w:rPr>
          <w:sz w:val="44"/>
          <w:szCs w:val="44"/>
        </w:rPr>
        <w:t>deux</w:t>
      </w:r>
      <w:proofErr w:type="spellEnd"/>
      <w:r>
        <w:rPr>
          <w:sz w:val="44"/>
          <w:szCs w:val="44"/>
        </w:rPr>
        <w:t xml:space="preserve"> actions.</w:t>
      </w:r>
    </w:p>
    <w:p w:rsidR="00753534" w:rsidRDefault="00753534" w:rsidP="00753534">
      <w:pPr>
        <w:rPr>
          <w:sz w:val="44"/>
          <w:szCs w:val="44"/>
        </w:rPr>
      </w:pPr>
    </w:p>
    <w:p w:rsidR="00753534" w:rsidRDefault="00753534" w:rsidP="00753534">
      <w:pPr>
        <w:rPr>
          <w:sz w:val="44"/>
          <w:szCs w:val="44"/>
        </w:rPr>
      </w:pPr>
      <w:r>
        <w:rPr>
          <w:sz w:val="44"/>
          <w:szCs w:val="44"/>
        </w:rPr>
        <w:t xml:space="preserve">1. Formation du </w:t>
      </w:r>
      <w:proofErr w:type="spellStart"/>
      <w:r>
        <w:rPr>
          <w:sz w:val="44"/>
          <w:szCs w:val="44"/>
        </w:rPr>
        <w:t>gérondif</w:t>
      </w:r>
      <w:proofErr w:type="spellEnd"/>
      <w:r>
        <w:rPr>
          <w:sz w:val="44"/>
          <w:szCs w:val="44"/>
        </w:rPr>
        <w:t>:</w:t>
      </w:r>
    </w:p>
    <w:p w:rsidR="00753534" w:rsidRDefault="00753534" w:rsidP="00753534">
      <w:pPr>
        <w:rPr>
          <w:sz w:val="44"/>
          <w:szCs w:val="44"/>
        </w:rPr>
      </w:pPr>
    </w:p>
    <w:p w:rsidR="00753534" w:rsidRDefault="00753534" w:rsidP="007535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préposition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+ </w:t>
      </w:r>
      <w:proofErr w:type="spellStart"/>
      <w:r>
        <w:rPr>
          <w:sz w:val="28"/>
          <w:szCs w:val="28"/>
        </w:rPr>
        <w:t>racine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verbe</w:t>
      </w:r>
      <w:proofErr w:type="spellEnd"/>
      <w:r>
        <w:rPr>
          <w:sz w:val="28"/>
          <w:szCs w:val="28"/>
        </w:rPr>
        <w:t xml:space="preserve">    + </w:t>
      </w:r>
      <w:proofErr w:type="spellStart"/>
      <w:r>
        <w:rPr>
          <w:sz w:val="28"/>
          <w:szCs w:val="28"/>
        </w:rPr>
        <w:t>terminaison</w:t>
      </w:r>
      <w:proofErr w:type="spellEnd"/>
    </w:p>
    <w:p w:rsidR="00753534" w:rsidRDefault="00753534" w:rsidP="00753534">
      <w:pPr>
        <w:rPr>
          <w:sz w:val="44"/>
          <w:szCs w:val="44"/>
        </w:rPr>
      </w:pPr>
    </w:p>
    <w:p w:rsidR="00753534" w:rsidRDefault="00753534" w:rsidP="00753534">
      <w:r>
        <w:rPr>
          <w:sz w:val="32"/>
          <w:szCs w:val="32"/>
        </w:rPr>
        <w:t xml:space="preserve">      </w:t>
      </w:r>
      <w:proofErr w:type="spellStart"/>
      <w:r>
        <w:t>en</w:t>
      </w:r>
      <w:proofErr w:type="spellEnd"/>
      <w:r>
        <w:t xml:space="preserve">                                           </w:t>
      </w:r>
      <w:proofErr w:type="spellStart"/>
      <w:r>
        <w:t>travaill</w:t>
      </w:r>
      <w:proofErr w:type="spellEnd"/>
      <w:r>
        <w:tab/>
        <w:t xml:space="preserve">                    ant                  = 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travaillant</w:t>
      </w:r>
      <w:proofErr w:type="spellEnd"/>
    </w:p>
    <w:p w:rsidR="00753534" w:rsidRDefault="00753534" w:rsidP="00753534">
      <w:pPr>
        <w:rPr>
          <w:sz w:val="44"/>
          <w:szCs w:val="44"/>
        </w:rPr>
      </w:pPr>
    </w:p>
    <w:p w:rsidR="00753534" w:rsidRDefault="00753534" w:rsidP="00753534">
      <w:pPr>
        <w:rPr>
          <w:sz w:val="44"/>
          <w:szCs w:val="44"/>
        </w:rPr>
      </w:pPr>
    </w:p>
    <w:p w:rsidR="00753534" w:rsidRDefault="00753534" w:rsidP="00753534">
      <w:pPr>
        <w:rPr>
          <w:sz w:val="32"/>
          <w:szCs w:val="32"/>
        </w:rPr>
      </w:pPr>
      <w:r>
        <w:rPr>
          <w:sz w:val="32"/>
          <w:szCs w:val="32"/>
        </w:rPr>
        <w:t xml:space="preserve">Attention!  </w:t>
      </w:r>
    </w:p>
    <w:p w:rsidR="00753534" w:rsidRDefault="00753534" w:rsidP="00753534">
      <w:pPr>
        <w:rPr>
          <w:sz w:val="32"/>
          <w:szCs w:val="32"/>
        </w:rPr>
      </w:pPr>
    </w:p>
    <w:p w:rsidR="00753534" w:rsidRDefault="00753534" w:rsidP="00753534">
      <w:r>
        <w:t>Faire</w:t>
      </w:r>
      <w:r>
        <w:tab/>
        <w:t>=</w:t>
      </w:r>
      <w:r>
        <w:tab/>
      </w:r>
      <w:proofErr w:type="spellStart"/>
      <w:r>
        <w:t>faisant</w:t>
      </w:r>
      <w:proofErr w:type="spellEnd"/>
    </w:p>
    <w:p w:rsidR="00753534" w:rsidRDefault="00753534" w:rsidP="00753534">
      <w:r>
        <w:t>Dire</w:t>
      </w:r>
      <w:r>
        <w:tab/>
        <w:t>=</w:t>
      </w:r>
      <w:r>
        <w:tab/>
      </w:r>
      <w:proofErr w:type="spellStart"/>
      <w:r>
        <w:t>disant</w:t>
      </w:r>
      <w:proofErr w:type="spellEnd"/>
    </w:p>
    <w:p w:rsidR="00753534" w:rsidRDefault="00753534" w:rsidP="00753534">
      <w:r>
        <w:t>manger =</w:t>
      </w:r>
      <w:r>
        <w:tab/>
      </w:r>
      <w:proofErr w:type="spellStart"/>
      <w:r>
        <w:t>mangeant</w:t>
      </w:r>
      <w:proofErr w:type="spellEnd"/>
      <w:r>
        <w:t xml:space="preserve">  (ranger = </w:t>
      </w:r>
      <w:proofErr w:type="spellStart"/>
      <w:r>
        <w:t>rangeant</w:t>
      </w:r>
      <w:proofErr w:type="spellEnd"/>
      <w:r>
        <w:t>)</w:t>
      </w:r>
    </w:p>
    <w:p w:rsidR="00753534" w:rsidRDefault="00753534" w:rsidP="00753534">
      <w:r>
        <w:t>savoir</w:t>
      </w:r>
      <w:r>
        <w:tab/>
        <w:t>=</w:t>
      </w:r>
      <w:r>
        <w:tab/>
      </w:r>
      <w:proofErr w:type="spellStart"/>
      <w:r>
        <w:t>sachant</w:t>
      </w:r>
      <w:proofErr w:type="spellEnd"/>
    </w:p>
    <w:p w:rsidR="00753534" w:rsidRDefault="00753534" w:rsidP="00753534">
      <w:proofErr w:type="spellStart"/>
      <w:r>
        <w:t>boire</w:t>
      </w:r>
      <w:proofErr w:type="spellEnd"/>
      <w:r>
        <w:tab/>
        <w:t>=</w:t>
      </w:r>
      <w:r>
        <w:tab/>
      </w:r>
      <w:proofErr w:type="spellStart"/>
      <w:r>
        <w:t>buvant</w:t>
      </w:r>
      <w:proofErr w:type="spellEnd"/>
    </w:p>
    <w:p w:rsidR="00753534" w:rsidRDefault="00753534" w:rsidP="00753534">
      <w:proofErr w:type="spellStart"/>
      <w:r>
        <w:t>finir</w:t>
      </w:r>
      <w:proofErr w:type="spellEnd"/>
      <w:r>
        <w:tab/>
        <w:t>=</w:t>
      </w:r>
      <w:r>
        <w:tab/>
      </w:r>
      <w:proofErr w:type="spellStart"/>
      <w:r>
        <w:t>finissant</w:t>
      </w:r>
      <w:proofErr w:type="spellEnd"/>
    </w:p>
    <w:p w:rsidR="00753534" w:rsidRDefault="00753534" w:rsidP="00753534">
      <w:proofErr w:type="spellStart"/>
      <w:r>
        <w:t>prendre</w:t>
      </w:r>
      <w:proofErr w:type="spellEnd"/>
      <w:r>
        <w:t xml:space="preserve"> =</w:t>
      </w:r>
      <w:r>
        <w:tab/>
      </w:r>
      <w:proofErr w:type="spellStart"/>
      <w:r>
        <w:t>prenant</w:t>
      </w:r>
      <w:proofErr w:type="spellEnd"/>
    </w:p>
    <w:p w:rsidR="00753534" w:rsidRDefault="00753534" w:rsidP="00753534">
      <w:proofErr w:type="spellStart"/>
      <w:r>
        <w:t>paraître</w:t>
      </w:r>
      <w:proofErr w:type="spellEnd"/>
      <w:r>
        <w:t xml:space="preserve"> =</w:t>
      </w:r>
      <w:r>
        <w:tab/>
      </w:r>
      <w:proofErr w:type="spellStart"/>
      <w:r>
        <w:t>paraissant</w:t>
      </w:r>
      <w:proofErr w:type="spellEnd"/>
    </w:p>
    <w:p w:rsidR="00753534" w:rsidRDefault="00753534" w:rsidP="00753534">
      <w:proofErr w:type="spellStart"/>
      <w:r>
        <w:t>être</w:t>
      </w:r>
      <w:proofErr w:type="spellEnd"/>
      <w:r>
        <w:tab/>
        <w:t>=</w:t>
      </w:r>
      <w:r>
        <w:tab/>
      </w:r>
      <w:proofErr w:type="spellStart"/>
      <w:r>
        <w:t>étant</w:t>
      </w:r>
      <w:proofErr w:type="spellEnd"/>
    </w:p>
    <w:p w:rsidR="00753534" w:rsidRDefault="00753534" w:rsidP="00753534">
      <w:proofErr w:type="spellStart"/>
      <w:r>
        <w:t>avoir</w:t>
      </w:r>
      <w:proofErr w:type="spellEnd"/>
      <w:r>
        <w:tab/>
        <w:t>=</w:t>
      </w:r>
      <w:r>
        <w:tab/>
        <w:t>ayant</w:t>
      </w:r>
      <w:bookmarkStart w:id="0" w:name="_GoBack"/>
      <w:bookmarkEnd w:id="0"/>
      <w:r>
        <w:tab/>
      </w:r>
    </w:p>
    <w:p w:rsidR="00753534" w:rsidRDefault="00753534" w:rsidP="00753534"/>
    <w:p w:rsidR="00753534" w:rsidRDefault="00753534" w:rsidP="00753534">
      <w:pPr>
        <w:rPr>
          <w:sz w:val="32"/>
          <w:szCs w:val="32"/>
        </w:rPr>
      </w:pPr>
    </w:p>
    <w:p w:rsidR="00753534" w:rsidRDefault="00753534" w:rsidP="00753534"/>
    <w:p w:rsidR="00F2526A" w:rsidRDefault="00F2526A"/>
    <w:sectPr w:rsidR="00F2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BC"/>
    <w:rsid w:val="00753534"/>
    <w:rsid w:val="00E937BC"/>
    <w:rsid w:val="00F2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353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353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Company>Scholengroep Spinoza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E.M.P. Vena</cp:lastModifiedBy>
  <cp:revision>2</cp:revision>
  <dcterms:created xsi:type="dcterms:W3CDTF">2016-01-20T11:22:00Z</dcterms:created>
  <dcterms:modified xsi:type="dcterms:W3CDTF">2016-01-20T11:22:00Z</dcterms:modified>
</cp:coreProperties>
</file>