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96" w:rsidRPr="000B7D96" w:rsidRDefault="000B7D96" w:rsidP="000B7D9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0B7D96">
        <w:rPr>
          <w:rFonts w:ascii="Times New Roman" w:hAnsi="Times New Roman"/>
          <w:b/>
          <w:i/>
          <w:sz w:val="28"/>
          <w:szCs w:val="28"/>
        </w:rPr>
        <w:t>Советы родителям.</w:t>
      </w:r>
    </w:p>
    <w:p w:rsidR="000B7D96" w:rsidRPr="000B7D96" w:rsidRDefault="000B7D96" w:rsidP="000B7D96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0B7D96">
        <w:rPr>
          <w:rFonts w:ascii="Times New Roman" w:hAnsi="Times New Roman"/>
          <w:b/>
          <w:i/>
          <w:sz w:val="28"/>
          <w:szCs w:val="28"/>
        </w:rPr>
        <w:t>Как развить у ребёнка познавательный интерес</w:t>
      </w:r>
    </w:p>
    <w:p w:rsidR="000B7D96" w:rsidRPr="000B7D96" w:rsidRDefault="000B7D96" w:rsidP="000B7D96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B7D96" w:rsidRPr="000B7D96" w:rsidRDefault="000B7D96" w:rsidP="000B7D96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B7D96">
        <w:rPr>
          <w:rFonts w:ascii="Times New Roman" w:hAnsi="Times New Roman"/>
          <w:i/>
          <w:sz w:val="28"/>
          <w:szCs w:val="28"/>
        </w:rPr>
        <w:t>Познавательный интерес</w:t>
      </w:r>
    </w:p>
    <w:p w:rsidR="000B7D96" w:rsidRPr="000B7D96" w:rsidRDefault="000B7D96" w:rsidP="000B7D96">
      <w:pPr>
        <w:pStyle w:val="a3"/>
        <w:spacing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0B7D96">
        <w:rPr>
          <w:rFonts w:ascii="Times New Roman" w:hAnsi="Times New Roman"/>
          <w:i/>
          <w:sz w:val="28"/>
          <w:szCs w:val="28"/>
        </w:rPr>
        <w:t xml:space="preserve"> - естественное стремление ребенка к познанию</w:t>
      </w:r>
    </w:p>
    <w:p w:rsidR="000B7D96" w:rsidRPr="000B7D96" w:rsidRDefault="000B7D96" w:rsidP="000B7D96">
      <w:pPr>
        <w:pStyle w:val="a3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7D96">
        <w:rPr>
          <w:rFonts w:ascii="Times New Roman" w:hAnsi="Times New Roman"/>
          <w:sz w:val="28"/>
          <w:szCs w:val="28"/>
        </w:rPr>
        <w:t xml:space="preserve">Е.И. Щербакова </w:t>
      </w:r>
    </w:p>
    <w:p w:rsidR="000B7D96" w:rsidRPr="000B7D96" w:rsidRDefault="000B7D96" w:rsidP="000B7D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0B7D96">
        <w:rPr>
          <w:rFonts w:ascii="Times New Roman" w:hAnsi="Times New Roman"/>
          <w:sz w:val="28"/>
          <w:szCs w:val="28"/>
          <w:lang w:eastAsia="ru-RU"/>
        </w:rPr>
        <w:t>Для дошкольника характерен повышенный интерес ко всему, что происходит вокруг. Ежедневно дети познают все новые и новые предметы и явления, стремятся узнать не только их названия, но и черты сходства, задумываются над простейшими причинами наблюдаемых явлений. Именно в период развития повышенного интереса у детей и следует формировать познавательный интерес к быту русского народа.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sz w:val="28"/>
          <w:szCs w:val="28"/>
          <w:lang w:eastAsia="ru-RU"/>
        </w:rPr>
        <w:t>Дошкольный возраст – период для развития познавательных потребностей, поэтому очень важно своевременное стимулирование познавательных процессов и развитие их во всех сферах деятельности детей. Интерес к познанию выступает как залог успешного обучения и эффективности образовательной деятельности в целом. Познавательный интерес объемлет все три традиционно выделяемые в дидактике функции процесса обучения: обучающую, развивающую, воспитательную.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sz w:val="28"/>
          <w:szCs w:val="28"/>
          <w:lang w:eastAsia="ru-RU"/>
        </w:rPr>
        <w:t xml:space="preserve">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личности, а также основой подготовки дошкольников к школьному обучению. </w:t>
      </w:r>
      <w:r w:rsidRPr="000B7D96">
        <w:rPr>
          <w:rFonts w:ascii="Times New Roman" w:hAnsi="Times New Roman"/>
          <w:sz w:val="28"/>
          <w:szCs w:val="28"/>
        </w:rPr>
        <w:t xml:space="preserve">Именно на протяжении дошкольного возраста происходит становление познавательной задачи как задачи логической. Развитие познавательной потребности идет неодинаково у разных детей. У одних она выражена очень ярко и имеет, так сказать, «теоретическое» направление. У других она больше связана с практической активностью ребенка. Конечно, такое различие обусловлено, прежде всего, воспитанием. 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D96">
        <w:rPr>
          <w:rFonts w:ascii="Times New Roman" w:hAnsi="Times New Roman"/>
          <w:sz w:val="28"/>
          <w:szCs w:val="28"/>
        </w:rPr>
        <w:t xml:space="preserve">Накопленные к шести годам сведения о мире являются серьезной базой для дальнейшего развития познавательной сферы ребёнка. Процесс познания в этом возрасте предполагает содержательное упорядочивание информации (весь мир – это система, в которой все взаимосвязано).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сопоставления, обобщения, рассуждения, элементарных умозаключений, предвидений возможного развития </w:t>
      </w:r>
      <w:r w:rsidRPr="000B7D96">
        <w:rPr>
          <w:rFonts w:ascii="Times New Roman" w:hAnsi="Times New Roman"/>
          <w:sz w:val="28"/>
          <w:szCs w:val="28"/>
        </w:rPr>
        <w:lastRenderedPageBreak/>
        <w:t xml:space="preserve">событий. Национальную культуру следует считать тем стержнем воспитания духовного и нравственного, </w:t>
      </w:r>
    </w:p>
    <w:p w:rsidR="000B7D96" w:rsidRPr="000B7D96" w:rsidRDefault="000B7D96" w:rsidP="000B7D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B7D96" w:rsidRPr="000B7D96" w:rsidRDefault="000B7D96" w:rsidP="000B7D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7D96">
        <w:rPr>
          <w:rFonts w:ascii="Times New Roman" w:hAnsi="Times New Roman"/>
          <w:sz w:val="28"/>
          <w:szCs w:val="28"/>
        </w:rPr>
        <w:t xml:space="preserve">которое в свою очередь, обеспечивает формирование гармонически развитой личности, сочетает в себе духовное богатство, моральную чистоту и своеобразие народа. Приобщение детей к быту русского народа необходимо начинать с начальной ступени – дошкольного возраста, когда закладывается фундамент человеческой личности. 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D96">
        <w:rPr>
          <w:rFonts w:ascii="Times New Roman" w:hAnsi="Times New Roman"/>
          <w:sz w:val="28"/>
          <w:szCs w:val="28"/>
        </w:rPr>
        <w:t xml:space="preserve">Изучение истории русского народа, его быта и традиций невозможно без развития интереса к русской деревне, </w:t>
      </w:r>
      <w:bookmarkStart w:id="0" w:name="991"/>
      <w:r w:rsidRPr="000B7D96">
        <w:rPr>
          <w:rFonts w:ascii="Times New Roman" w:hAnsi="Times New Roman"/>
          <w:sz w:val="28"/>
          <w:szCs w:val="28"/>
        </w:rPr>
        <w:t xml:space="preserve">ведь большинство населения Российской Империи было сельскими жителями. В русских деревнях, как и раньше, тщательно берегли древние традиции и обычаи, оставалась неизменной и этика семейных отношений, особое внимание уделялось гостеприимству и взаимовыручке. </w:t>
      </w:r>
      <w:bookmarkEnd w:id="0"/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D96">
        <w:rPr>
          <w:rFonts w:ascii="Times New Roman" w:hAnsi="Times New Roman"/>
          <w:sz w:val="28"/>
          <w:szCs w:val="28"/>
          <w:shd w:val="clear" w:color="auto" w:fill="FFFFFF"/>
        </w:rPr>
        <w:t>Русская деревня – это небольшое поселение, большинство архитектурных форм которого были выработаны в ходе эволюции. Большинство домов было построено из дерева, поскольку именно данный материал был одним из самых дешёвых и распространённых на территории России</w:t>
      </w:r>
      <w:r w:rsidRPr="000B7D96">
        <w:rPr>
          <w:rFonts w:ascii="Times New Roman" w:hAnsi="Times New Roman"/>
          <w:sz w:val="28"/>
          <w:szCs w:val="28"/>
        </w:rPr>
        <w:t>.</w:t>
      </w:r>
      <w:r w:rsidRPr="000B7D9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B7D96">
        <w:rPr>
          <w:rFonts w:ascii="Times New Roman" w:hAnsi="Times New Roman"/>
          <w:sz w:val="28"/>
          <w:szCs w:val="28"/>
        </w:rPr>
        <w:t xml:space="preserve">Русская изба всегда была добротной и самобытной. Обязательной частью русской избы был печной угол, для отделения которого использовали занавеску. Кроме этого выделялись отдельные зоны для мужчин и женщин. Все углы в доме выстраивались в соответствии  со сторонами света, самым главным среди них был восточный (красный), где семья организовывала иконостас. </w:t>
      </w:r>
      <w:r w:rsidRPr="000B7D96">
        <w:rPr>
          <w:rFonts w:ascii="Times New Roman" w:hAnsi="Times New Roman"/>
          <w:sz w:val="28"/>
          <w:szCs w:val="28"/>
          <w:shd w:val="clear" w:color="auto" w:fill="FFFFFF"/>
        </w:rPr>
        <w:t>Быт русской избы вращался вокруг печи. Она служила местом для приготовления пищи, отдыха, обогрева и даже банных процедур. В русской избе стояли подвижные и неподвижные лавки, а уже с 19 века начали появляться стулья. Вдоль стен дома владельцы устанавливали неподвижные лавки, которые крепились с помощью поставок или ножек с резными элементами. Обычный быт русских крестьян состоял из хозяйской работы по дому, уходом за скотом и пахотой в поле. Трудовые будни наступали ранним утром, а вечер, как только солнце оказывалось на закате, не простой рабочий день заканчивался вечерней трапезой, чтением молитвы и сном.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7D96">
        <w:rPr>
          <w:rFonts w:ascii="Times New Roman" w:hAnsi="Times New Roman"/>
          <w:sz w:val="28"/>
          <w:szCs w:val="28"/>
          <w:shd w:val="clear" w:color="auto" w:fill="FFFFFF"/>
        </w:rPr>
        <w:t xml:space="preserve">Русский народный костюм со времени своего появления пережил многое, неизменным во все времена оставалось одно правило – </w:t>
      </w:r>
      <w:proofErr w:type="spellStart"/>
      <w:r w:rsidRPr="000B7D96">
        <w:rPr>
          <w:rFonts w:ascii="Times New Roman" w:hAnsi="Times New Roman"/>
          <w:sz w:val="28"/>
          <w:szCs w:val="28"/>
          <w:shd w:val="clear" w:color="auto" w:fill="FFFFFF"/>
        </w:rPr>
        <w:t>многослойность</w:t>
      </w:r>
      <w:proofErr w:type="spellEnd"/>
      <w:r w:rsidRPr="000B7D96">
        <w:rPr>
          <w:rFonts w:ascii="Times New Roman" w:hAnsi="Times New Roman"/>
          <w:sz w:val="28"/>
          <w:szCs w:val="28"/>
          <w:shd w:val="clear" w:color="auto" w:fill="FFFFFF"/>
        </w:rPr>
        <w:t xml:space="preserve"> наряда. Это </w:t>
      </w:r>
      <w:r w:rsidRPr="000B7D9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требование предъявлялось и к женским, и к мужским вещам. Чем зажиточнее был русский человек, тем в большее число слоев одежды он облачался</w:t>
      </w:r>
      <w:r w:rsidRPr="000B7D96">
        <w:rPr>
          <w:rFonts w:ascii="Times New Roman" w:hAnsi="Times New Roman"/>
          <w:sz w:val="28"/>
          <w:szCs w:val="28"/>
        </w:rPr>
        <w:t>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sz w:val="28"/>
          <w:szCs w:val="28"/>
          <w:lang w:eastAsia="ru-RU"/>
        </w:rPr>
        <w:t>Формирование познавательного интереса у дошкольников к быту русского народа осуществляется разными методами. С этой целью нужно использовать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7D96">
        <w:rPr>
          <w:rFonts w:ascii="Times New Roman" w:hAnsi="Times New Roman"/>
          <w:sz w:val="28"/>
          <w:szCs w:val="28"/>
          <w:lang w:eastAsia="ru-RU"/>
        </w:rPr>
        <w:t xml:space="preserve">экскурсии, наблюдение, рассматривание картин, чтение художественных произведений, рассказ, показ кинофильмов, которые отражают элементы народного быта. 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b/>
          <w:i/>
          <w:sz w:val="28"/>
          <w:szCs w:val="28"/>
          <w:lang w:eastAsia="ru-RU"/>
        </w:rPr>
        <w:t>Беседа</w:t>
      </w:r>
      <w:r w:rsidRPr="000B7D96">
        <w:rPr>
          <w:rFonts w:ascii="Times New Roman" w:hAnsi="Times New Roman"/>
          <w:sz w:val="28"/>
          <w:szCs w:val="28"/>
          <w:lang w:eastAsia="ru-RU"/>
        </w:rPr>
        <w:t xml:space="preserve"> – форма организации познавательной деятельности, в которой через диалогическое общение расширяются, уточняются и систематизируются представления ребенка о предметах русского быта, актуализируется личный опыт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b/>
          <w:i/>
          <w:sz w:val="28"/>
          <w:szCs w:val="28"/>
          <w:lang w:eastAsia="ru-RU"/>
        </w:rPr>
        <w:t>Исследовательская деятельность</w:t>
      </w:r>
      <w:r w:rsidRPr="000B7D96">
        <w:rPr>
          <w:rFonts w:ascii="Times New Roman" w:hAnsi="Times New Roman"/>
          <w:sz w:val="28"/>
          <w:szCs w:val="28"/>
          <w:lang w:eastAsia="ru-RU"/>
        </w:rPr>
        <w:t xml:space="preserve"> – как особая форма познавательно–исследовательской деятельности направлена на освоение ребенком способов реализации познавательных инициатив. Исследовательская деятельность расширяет представления ребенка о предметах русского быта, занятиях и профессиях русского народа, его традиционной одежде, связывая их в целостную картину.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b/>
          <w:i/>
          <w:sz w:val="28"/>
          <w:szCs w:val="28"/>
          <w:lang w:eastAsia="ru-RU"/>
        </w:rPr>
        <w:t>Экспериментирование</w:t>
      </w:r>
      <w:r w:rsidRPr="000B7D96">
        <w:rPr>
          <w:rFonts w:ascii="Times New Roman" w:hAnsi="Times New Roman"/>
          <w:sz w:val="28"/>
          <w:szCs w:val="28"/>
          <w:lang w:eastAsia="ru-RU"/>
        </w:rPr>
        <w:t xml:space="preserve"> – форма поисковой познавательно–исследовательской деятельности, направленной на преобразование вещей или ускорение процессов, происходящих с ними. У детей развиваются наблюдательность, элементарные аналитические умения, стремление сравнивать, сопоставлять, делать выводы.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b/>
          <w:i/>
          <w:sz w:val="28"/>
          <w:szCs w:val="28"/>
          <w:lang w:eastAsia="ru-RU"/>
        </w:rPr>
        <w:t>Наблюдение</w:t>
      </w:r>
      <w:r w:rsidRPr="000B7D96">
        <w:rPr>
          <w:rFonts w:ascii="Times New Roman" w:hAnsi="Times New Roman"/>
          <w:sz w:val="28"/>
          <w:szCs w:val="28"/>
          <w:lang w:eastAsia="ru-RU"/>
        </w:rPr>
        <w:t xml:space="preserve"> – организованное наблюдение объектов и практическое экспериментирование с ними: рассматривание картинок (предметных и с простым сюжетом, игрушек). </w:t>
      </w:r>
    </w:p>
    <w:p w:rsidR="000B7D96" w:rsidRPr="000B7D96" w:rsidRDefault="000B7D96" w:rsidP="000B7D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7D96" w:rsidRPr="000B7D96" w:rsidRDefault="000B7D96" w:rsidP="000B7D9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sz w:val="28"/>
          <w:szCs w:val="28"/>
          <w:lang w:eastAsia="ru-RU"/>
        </w:rPr>
        <w:t xml:space="preserve">Происходит знакомство детей с предметами русского быта: мебелью, посудой, кухонной утварью, игрушками. Детей учат узнавать и называть предметы по ярким признакам внешнего вида. 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b/>
          <w:i/>
          <w:sz w:val="28"/>
          <w:szCs w:val="28"/>
          <w:lang w:eastAsia="ru-RU"/>
        </w:rPr>
        <w:t xml:space="preserve">Экскурсии </w:t>
      </w:r>
      <w:r w:rsidRPr="000B7D96">
        <w:rPr>
          <w:rFonts w:ascii="Times New Roman" w:hAnsi="Times New Roman"/>
          <w:sz w:val="28"/>
          <w:szCs w:val="28"/>
          <w:lang w:eastAsia="ru-RU"/>
        </w:rPr>
        <w:t>– один из видов занятий по формированию познавательного интереса к быту русского народа. Во время экскурсии в музей ребенок может в естественной обстановке наблюдать народный быт, увидеть, как люди жили и чем занимались, в какие игрушки играли их дети, для чего предназначался тот или иной предмет.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b/>
          <w:i/>
          <w:sz w:val="28"/>
          <w:szCs w:val="28"/>
          <w:lang w:eastAsia="ru-RU"/>
        </w:rPr>
        <w:t>Развлечения, викторины, конкурсы</w:t>
      </w:r>
      <w:r w:rsidRPr="000B7D96">
        <w:rPr>
          <w:rFonts w:ascii="Times New Roman" w:hAnsi="Times New Roman"/>
          <w:sz w:val="28"/>
          <w:szCs w:val="28"/>
          <w:lang w:eastAsia="ru-RU"/>
        </w:rPr>
        <w:t xml:space="preserve"> – можно рассматривать как своеобразные формы развития познавательного интереса к быту русского народа с использованием </w:t>
      </w:r>
      <w:r w:rsidRPr="000B7D96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информационно–развлекательного содержания, в которых предполагается посильное участие детей. Возможность проявить находчивость, сообразительность и смекалку, признание собственных успехов придают ценность тому, чем дети овладели в других формах познавательной деятельности.</w:t>
      </w:r>
    </w:p>
    <w:p w:rsidR="000B7D96" w:rsidRPr="000B7D96" w:rsidRDefault="000B7D96" w:rsidP="000B7D9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7D96">
        <w:rPr>
          <w:rFonts w:ascii="Times New Roman" w:hAnsi="Times New Roman"/>
          <w:sz w:val="28"/>
          <w:szCs w:val="28"/>
          <w:lang w:eastAsia="ru-RU"/>
        </w:rPr>
        <w:t>Использование перечисленных форм работы позволяет активизировать у детей формирование познавательного интереса к быту русского народа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0B7D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7D96" w:rsidRPr="008E3491" w:rsidRDefault="000B7D96" w:rsidP="000B7D96">
      <w:pPr>
        <w:rPr>
          <w:sz w:val="36"/>
          <w:szCs w:val="36"/>
        </w:rPr>
      </w:pPr>
    </w:p>
    <w:p w:rsidR="005904E1" w:rsidRDefault="005904E1"/>
    <w:sectPr w:rsidR="005904E1" w:rsidSect="000B7D96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D96"/>
    <w:rsid w:val="000B7D96"/>
    <w:rsid w:val="0059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D9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2023-03-26T12:26:00Z</dcterms:created>
  <dcterms:modified xsi:type="dcterms:W3CDTF">2023-03-26T12:29:00Z</dcterms:modified>
</cp:coreProperties>
</file>