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401" w:rsidRPr="00ED6401" w:rsidRDefault="00ED6401">
      <w:pPr>
        <w:rPr>
          <w:rFonts w:cs="Guttman Kav"/>
          <w:rtl/>
        </w:rPr>
      </w:pPr>
      <w:r w:rsidRPr="00ED6401">
        <w:rPr>
          <w:rFonts w:cs="Guttman Kav" w:hint="cs"/>
          <w:rtl/>
        </w:rPr>
        <w:t>בס"ד</w:t>
      </w:r>
    </w:p>
    <w:p w:rsidR="00ED6401" w:rsidRPr="00490270" w:rsidRDefault="00ED6401" w:rsidP="00ED6401">
      <w:pPr>
        <w:jc w:val="center"/>
        <w:rPr>
          <w:rFonts w:cs="Guttman Kav"/>
          <w:b/>
          <w:bCs/>
          <w:sz w:val="28"/>
          <w:szCs w:val="28"/>
          <w:rtl/>
        </w:rPr>
      </w:pPr>
      <w:bookmarkStart w:id="0" w:name="_Hlk47824143"/>
      <w:r w:rsidRPr="00490270">
        <w:rPr>
          <w:rFonts w:cs="Guttman Kav" w:hint="cs"/>
          <w:b/>
          <w:bCs/>
          <w:sz w:val="28"/>
          <w:szCs w:val="28"/>
          <w:rtl/>
        </w:rPr>
        <w:t>גמרא בבא מציעא ב עמוד ב</w:t>
      </w:r>
    </w:p>
    <w:p w:rsidR="00ED6401" w:rsidRPr="00490270" w:rsidRDefault="00773D98" w:rsidP="00ED6401">
      <w:pPr>
        <w:jc w:val="center"/>
        <w:rPr>
          <w:rFonts w:cs="Guttman Kav"/>
          <w:b/>
          <w:bCs/>
          <w:sz w:val="28"/>
          <w:szCs w:val="28"/>
          <w:rtl/>
        </w:rPr>
      </w:pPr>
      <w:r>
        <w:rPr>
          <w:rFonts w:cs="Guttman Kav" w:hint="cs"/>
          <w:b/>
          <w:bCs/>
          <w:sz w:val="28"/>
          <w:szCs w:val="28"/>
          <w:rtl/>
        </w:rPr>
        <w:t>פתרונות שונים למצבי מספק- מתי מיישמים כל פתרון?</w:t>
      </w:r>
    </w:p>
    <w:bookmarkEnd w:id="0"/>
    <w:p w:rsidR="00490270" w:rsidRPr="00ED6401" w:rsidRDefault="00490270" w:rsidP="00ED6401">
      <w:pPr>
        <w:jc w:val="center"/>
        <w:rPr>
          <w:rFonts w:cs="Guttman Kav"/>
          <w:rtl/>
        </w:rPr>
      </w:pPr>
      <w:r>
        <w:rPr>
          <w:rFonts w:cs="Guttman Kav" w:hint="cs"/>
          <w:b/>
          <w:bCs/>
          <w:noProof/>
          <w:rtl/>
          <w:lang w:val="he-IL"/>
        </w:rPr>
        <mc:AlternateContent>
          <mc:Choice Requires="wps">
            <w:drawing>
              <wp:anchor distT="0" distB="0" distL="114300" distR="114300" simplePos="0" relativeHeight="251661312" behindDoc="0" locked="0" layoutInCell="1" allowOverlap="1" wp14:anchorId="366F994A" wp14:editId="725885CB">
                <wp:simplePos x="0" y="0"/>
                <wp:positionH relativeFrom="column">
                  <wp:posOffset>-228600</wp:posOffset>
                </wp:positionH>
                <wp:positionV relativeFrom="paragraph">
                  <wp:posOffset>83820</wp:posOffset>
                </wp:positionV>
                <wp:extent cx="5899150" cy="1447800"/>
                <wp:effectExtent l="0" t="0" r="25400" b="19050"/>
                <wp:wrapNone/>
                <wp:docPr id="16" name="מסגרת 16"/>
                <wp:cNvGraphicFramePr/>
                <a:graphic xmlns:a="http://schemas.openxmlformats.org/drawingml/2006/main">
                  <a:graphicData uri="http://schemas.microsoft.com/office/word/2010/wordprocessingShape">
                    <wps:wsp>
                      <wps:cNvSpPr/>
                      <wps:spPr>
                        <a:xfrm>
                          <a:off x="0" y="0"/>
                          <a:ext cx="5899150" cy="14478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9FF47" id="מסגרת 16" o:spid="_x0000_s1026" style="position:absolute;left:0;text-align:left;margin-left:-18pt;margin-top:6.6pt;width:464.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99150,144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m5hQIAAD4FAAAOAAAAZHJzL2Uyb0RvYy54bWysVM1u2zAMvg/YOwi6r3aCpj9BnSJo0WFA&#10;0RZrh54VWYoNyKJGKXGyx9gDDNht2AvldUbJjlu0xQ7DcnBEkfxIfiR1dr5pDFsr9DXYgo8Ocs6U&#10;lVDWdlnwLw9XH04480HYUhiwquBb5fn57P27s9ZN1RgqMKVCRiDWT1tX8CoEN80yLyvVCH8ATllS&#10;asBGBBJxmZUoWkJvTDbO86OsBSwdglTe0+1lp+SzhK+1kuFWa68CMwWn3EL6Yvou4jebnYnpEoWr&#10;atmnIf4hi0bUloIOUJciCLbC+hVUU0sEDzocSGgy0LqWKtVA1YzyF9XcV8KpVAuR491Ak/9/sPJm&#10;fYesLql3R5xZ0VCPdj92P3ffd792vxldEkOt81MyvHd32EuejrHcjcYm/lMhbJNY3Q6sqk1gki4n&#10;J6enowmRL0k3Ojw8PskT79mTu0MfPipoWDwUXCPlkegU62sfKCbZ7m1IiPl0GaRT2BoVkzD2s9JU&#10;C8UcJ+80RerCIFsL6r+QUtkw6lSVKFV3PcnpF8ukIINHkhJgRNa1MQN2DxAn9DV2B9PbR1eVhnBw&#10;zv+WWOc8eKTIYMPg3NQW8C0AQ1X1kTv7PUkdNZGlBZRb6jRCtwLeyauayL4WPtwJpJmnBtEeh1v6&#10;aANtwaE/cVYBfnvrPtrTKJKWs5Z2qOD+60qg4sx8sjSkp9TtuHRJOJwcj0nA55rFc41dNRdAbRrR&#10;i+FkOkb7YPa3GqF5pHWfx6ikElZS7ILLgHvhInS7TQ+GVPN5MqNFcyJc23snI3hkNc7Sw+ZRoOsn&#10;LtCw3sB+38T0xdx1ttHTwnwVQNdpKJ947fmmJU2D0z8o8RV4Lierp2dv9gcAAP//AwBQSwMEFAAG&#10;AAgAAAAhAB1b7N/hAAAACgEAAA8AAABkcnMvZG93bnJldi54bWxMj8FOwzAQRO9I/IO1SFxQ6zRB&#10;bUnjVAgpB0Cq1ELubuzGUWOvFbtN4OtZTnDcmdHsm2I72Z5d9RA6dAIW8wSYdg2qzrUCPj+q2RpY&#10;iNIp2aPTAr50gG15e1PIXOHo9vp6iC2jEhdyKcDE6HPOQ2O0lWGOXjvyTjhYGekcWq4GOVK57Xma&#10;JEtuZefog5FevxjdnA8XK8DXu1eD41tdod+fvqvVOz7UKyHu76bnDbCop/gXhl98QoeSmI54cSqw&#10;XsAsW9KWSEaWAqPA+ikj4SggfVykwMuC/59Q/gAAAP//AwBQSwECLQAUAAYACAAAACEAtoM4kv4A&#10;AADhAQAAEwAAAAAAAAAAAAAAAAAAAAAAW0NvbnRlbnRfVHlwZXNdLnhtbFBLAQItABQABgAIAAAA&#10;IQA4/SH/1gAAAJQBAAALAAAAAAAAAAAAAAAAAC8BAABfcmVscy8ucmVsc1BLAQItABQABgAIAAAA&#10;IQCynom5hQIAAD4FAAAOAAAAAAAAAAAAAAAAAC4CAABkcnMvZTJvRG9jLnhtbFBLAQItABQABgAI&#10;AAAAIQAdW+zf4QAAAAoBAAAPAAAAAAAAAAAAAAAAAN8EAABkcnMvZG93bnJldi54bWxQSwUGAAAA&#10;AAQABADzAAAA7QUAAAAA&#10;" path="m,l5899150,r,1447800l,1447800,,xm180975,180975r,1085850l5718175,1266825r,-1085850l180975,180975xe" fillcolor="#4472c4 [3204]" strokecolor="#1f3763 [1604]" strokeweight="1pt">
                <v:stroke joinstyle="miter"/>
                <v:path arrowok="t" o:connecttype="custom" o:connectlocs="0,0;5899150,0;5899150,1447800;0,1447800;0,0;180975,180975;180975,1266825;5718175,1266825;5718175,180975;180975,180975" o:connectangles="0,0,0,0,0,0,0,0,0,0"/>
              </v:shape>
            </w:pict>
          </mc:Fallback>
        </mc:AlternateContent>
      </w:r>
    </w:p>
    <w:p w:rsidR="00ED6401" w:rsidRPr="00490270" w:rsidRDefault="00ED6401" w:rsidP="00ED6401">
      <w:pPr>
        <w:rPr>
          <w:rFonts w:cs="Guttman Kav"/>
          <w:i/>
          <w:iCs/>
          <w:rtl/>
        </w:rPr>
      </w:pPr>
      <w:r w:rsidRPr="00490270">
        <w:rPr>
          <w:rFonts w:cs="Guttman Kav" w:hint="cs"/>
          <w:i/>
          <w:iCs/>
          <w:rtl/>
        </w:rPr>
        <w:t>במשנה שלנו, ראינו שכאשר יש ויכוח בין שני אנשים למי שייך החפץ- ההלכה היא ששני האנשים יחלקו יחד בכסף. יחד עם זאת, כל אחד מהם יצטרך להישבע שאכן החלק שהוא נוטל- שלו הוא.</w:t>
      </w:r>
    </w:p>
    <w:p w:rsidR="00ED6401" w:rsidRPr="00490270" w:rsidRDefault="00ED6401" w:rsidP="00ED6401">
      <w:pPr>
        <w:rPr>
          <w:rFonts w:cs="Guttman Kav"/>
          <w:i/>
          <w:iCs/>
          <w:rtl/>
        </w:rPr>
      </w:pPr>
      <w:r w:rsidRPr="00490270">
        <w:rPr>
          <w:rFonts w:cs="Guttman Kav" w:hint="cs"/>
          <w:i/>
          <w:iCs/>
          <w:rtl/>
        </w:rPr>
        <w:t>בקטע הבא בגמרא. הגמרא תנסה להבין מדוע המשנה בחרה באפשרות זו  של חלוקה ושבועה, הרי במקומות אחרים אפשרות זו נשללה, לפחות על ידי תנאים מסוימים.</w:t>
      </w:r>
    </w:p>
    <w:p w:rsidR="00ED6401" w:rsidRPr="00ED6401" w:rsidRDefault="00ED6401" w:rsidP="00ED6401">
      <w:pPr>
        <w:rPr>
          <w:rFonts w:cs="Guttman Kav"/>
          <w:rtl/>
        </w:rPr>
      </w:pPr>
    </w:p>
    <w:p w:rsidR="00ED6401" w:rsidRPr="00490270" w:rsidRDefault="00ED6401" w:rsidP="00490270">
      <w:pPr>
        <w:pStyle w:val="a3"/>
        <w:numPr>
          <w:ilvl w:val="0"/>
          <w:numId w:val="1"/>
        </w:numPr>
        <w:rPr>
          <w:rFonts w:cs="Guttman Kav"/>
          <w:b/>
          <w:bCs/>
          <w:rtl/>
        </w:rPr>
      </w:pPr>
      <w:r w:rsidRPr="00490270">
        <w:rPr>
          <w:rFonts w:cs="Guttman Kav" w:hint="cs"/>
          <w:b/>
          <w:bCs/>
          <w:rtl/>
        </w:rPr>
        <w:t>חלק ראשון- במה זה שונה מדין חנווני על פנקסו.</w:t>
      </w:r>
    </w:p>
    <w:bookmarkStart w:id="1" w:name="_Hlk47906559"/>
    <w:p w:rsidR="00ED6401" w:rsidRPr="00ED6401" w:rsidRDefault="00490270" w:rsidP="00ED6401">
      <w:pPr>
        <w:rPr>
          <w:rFonts w:cs="Guttman Kav"/>
          <w:rtl/>
        </w:rPr>
      </w:pPr>
      <w:r>
        <w:rPr>
          <w:rFonts w:cs="Guttman Kav"/>
          <w:noProof/>
          <w:rtl/>
          <w:lang w:val="he-IL"/>
        </w:rPr>
        <mc:AlternateContent>
          <mc:Choice Requires="wps">
            <w:drawing>
              <wp:anchor distT="0" distB="0" distL="114300" distR="114300" simplePos="0" relativeHeight="251663360" behindDoc="1" locked="0" layoutInCell="1" allowOverlap="1" wp14:anchorId="43DB9FE5" wp14:editId="5B91EA6F">
                <wp:simplePos x="0" y="0"/>
                <wp:positionH relativeFrom="margin">
                  <wp:posOffset>-120650</wp:posOffset>
                </wp:positionH>
                <wp:positionV relativeFrom="paragraph">
                  <wp:posOffset>268605</wp:posOffset>
                </wp:positionV>
                <wp:extent cx="5600700" cy="2076450"/>
                <wp:effectExtent l="0" t="0" r="19050" b="19050"/>
                <wp:wrapNone/>
                <wp:docPr id="3" name="מלבן: פינות מעוגלות 3"/>
                <wp:cNvGraphicFramePr/>
                <a:graphic xmlns:a="http://schemas.openxmlformats.org/drawingml/2006/main">
                  <a:graphicData uri="http://schemas.microsoft.com/office/word/2010/wordprocessingShape">
                    <wps:wsp>
                      <wps:cNvSpPr/>
                      <wps:spPr>
                        <a:xfrm>
                          <a:off x="0" y="0"/>
                          <a:ext cx="5600700" cy="2076450"/>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3E4E29" id="מלבן: פינות מעוגלות 3" o:spid="_x0000_s1026" style="position:absolute;left:0;text-align:left;margin-left:-9.5pt;margin-top:21.15pt;width:441pt;height:163.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NfhwIAADYFAAAOAAAAZHJzL2Uyb0RvYy54bWysVN1qFDEUvhd8h5B7O7PbbatDZ8vSUhFK&#10;W9pKr9NM0h1McmKS3dn1LRS8EERFvPKF5nU8ycxOSy0o4s1MTs7/d76T/YOVVmQpnK/BlHS0lVMi&#10;DIeqNrclfX11/Ow5JT4wUzEFRpR0LTw9mD59st/YQoxhDqoSjmAQ44vGlnQegi2yzPO50MxvgRUG&#10;lRKcZgFFd5tVjjUYXatsnOe7WQOusg648B5vjzolnab4UgoezqT0IhBVUqwtpK9L35v4zab7rLh1&#10;zM5r3pfB/qEKzWqDSYdQRywwsnD1b6F0zR14kGGLg85AypqL1AN2M8ofdHM5Z1akXhAcbweY/P8L&#10;y0+X547UVUm3KTFM44jaL+3n9n37tSDtj/ZT+6392P4kePkdDx9QFcXtCFxjfYH+l/bc9ZLHY0Rh&#10;JZ2Of+yPrBLY6wFssQqE4+XObp7v5TgTjrpxvrc72UnjyO7crfPhpQBN4qGkDhamusCRJqTZ8sQH&#10;zIv2GzsUYk1dFekU1krEQpS5EBLbxLyj5J0IJg6VI0uG1GCcCxMmsSuMl6yjm6yVGhzHf3bs7aOr&#10;SOQbnP8i6+CRMoMJg7OuDbjHsldvRn3JsrPfIND1HSG4gWqNE3bQUd9bflwjmifMh3PmkOs4Adzf&#10;cIYfqaApKfQnSubg3j12H+2RgqilpMHdKal/u2BOUKJeGSTni9FkEpctCZOdvTEK7r7m5r7GLPQh&#10;4AxG+FJYno7RPqjNrXSgr3HNZzErqpjhmLukPLiNcBi6ncaHgovZLJnhglkWTsyl5ZupR6Jcra6Z&#10;sz2lArLxFDZ7xooHpOps4zwMzBYBZJ0Yd4drjzcuZyJO/5DE7b8vJ6u75276CwAA//8DAFBLAwQU&#10;AAYACAAAACEA7sBx6+EAAAAKAQAADwAAAGRycy9kb3ducmV2LnhtbEyPzU7DMBCE70i8g7VIXFDr&#10;/EDUhjgVKlRIcKJUPbuxiQP2OordJLw9ywmOszOa/abazM6yUQ+h8yggXSbANDZeddgKOLzvFitg&#10;IUpU0nrUAr51gE19eVHJUvkJ3/S4jy2jEgylFGBi7EvOQ2O0k2Hpe43kffjByUhyaLka5ETlzvIs&#10;SQruZIf0wcheb41uvvZnJ+A4TtvPrL07HuzL482r2T2nTw6FuL6aH+6BRT3HvzD84hM61MR08mdU&#10;gVkBi3RNW6KA2ywHRoFVkdPhJCAv1jnwuuL/J9Q/AAAA//8DAFBLAQItABQABgAIAAAAIQC2gziS&#10;/gAAAOEBAAATAAAAAAAAAAAAAAAAAAAAAABbQ29udGVudF9UeXBlc10ueG1sUEsBAi0AFAAGAAgA&#10;AAAhADj9If/WAAAAlAEAAAsAAAAAAAAAAAAAAAAALwEAAF9yZWxzLy5yZWxzUEsBAi0AFAAGAAgA&#10;AAAhAEgbE1+HAgAANgUAAA4AAAAAAAAAAAAAAAAALgIAAGRycy9lMm9Eb2MueG1sUEsBAi0AFAAG&#10;AAgAAAAhAO7AcevhAAAACgEAAA8AAAAAAAAAAAAAAAAA4QQAAGRycy9kb3ducmV2LnhtbFBLBQYA&#10;AAAABAAEAPMAAADvBQAAAAA=&#10;" fillcolor="#ffd555 [2167]" strokecolor="#ffc000 [3207]" strokeweight=".5pt">
                <v:fill color2="#ffcc31 [2615]" rotate="t" colors="0 #ffdd9c;.5 #ffd78e;1 #ffd479" focus="100%" type="gradient">
                  <o:fill v:ext="view" type="gradientUnscaled"/>
                </v:fill>
                <v:stroke joinstyle="miter"/>
                <w10:wrap anchorx="margin"/>
              </v:roundrect>
            </w:pict>
          </mc:Fallback>
        </mc:AlternateContent>
      </w:r>
      <w:r w:rsidR="00ED6401" w:rsidRPr="00ED6401">
        <w:rPr>
          <w:rFonts w:cs="Guttman Kav" w:hint="cs"/>
          <w:rtl/>
        </w:rPr>
        <w:t>בכדי להבין את המקרה הראשון, נקדים ב</w:t>
      </w:r>
      <w:r w:rsidR="00773D98">
        <w:rPr>
          <w:rFonts w:cs="Guttman Kav" w:hint="cs"/>
          <w:rtl/>
        </w:rPr>
        <w:t>ביאור המקרה המופיע</w:t>
      </w:r>
      <w:r w:rsidR="00ED6401" w:rsidRPr="00ED6401">
        <w:rPr>
          <w:rFonts w:cs="Guttman Kav" w:hint="cs"/>
          <w:rtl/>
        </w:rPr>
        <w:t xml:space="preserve"> </w:t>
      </w:r>
      <w:r w:rsidR="00773D98">
        <w:rPr>
          <w:rFonts w:cs="Guttman Kav" w:hint="cs"/>
          <w:rtl/>
        </w:rPr>
        <w:t>ב</w:t>
      </w:r>
      <w:r w:rsidR="00ED6401" w:rsidRPr="00ED6401">
        <w:rPr>
          <w:rFonts w:cs="Guttman Kav" w:hint="cs"/>
          <w:rtl/>
        </w:rPr>
        <w:t xml:space="preserve">משנה בשבועות </w:t>
      </w:r>
      <w:r w:rsidR="00151413" w:rsidRPr="00773D98">
        <w:rPr>
          <w:rFonts w:cs="Guttman Kav" w:hint="cs"/>
          <w:sz w:val="18"/>
          <w:szCs w:val="18"/>
          <w:rtl/>
        </w:rPr>
        <w:t>(</w:t>
      </w:r>
      <w:r w:rsidR="00ED6401" w:rsidRPr="00773D98">
        <w:rPr>
          <w:rFonts w:cs="Guttman Kav" w:hint="cs"/>
          <w:sz w:val="18"/>
          <w:szCs w:val="18"/>
          <w:rtl/>
        </w:rPr>
        <w:t>ז, ה</w:t>
      </w:r>
      <w:r w:rsidR="00151413" w:rsidRPr="00773D98">
        <w:rPr>
          <w:rFonts w:cs="Guttman Kav" w:hint="cs"/>
          <w:sz w:val="18"/>
          <w:szCs w:val="18"/>
          <w:rtl/>
        </w:rPr>
        <w:t>)</w:t>
      </w:r>
      <w:r w:rsidR="00773D98">
        <w:rPr>
          <w:rFonts w:cs="Guttman Kav" w:hint="cs"/>
          <w:rtl/>
        </w:rPr>
        <w:t xml:space="preserve"> :</w:t>
      </w:r>
    </w:p>
    <w:p w:rsidR="00ED6401" w:rsidRDefault="00773D98" w:rsidP="00026B06">
      <w:pPr>
        <w:ind w:left="720"/>
        <w:contextualSpacing/>
        <w:jc w:val="both"/>
        <w:rPr>
          <w:rFonts w:cs="Guttman Kav"/>
          <w:rtl/>
        </w:rPr>
      </w:pPr>
      <w:r>
        <w:rPr>
          <w:rFonts w:cs="Guttman Kav" w:hint="cs"/>
          <w:noProof/>
          <w:rtl/>
          <w:lang w:val="he-IL"/>
        </w:rPr>
        <mc:AlternateContent>
          <mc:Choice Requires="wps">
            <w:drawing>
              <wp:anchor distT="0" distB="0" distL="114300" distR="114300" simplePos="0" relativeHeight="251680768" behindDoc="0" locked="0" layoutInCell="1" allowOverlap="1">
                <wp:simplePos x="0" y="0"/>
                <wp:positionH relativeFrom="column">
                  <wp:posOffset>-1104900</wp:posOffset>
                </wp:positionH>
                <wp:positionV relativeFrom="paragraph">
                  <wp:posOffset>129540</wp:posOffset>
                </wp:positionV>
                <wp:extent cx="952500" cy="5359400"/>
                <wp:effectExtent l="0" t="0" r="19050" b="12700"/>
                <wp:wrapNone/>
                <wp:docPr id="12" name="מלבן: פינות מעוגלות 12"/>
                <wp:cNvGraphicFramePr/>
                <a:graphic xmlns:a="http://schemas.openxmlformats.org/drawingml/2006/main">
                  <a:graphicData uri="http://schemas.microsoft.com/office/word/2010/wordprocessingShape">
                    <wps:wsp>
                      <wps:cNvSpPr/>
                      <wps:spPr>
                        <a:xfrm>
                          <a:off x="0" y="0"/>
                          <a:ext cx="952500" cy="5359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73D98" w:rsidRPr="00773D98" w:rsidRDefault="00773D98" w:rsidP="00773D98">
                            <w:pPr>
                              <w:jc w:val="both"/>
                              <w:rPr>
                                <w:rFonts w:cs="Guttman Kav"/>
                                <w:b/>
                                <w:bCs/>
                                <w:color w:val="C45911" w:themeColor="accent2" w:themeShade="BF"/>
                                <w:sz w:val="18"/>
                                <w:szCs w:val="18"/>
                                <w:rtl/>
                              </w:rPr>
                            </w:pPr>
                            <w:r w:rsidRPr="00773D98">
                              <w:rPr>
                                <w:rFonts w:cs="Guttman Kav" w:hint="cs"/>
                                <w:b/>
                                <w:bCs/>
                                <w:color w:val="C45911" w:themeColor="accent2" w:themeShade="BF"/>
                                <w:sz w:val="18"/>
                                <w:szCs w:val="18"/>
                                <w:rtl/>
                              </w:rPr>
                              <w:t>הכר את התנא:</w:t>
                            </w:r>
                          </w:p>
                          <w:p w:rsidR="00773D98" w:rsidRPr="00773D98" w:rsidRDefault="00773D98" w:rsidP="00773D98">
                            <w:pPr>
                              <w:jc w:val="both"/>
                              <w:rPr>
                                <w:rFonts w:cs="Guttman Kav"/>
                                <w:sz w:val="18"/>
                                <w:szCs w:val="18"/>
                                <w:rtl/>
                              </w:rPr>
                            </w:pPr>
                            <w:r w:rsidRPr="00773D98">
                              <w:rPr>
                                <w:rFonts w:cs="Guttman Kav"/>
                                <w:b/>
                                <w:bCs/>
                                <w:sz w:val="18"/>
                                <w:szCs w:val="18"/>
                                <w:rtl/>
                              </w:rPr>
                              <w:t xml:space="preserve">שמעון בן ננס </w:t>
                            </w:r>
                          </w:p>
                          <w:p w:rsidR="00773D98" w:rsidRPr="00773D98" w:rsidRDefault="00773D98" w:rsidP="00773D98">
                            <w:pPr>
                              <w:jc w:val="both"/>
                              <w:rPr>
                                <w:rFonts w:cs="Guttman Kav"/>
                                <w:sz w:val="18"/>
                                <w:szCs w:val="18"/>
                                <w:rtl/>
                              </w:rPr>
                            </w:pPr>
                            <w:r w:rsidRPr="00773D98">
                              <w:rPr>
                                <w:rFonts w:cs="Guttman Kav"/>
                                <w:sz w:val="18"/>
                                <w:szCs w:val="18"/>
                                <w:rtl/>
                              </w:rPr>
                              <w:t xml:space="preserve">היה חברם של רבי עקיבא ורבי ישמעאל. </w:t>
                            </w:r>
                          </w:p>
                          <w:p w:rsidR="00773D98" w:rsidRPr="00773D98" w:rsidRDefault="00773D98" w:rsidP="00773D98">
                            <w:pPr>
                              <w:jc w:val="both"/>
                              <w:rPr>
                                <w:rFonts w:cs="Guttman Kav"/>
                                <w:sz w:val="18"/>
                                <w:szCs w:val="18"/>
                              </w:rPr>
                            </w:pPr>
                            <w:r w:rsidRPr="00773D98">
                              <w:rPr>
                                <w:rFonts w:cs="Guttman Kav"/>
                                <w:sz w:val="18"/>
                                <w:szCs w:val="18"/>
                                <w:rtl/>
                              </w:rPr>
                              <w:t>היה מומחה גדול בדיני ממונות, עד שפעם אחת לאחר שניצח את רבי ישמעאל בוויכוח בדיני ממונות, אמר רבי ישמעאל: "הרוצה שיחכים, יעסוק בדיני ממונות, שאין לך מקצוע בתורה גדול מהן, שהן כמעיין הנובע, והרוצה שיעסוק בדיני ממונות, ישמש את שמעון בן ננס"</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פינות מעוגלות 12" o:spid="_x0000_s1026" style="position:absolute;left:0;text-align:left;margin-left:-87pt;margin-top:10.2pt;width:75pt;height:4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9BkwIAAD4FAAAOAAAAZHJzL2Uyb0RvYy54bWysVM1uEzEQviPxDpbvdJOQFLrqpopSFSFV&#10;bdUW9ex47WaF12NsJ7vhLUDigIQAIU680L4OY+9mG0pOiMuuxzPf/Hwz4+OTulRkLawrQGd0eDCg&#10;RGgOeaHvM/rm9uzZS0qcZzpnCrTI6EY4ejJ9+uS4MqkYwRJULixBJ9qllcno0nuTJonjS1EydwBG&#10;aFRKsCXzKNr7JLesQu+lSkaDwWFSgc2NBS6cw9vTVkmn0b+UgvtLKZ3wRGUUc/Pxa+N3Eb7J9Jil&#10;95aZZcG7NNg/ZFGyQmPQ3tUp84ysbPGXq7LgFhxIf8ChTEDKgotYA1YzHDyq5mbJjIi1IDnO9DS5&#10;/+eWX6yvLCly7N2IEs1K7FHztfnSfGi+paT52Xxuvjefml8EL3/g4SOqgojWSF1lXIoebsyV7SSH&#10;x8BDLW0Z/lghqSPdm55uUXvC8fJoMpoMsCkcVZPnk6MxCugmeUAb6/wrASUJh4xaWOn8GnsaqWbr&#10;c+db+60dgkNKbRLx5DdKhDyUvhYS68Swo4iOEybmypI1w9lgnAvtD7v40TrAZKFUDxzuAyo/7ECd&#10;bYCJOHk9cLAP+GfEHhGjgvY9uCw02H0O8rd95NZ+W31bcyjf14u6a8wC8g122kK7As7wswJJPWfO&#10;XzGLM4+NwD32l/iRCqqMQneiZAn2/b77YI+jiFpKKtyhjLp3K2YFJeq1xiE9Go7HYemiMJ68GKFg&#10;dzWLXY1elXPAVgzxxTA8HoO9V9tbaaG8w3WfhaioYppj7Ixyb7fC3Le7jQ8GF7NZNMNFM8yf6xvD&#10;g/NAcJiX2/qOWdNNlseZvIDtvrH00Wy1tgGpYbbyIIs4eIHilteOelzSOL/dgxJegV05Wj08e9Pf&#10;AAAA//8DAFBLAwQUAAYACAAAACEAhwMJkeAAAAALAQAADwAAAGRycy9kb3ducmV2LnhtbEyPzU7D&#10;MBCE70i8g7VIXFDqNApplMapKn4egBYO3LbxkkS111HstoGnxz3BcXZGs9/Um9kacabJD44VLBcp&#10;COLW6YE7Be/716QE4QOyRuOYFHyTh01ze1Njpd2F3+i8C52IJewrVNCHMFZS+rYni37hRuLofbnJ&#10;Yohy6qSe8BLLrZFZmhbS4sDxQ48jPfXUHncnq8A9bvHhJ2Qfq5dPbWg0bVE8l0rd383bNYhAc/gL&#10;wxU/okMTmQ7uxNoLoyBZrvI4JijI0hxETCTZ9XBQUBZ5DrKp5f8NzS8AAAD//wMAUEsBAi0AFAAG&#10;AAgAAAAhALaDOJL+AAAA4QEAABMAAAAAAAAAAAAAAAAAAAAAAFtDb250ZW50X1R5cGVzXS54bWxQ&#10;SwECLQAUAAYACAAAACEAOP0h/9YAAACUAQAACwAAAAAAAAAAAAAAAAAvAQAAX3JlbHMvLnJlbHNQ&#10;SwECLQAUAAYACAAAACEAXyF/QZMCAAA+BQAADgAAAAAAAAAAAAAAAAAuAgAAZHJzL2Uyb0RvYy54&#10;bWxQSwECLQAUAAYACAAAACEAhwMJkeAAAAALAQAADwAAAAAAAAAAAAAAAADtBAAAZHJzL2Rvd25y&#10;ZXYueG1sUEsFBgAAAAAEAAQA8wAAAPoFAAAAAA==&#10;" fillcolor="white [3201]" strokecolor="#70ad47 [3209]" strokeweight="1pt">
                <v:stroke joinstyle="miter"/>
                <v:textbox>
                  <w:txbxContent>
                    <w:p w:rsidR="00773D98" w:rsidRPr="00773D98" w:rsidRDefault="00773D98" w:rsidP="00773D98">
                      <w:pPr>
                        <w:jc w:val="both"/>
                        <w:rPr>
                          <w:rFonts w:cs="Guttman Kav"/>
                          <w:b/>
                          <w:bCs/>
                          <w:color w:val="C45911" w:themeColor="accent2" w:themeShade="BF"/>
                          <w:sz w:val="18"/>
                          <w:szCs w:val="18"/>
                          <w:rtl/>
                        </w:rPr>
                      </w:pPr>
                      <w:r w:rsidRPr="00773D98">
                        <w:rPr>
                          <w:rFonts w:cs="Guttman Kav" w:hint="cs"/>
                          <w:b/>
                          <w:bCs/>
                          <w:color w:val="C45911" w:themeColor="accent2" w:themeShade="BF"/>
                          <w:sz w:val="18"/>
                          <w:szCs w:val="18"/>
                          <w:rtl/>
                        </w:rPr>
                        <w:t>הכר את התנא:</w:t>
                      </w:r>
                    </w:p>
                    <w:p w:rsidR="00773D98" w:rsidRPr="00773D98" w:rsidRDefault="00773D98" w:rsidP="00773D98">
                      <w:pPr>
                        <w:jc w:val="both"/>
                        <w:rPr>
                          <w:rFonts w:cs="Guttman Kav"/>
                          <w:sz w:val="18"/>
                          <w:szCs w:val="18"/>
                          <w:rtl/>
                        </w:rPr>
                      </w:pPr>
                      <w:r w:rsidRPr="00773D98">
                        <w:rPr>
                          <w:rFonts w:cs="Guttman Kav"/>
                          <w:b/>
                          <w:bCs/>
                          <w:sz w:val="18"/>
                          <w:szCs w:val="18"/>
                          <w:rtl/>
                        </w:rPr>
                        <w:t xml:space="preserve">שמעון בן ננס </w:t>
                      </w:r>
                    </w:p>
                    <w:p w:rsidR="00773D98" w:rsidRPr="00773D98" w:rsidRDefault="00773D98" w:rsidP="00773D98">
                      <w:pPr>
                        <w:jc w:val="both"/>
                        <w:rPr>
                          <w:rFonts w:cs="Guttman Kav"/>
                          <w:sz w:val="18"/>
                          <w:szCs w:val="18"/>
                          <w:rtl/>
                        </w:rPr>
                      </w:pPr>
                      <w:r w:rsidRPr="00773D98">
                        <w:rPr>
                          <w:rFonts w:cs="Guttman Kav"/>
                          <w:sz w:val="18"/>
                          <w:szCs w:val="18"/>
                          <w:rtl/>
                        </w:rPr>
                        <w:t xml:space="preserve">היה חברם של רבי עקיבא ורבי ישמעאל. </w:t>
                      </w:r>
                    </w:p>
                    <w:p w:rsidR="00773D98" w:rsidRPr="00773D98" w:rsidRDefault="00773D98" w:rsidP="00773D98">
                      <w:pPr>
                        <w:jc w:val="both"/>
                        <w:rPr>
                          <w:rFonts w:cs="Guttman Kav"/>
                          <w:sz w:val="18"/>
                          <w:szCs w:val="18"/>
                        </w:rPr>
                      </w:pPr>
                      <w:r w:rsidRPr="00773D98">
                        <w:rPr>
                          <w:rFonts w:cs="Guttman Kav"/>
                          <w:sz w:val="18"/>
                          <w:szCs w:val="18"/>
                          <w:rtl/>
                        </w:rPr>
                        <w:t>היה מומחה גדול בדיני ממונות, עד שפעם אחת לאחר שניצח את רבי ישמעאל בוויכוח בדיני ממונות, אמר רבי ישמעאל: "הרוצה שיחכים, יעסוק בדיני ממונות, שאין לך מקצוע בתורה גדול מהן, שהן כמעיין הנובע, והרוצה שיעסוק בדיני ממונות, ישמש את שמעון בן ננס"</w:t>
                      </w:r>
                    </w:p>
                  </w:txbxContent>
                </v:textbox>
              </v:roundrect>
            </w:pict>
          </mc:Fallback>
        </mc:AlternateContent>
      </w:r>
      <w:r w:rsidR="00ED6401" w:rsidRPr="00490270">
        <w:rPr>
          <w:rFonts w:cs="Guttman Kav"/>
          <w:b/>
          <w:bCs/>
          <w:rtl/>
        </w:rPr>
        <w:t>המקרה:</w:t>
      </w:r>
      <w:r w:rsidR="00ED6401" w:rsidRPr="00ED6401">
        <w:rPr>
          <w:rFonts w:cs="Guttman Kav"/>
          <w:rtl/>
        </w:rPr>
        <w:t xml:space="preserve"> בעל הבית התחייב לפועלים שכר על עבודה שהם עשו לו</w:t>
      </w:r>
      <w:r w:rsidR="00ED6401">
        <w:rPr>
          <w:rFonts w:cs="Guttman Kav" w:hint="cs"/>
          <w:rtl/>
        </w:rPr>
        <w:t xml:space="preserve">. </w:t>
      </w:r>
      <w:r w:rsidR="00ED6401" w:rsidRPr="00ED6401">
        <w:rPr>
          <w:rFonts w:cs="Guttman Kav"/>
          <w:rtl/>
        </w:rPr>
        <w:t xml:space="preserve">כדי לפרוע את שכרם הוא ביקש מהחנווני שייתן להם בהקפה מזון בשווי סלע מעות והוא ישלם אח"כ לחנווני. על מה שקרה מכאן והלאה, חלוקות הדעות. החנווני טוען שהוא נתן לפועלים ואילו הפועלים טוענים שהם לא קיבלו כלום מהחנווני. </w:t>
      </w:r>
    </w:p>
    <w:p w:rsidR="00773D98" w:rsidRDefault="00ED6401" w:rsidP="00026B06">
      <w:pPr>
        <w:pStyle w:val="a3"/>
        <w:numPr>
          <w:ilvl w:val="0"/>
          <w:numId w:val="1"/>
        </w:numPr>
        <w:jc w:val="both"/>
        <w:rPr>
          <w:rFonts w:cs="Guttman Kav"/>
        </w:rPr>
      </w:pPr>
      <w:r w:rsidRPr="00773D98">
        <w:rPr>
          <w:rFonts w:cs="Guttman Kav" w:hint="cs"/>
          <w:rtl/>
        </w:rPr>
        <w:t>תנא קמא סבור</w:t>
      </w:r>
      <w:r w:rsidR="00151413" w:rsidRPr="00773D98">
        <w:rPr>
          <w:rFonts w:cs="Guttman Kav" w:hint="cs"/>
          <w:rtl/>
        </w:rPr>
        <w:t xml:space="preserve"> שבמקרה זה </w:t>
      </w:r>
      <w:r w:rsidRPr="00773D98">
        <w:rPr>
          <w:rFonts w:cs="Guttman Kav"/>
          <w:rtl/>
        </w:rPr>
        <w:t>בעל הבית ישלם פעמיים ובתנאי שהחנווני והפועלים יישבעו.</w:t>
      </w:r>
    </w:p>
    <w:p w:rsidR="00151413" w:rsidRPr="00773D98" w:rsidRDefault="00151413" w:rsidP="00026B06">
      <w:pPr>
        <w:pStyle w:val="a3"/>
        <w:numPr>
          <w:ilvl w:val="0"/>
          <w:numId w:val="1"/>
        </w:numPr>
        <w:jc w:val="both"/>
        <w:rPr>
          <w:rFonts w:cs="Guttman Kav"/>
          <w:rtl/>
        </w:rPr>
      </w:pPr>
      <w:r w:rsidRPr="00773D98">
        <w:rPr>
          <w:rFonts w:cs="Guttman Kav" w:hint="cs"/>
          <w:rtl/>
        </w:rPr>
        <w:t>אמנם בן ננס חולק ואומר על דברי ת"ק:</w:t>
      </w:r>
      <w:r w:rsidR="00773D98">
        <w:rPr>
          <w:rFonts w:cs="Guttman Kav" w:hint="cs"/>
          <w:rtl/>
        </w:rPr>
        <w:t xml:space="preserve"> ואומר: </w:t>
      </w:r>
      <w:r w:rsidR="00ED6401" w:rsidRPr="00773D98">
        <w:rPr>
          <w:rFonts w:cs="Guttman Kav"/>
          <w:rtl/>
        </w:rPr>
        <w:t xml:space="preserve">"כיצד אלו ואלו באין לידי שבועת שווא?" </w:t>
      </w:r>
      <w:r w:rsidRPr="00773D98">
        <w:rPr>
          <w:rFonts w:cs="Guttman Kav" w:hint="cs"/>
          <w:rtl/>
        </w:rPr>
        <w:t xml:space="preserve">כלומר, </w:t>
      </w:r>
      <w:r w:rsidR="00ED6401" w:rsidRPr="00773D98">
        <w:rPr>
          <w:rFonts w:cs="Guttman Kav"/>
          <w:rtl/>
        </w:rPr>
        <w:t>לדעת בן ננס אין לקבל את עמדת חכמים מכיוון שכל אחת מהשבועות שישבעו הצדדים סותרת את חבירתה</w:t>
      </w:r>
      <w:r w:rsidRPr="00773D98">
        <w:rPr>
          <w:rFonts w:cs="Guttman Kav" w:hint="cs"/>
          <w:rtl/>
        </w:rPr>
        <w:t>, ואנחנו בוודאות גורמים לאחד מהצדדים לשקר בפני בית הדין.</w:t>
      </w:r>
      <w:r w:rsidR="00026B06">
        <w:rPr>
          <w:rFonts w:cs="Guttman Kav" w:hint="cs"/>
          <w:rtl/>
        </w:rPr>
        <w:t xml:space="preserve"> לכן הדין הוא שייטלו שניהם בלא שבועה.</w:t>
      </w:r>
    </w:p>
    <w:bookmarkEnd w:id="1"/>
    <w:p w:rsidR="00490270" w:rsidRDefault="00490270" w:rsidP="00ED6401">
      <w:pPr>
        <w:rPr>
          <w:rFonts w:cs="Guttman Kav"/>
          <w:rtl/>
        </w:rPr>
      </w:pPr>
    </w:p>
    <w:p w:rsidR="00ED6401" w:rsidRPr="00490270" w:rsidRDefault="00490270" w:rsidP="00ED6401">
      <w:pPr>
        <w:rPr>
          <w:rFonts w:cs="Guttman Kav"/>
          <w:i/>
          <w:iCs/>
          <w:rtl/>
        </w:rPr>
      </w:pPr>
      <w:r>
        <w:rPr>
          <w:rFonts w:cs="Guttman Kav"/>
          <w:noProof/>
          <w:rtl/>
          <w:lang w:val="he-IL"/>
        </w:rPr>
        <mc:AlternateContent>
          <mc:Choice Requires="wps">
            <w:drawing>
              <wp:anchor distT="0" distB="0" distL="114300" distR="114300" simplePos="0" relativeHeight="251665408" behindDoc="1" locked="0" layoutInCell="1" allowOverlap="1" wp14:anchorId="5582E0A0" wp14:editId="18F03803">
                <wp:simplePos x="0" y="0"/>
                <wp:positionH relativeFrom="margin">
                  <wp:align>left</wp:align>
                </wp:positionH>
                <wp:positionV relativeFrom="paragraph">
                  <wp:posOffset>181854</wp:posOffset>
                </wp:positionV>
                <wp:extent cx="5467839" cy="501650"/>
                <wp:effectExtent l="0" t="0" r="19050" b="12700"/>
                <wp:wrapNone/>
                <wp:docPr id="4" name="מלבן: פינות מעוגלות 4"/>
                <wp:cNvGraphicFramePr/>
                <a:graphic xmlns:a="http://schemas.openxmlformats.org/drawingml/2006/main">
                  <a:graphicData uri="http://schemas.microsoft.com/office/word/2010/wordprocessingShape">
                    <wps:wsp>
                      <wps:cNvSpPr/>
                      <wps:spPr>
                        <a:xfrm>
                          <a:off x="0" y="0"/>
                          <a:ext cx="5467839" cy="50165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67DC1" id="מלבן: פינות מעוגלות 4" o:spid="_x0000_s1026" style="position:absolute;left:0;text-align:left;margin-left:0;margin-top:14.3pt;width:430.55pt;height:39.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KSiAIAADUFAAAOAAAAZHJzL2Uyb0RvYy54bWysVN1q2zAUvh/sHYTuV8dZ0h9Tp4SWjkFp&#10;Q9PRa1WWGjNLR5OUONlbrLCLwdjG2NVeyK+zI9lxS1fYGLuxdXT+v/MdHR6tVUVWwroSdE7TnQEl&#10;QnMoSn2b0zdXpy/2KXGe6YJVoEVON8LRo8nzZ4e1ycQQFlAVwhIMol1Wm5wuvDdZkji+EIq5HTBC&#10;o1KCVcyjaG+TwrIao6sqGQ4Gu0kNtjAWuHAOb09aJZ3E+FIK7i+kdMKTKqdYm49fG7834ZtMDll2&#10;a5lZlLwrg/1DFYqVGpP2oU6YZ2Rpy99CqZJbcCD9DgeVgJQlF7EH7CYdPOpmvmBGxF4QHGd6mNz/&#10;C8vPVzNLyiKnI0o0Uzii5kvzufnQfM1I86P51HxrPjY/CV5+x8MdqoI4CsDVxmXoPzcz20kOjwGF&#10;tbQq/LE/so5gb3qwxdoTjpfj0e7e/ssDSjjqxoN0dxynkdx7G+v8KwGKhENOLSx1cYkTjUCz1Znz&#10;mBbtt3YohJLaIuLJbyoR6qj0pZDYJaZNo3fklziuLFkxZAbjXGg/Dk1hvGgd3GRZVb3j8M+OnX1w&#10;FZF7vfNfZO09YmbQvndWpQb7VPbibdqVLFv7LQJt3wGCGyg2OGALLfOd4aclonnGnJ8xi1THpcD1&#10;9Rf4kRXUOYXuRMkC7Pun7oM9MhC1lNS4Ojl175bMCkqq1xq5eZCORmHXojAa7w1RsA81Nw81eqmO&#10;AWeQ4kNheDwGe19tb6UFdY1bPg1ZUcU0x9w55d5uhWPfrjS+E1xMp9EM98swf6bnhm+nHohytb5m&#10;1nSU8kjGc9iuGcsekaq1DfPQMF16kGVk3D2uHd64m5E43TsSlv+hHK3uX7vJLwAAAP//AwBQSwME&#10;FAAGAAgAAAAhAJC6PC/aAAAABwEAAA8AAABkcnMvZG93bnJldi54bWxMj81OwzAQhO9IfQdrK3Gj&#10;diKURiFORREcOFL6ANt4m0SN11Hs/MDTY05wHM1o5pvysNpezDT6zrGGZKdAENfOdNxoOH++PeQg&#10;fEA22DsmDV/k4VBt7kosjFv4g+ZTaEQsYV+ghjaEoZDS1y1Z9Ds3EEfv6kaLIcqxkWbEJZbbXqZK&#10;ZdJix3GhxYFeWqpvp8lqeDXHq3m/8bQ/Wj98L48pqjnV+n67Pj+BCLSGvzD84kd0qCLTxU1svOg1&#10;xCNBQ5pnIKKbZ0kC4hJjap+BrEr5n7/6AQAA//8DAFBLAQItABQABgAIAAAAIQC2gziS/gAAAOEB&#10;AAATAAAAAAAAAAAAAAAAAAAAAABbQ29udGVudF9UeXBlc10ueG1sUEsBAi0AFAAGAAgAAAAhADj9&#10;If/WAAAAlAEAAAsAAAAAAAAAAAAAAAAALwEAAF9yZWxzLy5yZWxzUEsBAi0AFAAGAAgAAAAhALus&#10;4pKIAgAANQUAAA4AAAAAAAAAAAAAAAAALgIAAGRycy9lMm9Eb2MueG1sUEsBAi0AFAAGAAgAAAAh&#10;AJC6PC/aAAAABwEAAA8AAAAAAAAAAAAAAAAA4gQAAGRycy9kb3ducmV2LnhtbFBLBQYAAAAABAAE&#10;APMAAADpBQAAAAA=&#10;" fillcolor="#91bce3 [2168]" strokecolor="#5b9bd5 [3208]" strokeweight=".5pt">
                <v:fill color2="#7aaddd [2616]" rotate="t" colors="0 #b1cbe9;.5 #a3c1e5;1 #92b9e4" focus="100%" type="gradient">
                  <o:fill v:ext="view" type="gradientUnscaled"/>
                </v:fill>
                <v:stroke joinstyle="miter"/>
                <w10:wrap anchorx="margin"/>
              </v:roundrect>
            </w:pict>
          </mc:Fallback>
        </mc:AlternateContent>
      </w:r>
      <w:r w:rsidR="00151413" w:rsidRPr="00490270">
        <w:rPr>
          <w:rFonts w:cs="Guttman Kav" w:hint="cs"/>
          <w:i/>
          <w:iCs/>
          <w:rtl/>
        </w:rPr>
        <w:t>כעת נשוב לדברי הגמרא שלנו:</w:t>
      </w:r>
    </w:p>
    <w:p w:rsidR="00151413" w:rsidRPr="00490270" w:rsidRDefault="00151413" w:rsidP="00151413">
      <w:pPr>
        <w:ind w:left="720"/>
        <w:rPr>
          <w:rFonts w:cs="Guttman Vilna"/>
          <w:rtl/>
        </w:rPr>
      </w:pPr>
      <w:proofErr w:type="spellStart"/>
      <w:r w:rsidRPr="00490270">
        <w:rPr>
          <w:rFonts w:cs="Guttman Vilna"/>
          <w:rtl/>
        </w:rPr>
        <w:t>לימא</w:t>
      </w:r>
      <w:proofErr w:type="spellEnd"/>
      <w:r w:rsidRPr="00490270">
        <w:rPr>
          <w:rFonts w:cs="Guttman Vilna"/>
          <w:rtl/>
        </w:rPr>
        <w:t xml:space="preserve"> </w:t>
      </w:r>
      <w:proofErr w:type="spellStart"/>
      <w:r w:rsidRPr="00490270">
        <w:rPr>
          <w:rFonts w:cs="Guttman Vilna"/>
          <w:rtl/>
        </w:rPr>
        <w:t>מתניתין</w:t>
      </w:r>
      <w:proofErr w:type="spellEnd"/>
      <w:r w:rsidRPr="00490270">
        <w:rPr>
          <w:rFonts w:cs="Guttman Vilna"/>
          <w:rtl/>
        </w:rPr>
        <w:t xml:space="preserve"> דלא כבן ננס, דאי בן ננס האמר: כיצד אלו ואלו באין לידי שבועת </w:t>
      </w:r>
      <w:proofErr w:type="spellStart"/>
      <w:r w:rsidRPr="00490270">
        <w:rPr>
          <w:rFonts w:cs="Guttman Vilna"/>
          <w:rtl/>
        </w:rPr>
        <w:t>שוא</w:t>
      </w:r>
      <w:proofErr w:type="spellEnd"/>
      <w:r w:rsidRPr="00490270">
        <w:rPr>
          <w:rFonts w:cs="Guttman Vilna"/>
          <w:rtl/>
        </w:rPr>
        <w:t xml:space="preserve">! </w:t>
      </w:r>
    </w:p>
    <w:p w:rsidR="00490270" w:rsidRDefault="00490270" w:rsidP="00151413">
      <w:pPr>
        <w:rPr>
          <w:rFonts w:cs="Guttman Kav"/>
          <w:rtl/>
        </w:rPr>
      </w:pPr>
    </w:p>
    <w:p w:rsidR="00151413" w:rsidRDefault="00151413" w:rsidP="00151413">
      <w:pPr>
        <w:rPr>
          <w:rFonts w:cs="Guttman Kav"/>
          <w:rtl/>
        </w:rPr>
      </w:pPr>
      <w:r>
        <w:rPr>
          <w:rFonts w:cs="Guttman Kav" w:hint="cs"/>
          <w:rtl/>
        </w:rPr>
        <w:t>הסבר</w:t>
      </w:r>
      <w:r w:rsidR="00773D98">
        <w:rPr>
          <w:rFonts w:cs="Guttman Kav" w:hint="cs"/>
          <w:rtl/>
        </w:rPr>
        <w:t>-</w:t>
      </w:r>
      <w:r>
        <w:rPr>
          <w:rFonts w:cs="Guttman Kav" w:hint="cs"/>
          <w:rtl/>
        </w:rPr>
        <w:t xml:space="preserve"> מדוע הניחה הגמרא שהמשנה שלנו בעניין </w:t>
      </w:r>
      <w:r w:rsidR="00773D98">
        <w:rPr>
          <w:rFonts w:cs="Guttman Kav" w:hint="cs"/>
          <w:rtl/>
        </w:rPr>
        <w:t>"</w:t>
      </w:r>
      <w:r>
        <w:rPr>
          <w:rFonts w:cs="Guttman Kav" w:hint="cs"/>
          <w:rtl/>
        </w:rPr>
        <w:t xml:space="preserve">שנים </w:t>
      </w:r>
      <w:proofErr w:type="spellStart"/>
      <w:r>
        <w:rPr>
          <w:rFonts w:cs="Guttman Kav" w:hint="cs"/>
          <w:rtl/>
        </w:rPr>
        <w:t>אוחזין</w:t>
      </w:r>
      <w:proofErr w:type="spellEnd"/>
      <w:r>
        <w:rPr>
          <w:rFonts w:cs="Guttman Kav" w:hint="cs"/>
          <w:rtl/>
        </w:rPr>
        <w:t xml:space="preserve"> בטלית</w:t>
      </w:r>
      <w:r w:rsidR="00773D98">
        <w:rPr>
          <w:rFonts w:cs="Guttman Kav" w:hint="cs"/>
          <w:rtl/>
        </w:rPr>
        <w:t>"</w:t>
      </w:r>
      <w:r>
        <w:rPr>
          <w:rFonts w:cs="Guttman Kav" w:hint="cs"/>
          <w:rtl/>
        </w:rPr>
        <w:t>, חלוקה על דעתו של בן ננס?</w:t>
      </w:r>
    </w:p>
    <w:p w:rsidR="00151413" w:rsidRDefault="00151413" w:rsidP="00151413">
      <w:pPr>
        <w:rPr>
          <w:rFonts w:cs="Guttman Kav"/>
          <w:rtl/>
        </w:rPr>
      </w:pPr>
      <w:r>
        <w:rPr>
          <w:rFonts w:cs="Guttman Kav" w:hint="cs"/>
          <w:rtl/>
        </w:rPr>
        <w:t>________________________________________________________________________________________________________________</w:t>
      </w:r>
    </w:p>
    <w:p w:rsidR="00151413" w:rsidRDefault="00151413" w:rsidP="00151413">
      <w:pPr>
        <w:rPr>
          <w:rFonts w:cs="Guttman Kav"/>
          <w:rtl/>
        </w:rPr>
      </w:pPr>
      <w:r>
        <w:rPr>
          <w:rFonts w:cs="Guttman Kav" w:hint="cs"/>
          <w:rtl/>
        </w:rPr>
        <w:t>_______________________________________________________________________________________________________________.</w:t>
      </w:r>
    </w:p>
    <w:p w:rsidR="00151413" w:rsidRDefault="00151413" w:rsidP="00151413">
      <w:pPr>
        <w:rPr>
          <w:rFonts w:cs="Guttman Kav"/>
          <w:rtl/>
        </w:rPr>
      </w:pPr>
      <w:r>
        <w:rPr>
          <w:rFonts w:cs="Guttman Kav" w:hint="cs"/>
          <w:rtl/>
        </w:rPr>
        <w:t>נמשיך בדברי הגמרא:</w:t>
      </w:r>
    </w:p>
    <w:p w:rsidR="00151413" w:rsidRPr="00490270" w:rsidRDefault="00490270" w:rsidP="00151413">
      <w:pPr>
        <w:ind w:left="720"/>
        <w:rPr>
          <w:rFonts w:cs="Guttman Vilna"/>
          <w:rtl/>
        </w:rPr>
      </w:pPr>
      <w:r w:rsidRPr="00490270">
        <w:rPr>
          <w:rFonts w:cs="Guttman Vilna"/>
          <w:noProof/>
          <w:rtl/>
          <w:lang w:val="he-IL"/>
        </w:rPr>
        <mc:AlternateContent>
          <mc:Choice Requires="wps">
            <w:drawing>
              <wp:anchor distT="0" distB="0" distL="114300" distR="114300" simplePos="0" relativeHeight="251667456" behindDoc="1" locked="0" layoutInCell="1" allowOverlap="1" wp14:anchorId="5582E0A0" wp14:editId="18F03803">
                <wp:simplePos x="0" y="0"/>
                <wp:positionH relativeFrom="margin">
                  <wp:posOffset>0</wp:posOffset>
                </wp:positionH>
                <wp:positionV relativeFrom="paragraph">
                  <wp:posOffset>12065</wp:posOffset>
                </wp:positionV>
                <wp:extent cx="5461000" cy="393700"/>
                <wp:effectExtent l="0" t="0" r="25400" b="25400"/>
                <wp:wrapNone/>
                <wp:docPr id="5" name="מלבן: פינות מעוגלות 5"/>
                <wp:cNvGraphicFramePr/>
                <a:graphic xmlns:a="http://schemas.openxmlformats.org/drawingml/2006/main">
                  <a:graphicData uri="http://schemas.microsoft.com/office/word/2010/wordprocessingShape">
                    <wps:wsp>
                      <wps:cNvSpPr/>
                      <wps:spPr>
                        <a:xfrm>
                          <a:off x="0" y="0"/>
                          <a:ext cx="5461000" cy="39370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8E8FE" id="מלבן: פינות מעוגלות 5" o:spid="_x0000_s1026" style="position:absolute;left:0;text-align:left;margin-left:0;margin-top:.95pt;width:430pt;height:31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aghgIAADUFAAAOAAAAZHJzL2Uyb0RvYy54bWysVF9r2zAQfx/sOwi9r47TpF1NnBJaOgal&#10;LW1Hn1VZaswsnSYpcbJvscIeBmMbY0/7Qv46O8mOU7rCxtiLfaf7p/vd7zQ5XKmKLIV1JeicpjsD&#10;SoTmUJT6Lqdvrk9evKTEeaYLVoEWOV0LRw+nz59NapOJIcyhKoQlmES7rDY5nXtvsiRxfC4Ucztg&#10;hEajBKuYR9XeJYVlNWZXVTIcDPaSGmxhLHDhHJ4et0Y6jfmlFNyfS+mEJ1VO8W4+fm383oZvMp2w&#10;7M4yMy95dw32D7dQrNRYtE91zDwjC1v+lkqV3IID6Xc4qASkLLmIPWA36eBRN1dzZkTsBcFxpofJ&#10;/b+0/Gx5YUlZ5HRMiWYKR9R8aT43H5qvGWl+NJ+ab83H5ifBw+8o3KMpqOMAXG1chvFX5sJ2mkMx&#10;oLCSVoU/9kdWEex1D7ZYecLxcDzaSwcDnAlH2+7B7j7KmCbZRhvr/CsBigQhpxYWurjEiUag2fLU&#10;+dZ/44fB4UrtJaLk15UI96j0pZDYJZZNY3TklziqLFkyZAbjXGgfm8L60TuEybKq+sDhnwM7/xAq&#10;Ivf64L+o2kfEyqB9H6xKDfap6sXbtINMtv4bBNq+AwS3UKxxwBZa5jvDT0pE85Q5f8EsUh0HgOvr&#10;z/EjK6hzCp1EyRzs+6fOgz8yEK2U1Lg6OXXvFswKSqrXGrl5kI5GYdeiMhrvD1GxDy23Dy16oY4A&#10;Z5DiQ2F4FIO/rzan0oK6wS2fhapoYppj7ZxybzfKkW9XGt8JLmaz6Ib7ZZg/1VeGb6YeiHK9umHW&#10;dJTySMYz2KwZyx6RqvUN89AwW3iQZWTcFtcOb9zNSNzuHQnL/1CPXtvXbvoLAAD//wMAUEsDBBQA&#10;BgAIAAAAIQAZu5p02AAAAAUBAAAPAAAAZHJzL2Rvd25yZXYueG1sTI/NTsMwEITvSLyDtZW4UacB&#10;hTbEqSiCA0cKD7CNt0nUeB3Fzg88PcsJjrOzmvmm2C+uUxMNofVsYLNOQBFX3rZcG/j8eL3dggoR&#10;2WLnmQx8UYB9eX1VYG79zO80HWOtJIRDjgaaGPtc61A15DCsfU8s3tkPDqPIodZ2wFnCXafTJMm0&#10;w5alocGenhuqLsfRGXixh7N9u/D4cHCh/57vU0ym1Jib1fL0CCrSEv+e4Rdf0KEUppMf2QbVGZAh&#10;Ua47UGJus0T0yUB2twNdFvo/ffkDAAD//wMAUEsBAi0AFAAGAAgAAAAhALaDOJL+AAAA4QEAABMA&#10;AAAAAAAAAAAAAAAAAAAAAFtDb250ZW50X1R5cGVzXS54bWxQSwECLQAUAAYACAAAACEAOP0h/9YA&#10;AACUAQAACwAAAAAAAAAAAAAAAAAvAQAAX3JlbHMvLnJlbHNQSwECLQAUAAYACAAAACEAw9UGoIYC&#10;AAA1BQAADgAAAAAAAAAAAAAAAAAuAgAAZHJzL2Uyb0RvYy54bWxQSwECLQAUAAYACAAAACEAGbua&#10;dNgAAAAFAQAADwAAAAAAAAAAAAAAAADgBAAAZHJzL2Rvd25yZXYueG1sUEsFBgAAAAAEAAQA8wAA&#10;AOUFAAAAAA==&#10;" fillcolor="#91bce3 [2168]" strokecolor="#5b9bd5 [3208]" strokeweight=".5pt">
                <v:fill color2="#7aaddd [2616]" rotate="t" colors="0 #b1cbe9;.5 #a3c1e5;1 #92b9e4" focus="100%" type="gradient">
                  <o:fill v:ext="view" type="gradientUnscaled"/>
                </v:fill>
                <v:stroke joinstyle="miter"/>
                <w10:wrap anchorx="margin"/>
              </v:roundrect>
            </w:pict>
          </mc:Fallback>
        </mc:AlternateContent>
      </w:r>
      <w:r w:rsidR="00151413" w:rsidRPr="00490270">
        <w:rPr>
          <w:rFonts w:cs="Guttman Vilna"/>
          <w:rtl/>
        </w:rPr>
        <w:t xml:space="preserve">אפילו </w:t>
      </w:r>
      <w:proofErr w:type="spellStart"/>
      <w:r w:rsidR="00151413" w:rsidRPr="00490270">
        <w:rPr>
          <w:rFonts w:cs="Guttman Vilna"/>
          <w:rtl/>
        </w:rPr>
        <w:t>תימא</w:t>
      </w:r>
      <w:proofErr w:type="spellEnd"/>
      <w:r w:rsidR="00151413" w:rsidRPr="00490270">
        <w:rPr>
          <w:rFonts w:cs="Guttman Vilna"/>
          <w:rtl/>
        </w:rPr>
        <w:t xml:space="preserve"> בן ננס: התם - ודאי איכא שבועת </w:t>
      </w:r>
      <w:proofErr w:type="spellStart"/>
      <w:r w:rsidR="00151413" w:rsidRPr="00490270">
        <w:rPr>
          <w:rFonts w:cs="Guttman Vilna"/>
          <w:rtl/>
        </w:rPr>
        <w:t>שוא</w:t>
      </w:r>
      <w:proofErr w:type="spellEnd"/>
      <w:r w:rsidR="00151413" w:rsidRPr="00490270">
        <w:rPr>
          <w:rFonts w:cs="Guttman Vilna"/>
          <w:rtl/>
        </w:rPr>
        <w:t xml:space="preserve">, הכא - איכא </w:t>
      </w:r>
      <w:proofErr w:type="spellStart"/>
      <w:r w:rsidR="00151413" w:rsidRPr="00490270">
        <w:rPr>
          <w:rFonts w:cs="Guttman Vilna"/>
          <w:rtl/>
        </w:rPr>
        <w:t>למימר</w:t>
      </w:r>
      <w:proofErr w:type="spellEnd"/>
      <w:r w:rsidR="00151413" w:rsidRPr="00490270">
        <w:rPr>
          <w:rFonts w:cs="Guttman Vilna"/>
          <w:rtl/>
        </w:rPr>
        <w:t xml:space="preserve"> </w:t>
      </w:r>
      <w:proofErr w:type="spellStart"/>
      <w:r w:rsidR="00151413" w:rsidRPr="00490270">
        <w:rPr>
          <w:rFonts w:cs="Guttman Vilna"/>
          <w:rtl/>
        </w:rPr>
        <w:t>דליכא</w:t>
      </w:r>
      <w:proofErr w:type="spellEnd"/>
      <w:r w:rsidR="00151413" w:rsidRPr="00490270">
        <w:rPr>
          <w:rFonts w:cs="Guttman Vilna"/>
          <w:rtl/>
        </w:rPr>
        <w:t xml:space="preserve"> שבועת </w:t>
      </w:r>
      <w:proofErr w:type="spellStart"/>
      <w:r w:rsidR="00151413" w:rsidRPr="00490270">
        <w:rPr>
          <w:rFonts w:cs="Guttman Vilna"/>
          <w:rtl/>
        </w:rPr>
        <w:t>שוא</w:t>
      </w:r>
      <w:proofErr w:type="spellEnd"/>
      <w:r w:rsidR="00151413" w:rsidRPr="00490270">
        <w:rPr>
          <w:rFonts w:cs="Guttman Vilna"/>
          <w:rtl/>
        </w:rPr>
        <w:t xml:space="preserve">, </w:t>
      </w:r>
      <w:proofErr w:type="spellStart"/>
      <w:r w:rsidR="00151413" w:rsidRPr="00490270">
        <w:rPr>
          <w:rFonts w:cs="Guttman Vilna"/>
          <w:rtl/>
        </w:rPr>
        <w:t>אימור</w:t>
      </w:r>
      <w:proofErr w:type="spellEnd"/>
      <w:r w:rsidR="00151413" w:rsidRPr="00490270">
        <w:rPr>
          <w:rFonts w:cs="Guttman Vilna"/>
          <w:rtl/>
        </w:rPr>
        <w:t xml:space="preserve"> </w:t>
      </w:r>
      <w:proofErr w:type="spellStart"/>
      <w:r w:rsidR="00151413" w:rsidRPr="00490270">
        <w:rPr>
          <w:rFonts w:cs="Guttman Vilna"/>
          <w:rtl/>
        </w:rPr>
        <w:t>דתרוייהו</w:t>
      </w:r>
      <w:proofErr w:type="spellEnd"/>
      <w:r w:rsidR="00151413" w:rsidRPr="00490270">
        <w:rPr>
          <w:rFonts w:cs="Guttman Vilna"/>
          <w:rtl/>
        </w:rPr>
        <w:t xml:space="preserve"> בהדי הדדי </w:t>
      </w:r>
      <w:proofErr w:type="spellStart"/>
      <w:r w:rsidR="00151413" w:rsidRPr="00490270">
        <w:rPr>
          <w:rFonts w:cs="Guttman Vilna"/>
          <w:rtl/>
        </w:rPr>
        <w:t>אגבהוה</w:t>
      </w:r>
      <w:proofErr w:type="spellEnd"/>
      <w:r w:rsidR="00151413" w:rsidRPr="00490270">
        <w:rPr>
          <w:rFonts w:cs="Guttman Vilna"/>
          <w:rtl/>
        </w:rPr>
        <w:t xml:space="preserve">. </w:t>
      </w:r>
    </w:p>
    <w:p w:rsidR="00151413" w:rsidRPr="00151413" w:rsidRDefault="00151413" w:rsidP="00151413">
      <w:pPr>
        <w:ind w:left="720"/>
        <w:rPr>
          <w:rFonts w:cs="Guttman Kav"/>
          <w:rtl/>
        </w:rPr>
      </w:pPr>
      <w:r>
        <w:rPr>
          <w:rFonts w:cs="Guttman Kav" w:hint="cs"/>
          <w:rtl/>
        </w:rPr>
        <w:t>באר על פי הגמרא- מדוע במקרה שלנו יכול להודות בן ננס לדין ששניהם ישבעו?</w:t>
      </w:r>
    </w:p>
    <w:p w:rsidR="00151413" w:rsidRDefault="00151413" w:rsidP="00151413">
      <w:pPr>
        <w:rPr>
          <w:rFonts w:cs="Guttman Kav"/>
          <w:rtl/>
        </w:rPr>
      </w:pPr>
      <w:r>
        <w:rPr>
          <w:rFonts w:cs="Guttman Kav" w:hint="cs"/>
          <w:rtl/>
        </w:rPr>
        <w:lastRenderedPageBreak/>
        <w:t>________________________________________________________________________________________________________________</w:t>
      </w:r>
    </w:p>
    <w:p w:rsidR="00151413" w:rsidRDefault="00151413" w:rsidP="00151413">
      <w:pPr>
        <w:rPr>
          <w:rFonts w:cs="Guttman Kav"/>
          <w:rtl/>
        </w:rPr>
      </w:pPr>
      <w:r>
        <w:rPr>
          <w:rFonts w:cs="Guttman Kav" w:hint="cs"/>
          <w:rtl/>
        </w:rPr>
        <w:t>_______________________________________________________________________________________________________________.</w:t>
      </w:r>
    </w:p>
    <w:p w:rsidR="00426365" w:rsidRDefault="00426365" w:rsidP="00ED6401">
      <w:pPr>
        <w:rPr>
          <w:rFonts w:cs="Guttman Kav"/>
          <w:rtl/>
        </w:rPr>
      </w:pPr>
    </w:p>
    <w:p w:rsidR="004C7E16" w:rsidRDefault="004C7E16" w:rsidP="00ED6401">
      <w:pPr>
        <w:rPr>
          <w:rFonts w:cs="Guttman Kav"/>
          <w:rtl/>
        </w:rPr>
      </w:pPr>
    </w:p>
    <w:p w:rsidR="004C7E16" w:rsidRDefault="004C7E16" w:rsidP="004C7E16">
      <w:pPr>
        <w:rPr>
          <w:rFonts w:cs="Guttman Kav"/>
          <w:rtl/>
        </w:rPr>
      </w:pPr>
    </w:p>
    <w:p w:rsidR="004C7E16" w:rsidRDefault="004C7E16" w:rsidP="004C7E16">
      <w:pPr>
        <w:rPr>
          <w:rFonts w:cs="Guttman Kav"/>
          <w:rtl/>
        </w:rPr>
      </w:pPr>
    </w:p>
    <w:p w:rsidR="004C7E16" w:rsidRDefault="004C7E16" w:rsidP="004C7E16">
      <w:pPr>
        <w:rPr>
          <w:rFonts w:cs="Guttman Kav"/>
          <w:rtl/>
        </w:rPr>
      </w:pPr>
    </w:p>
    <w:p w:rsidR="004C7E16" w:rsidRDefault="004C7E16" w:rsidP="004C7E16">
      <w:pPr>
        <w:rPr>
          <w:rFonts w:cs="Guttman Kav"/>
          <w:rtl/>
        </w:rPr>
      </w:pPr>
    </w:p>
    <w:p w:rsidR="004C7E16" w:rsidRPr="004C7E16" w:rsidRDefault="004C7E16" w:rsidP="004C7E16">
      <w:pPr>
        <w:rPr>
          <w:rFonts w:cs="Guttman Kav"/>
          <w:rtl/>
        </w:rPr>
        <w:sectPr w:rsidR="004C7E16" w:rsidRPr="004C7E16" w:rsidSect="00594A6B">
          <w:pgSz w:w="11906" w:h="16838"/>
          <w:pgMar w:top="1440" w:right="1800" w:bottom="1440" w:left="1800" w:header="708" w:footer="708" w:gutter="0"/>
          <w:cols w:space="708"/>
          <w:bidi/>
          <w:rtlGutter/>
          <w:docGrid w:linePitch="360"/>
        </w:sectPr>
      </w:pPr>
    </w:p>
    <w:p w:rsidR="00151413" w:rsidRDefault="00151413" w:rsidP="00490270">
      <w:pPr>
        <w:pStyle w:val="a3"/>
        <w:numPr>
          <w:ilvl w:val="0"/>
          <w:numId w:val="1"/>
        </w:numPr>
        <w:rPr>
          <w:rFonts w:cs="Guttman Kav"/>
          <w:b/>
          <w:bCs/>
        </w:rPr>
      </w:pPr>
      <w:bookmarkStart w:id="2" w:name="_Hlk47824101"/>
      <w:r w:rsidRPr="00490270">
        <w:rPr>
          <w:rFonts w:cs="Guttman Kav" w:hint="cs"/>
          <w:b/>
          <w:bCs/>
          <w:rtl/>
        </w:rPr>
        <w:lastRenderedPageBreak/>
        <w:t>חלק שני- במה זה שונה ממקרה של "שור שנגח את הפרה ונמצא עוברה בצידה</w:t>
      </w:r>
      <w:r w:rsidR="00773D98">
        <w:rPr>
          <w:rFonts w:cs="Guttman Kav" w:hint="cs"/>
          <w:b/>
          <w:bCs/>
          <w:rtl/>
        </w:rPr>
        <w:t>"</w:t>
      </w:r>
      <w:r w:rsidRPr="00490270">
        <w:rPr>
          <w:rFonts w:cs="Guttman Kav" w:hint="cs"/>
          <w:b/>
          <w:bCs/>
          <w:rtl/>
        </w:rPr>
        <w:t>.</w:t>
      </w:r>
    </w:p>
    <w:p w:rsidR="00E203A7" w:rsidRPr="00E203A7" w:rsidRDefault="00E203A7" w:rsidP="00E203A7">
      <w:pPr>
        <w:pStyle w:val="a3"/>
        <w:jc w:val="center"/>
        <w:rPr>
          <w:rFonts w:cs="Guttman Kav"/>
          <w:b/>
          <w:bCs/>
          <w:sz w:val="28"/>
          <w:szCs w:val="28"/>
          <w:rtl/>
        </w:rPr>
      </w:pPr>
      <w:r w:rsidRPr="00E203A7">
        <w:rPr>
          <w:rFonts w:cs="Guttman Kav" w:hint="cs"/>
          <w:b/>
          <w:bCs/>
          <w:sz w:val="28"/>
          <w:szCs w:val="28"/>
          <w:rtl/>
        </w:rPr>
        <w:t>שיטת חכמים</w:t>
      </w:r>
    </w:p>
    <w:bookmarkEnd w:id="2"/>
    <w:p w:rsidR="00151413" w:rsidRDefault="00490270" w:rsidP="00ED6401">
      <w:pPr>
        <w:rPr>
          <w:rFonts w:cs="Guttman Kav"/>
          <w:rtl/>
        </w:rPr>
      </w:pPr>
      <w:r>
        <w:rPr>
          <w:rFonts w:cs="Guttman Kav" w:hint="cs"/>
          <w:noProof/>
          <w:rtl/>
          <w:lang w:val="he-IL"/>
        </w:rPr>
        <mc:AlternateContent>
          <mc:Choice Requires="wps">
            <w:drawing>
              <wp:anchor distT="0" distB="0" distL="114300" distR="114300" simplePos="0" relativeHeight="251668480" behindDoc="1" locked="0" layoutInCell="1" allowOverlap="1">
                <wp:simplePos x="0" y="0"/>
                <wp:positionH relativeFrom="column">
                  <wp:posOffset>-927100</wp:posOffset>
                </wp:positionH>
                <wp:positionV relativeFrom="paragraph">
                  <wp:posOffset>382270</wp:posOffset>
                </wp:positionV>
                <wp:extent cx="7258050" cy="1879600"/>
                <wp:effectExtent l="0" t="0" r="19050" b="25400"/>
                <wp:wrapNone/>
                <wp:docPr id="6" name="מלבן: פינות מעוגלות 6"/>
                <wp:cNvGraphicFramePr/>
                <a:graphic xmlns:a="http://schemas.openxmlformats.org/drawingml/2006/main">
                  <a:graphicData uri="http://schemas.microsoft.com/office/word/2010/wordprocessingShape">
                    <wps:wsp>
                      <wps:cNvSpPr/>
                      <wps:spPr>
                        <a:xfrm>
                          <a:off x="0" y="0"/>
                          <a:ext cx="7258050" cy="18796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6923FE" id="מלבן: פינות מעוגלות 6" o:spid="_x0000_s1026" style="position:absolute;left:0;text-align:left;margin-left:-73pt;margin-top:30.1pt;width:571.5pt;height:148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BjjwIAADIFAAAOAAAAZHJzL2Uyb0RvYy54bWysVM1O3DAQvlfqO1i+lyQrWCAii1YgqkoI&#10;EEvF2Tg2G9XxuLZ3s9u3aCUOlaq2qnrqC+V1OnaygdI9Vb0kHs988/PNjI+OV7UiS2FdBbqg2U5K&#10;idAcykrfF/TtzdmrA0qcZ7pkCrQo6Fo4ejx5+eKoMbkYwRxUKSxBJ9rljSno3HuTJ4njc1EztwNG&#10;aFRKsDXzKNr7pLSsQe+1SkZpOk4asKWxwIVzeHvaKekk+pdScH8ppROeqIJibj5+bfzehW8yOWL5&#10;vWVmXvE+DfYPWdSs0hh0cHXKPCMLW/3lqq64BQfS73CoE5Cy4iLWgNVk6bNqZnNmRKwFyXFmoMn9&#10;P7f8YnllSVUWdEyJZjW2qP3afmk/tt9y0v5sP7ff24f2F8HLH3j4hKogjgNxjXE54mfmyvaSw2Ng&#10;YSVtHf5YH1lFstcD2WLlCcfL/dHeQbqHPeGoyw72D8dpbEfyCDfW+dcCahIOBbWw0OU1tjQyzZbn&#10;zmNctN/YoRBy6rKIJ79WIiSi9LWQWCbGHUV0HDBxoixZMhwNxrnQPlaF/qJ1gMlKqQGYbQMqnwUq&#10;ENTbBpiIgzcA023APyMOiBgVtB/AdaXBbnNQvhsid/ab6ruaQ/l3UK6xuxa6sXeGn1XI5Dlz/opZ&#10;nHNkH3fXX+JHKmgKCv2JkjnYD9vugz2OH2opaXBvCureL5gVlKg3GgfzMNvdDYsWhd29/REK9qnm&#10;7qlGL+oTQP4zfCUMj8dg79XmVlqob3HFpyEqqpjmGLug3NuNcOK7fcZHgovpNJrhchnmz/XM8OA8&#10;sBqG5GZ1y6zpx8njJF7AZsdY/mygOtuA1DBdeJBVnLZHXnu+cTFj//tHJGz+UzlaPT51k98AAAD/&#10;/wMAUEsDBBQABgAIAAAAIQA2dY8g4AAAAAsBAAAPAAAAZHJzL2Rvd25yZXYueG1sTI/NTsMwEITv&#10;SLyDtUhcUOs0ULcN2VQVPw/QAofe3HibRNjrKHbbwNNjTnCcndHsN+V6dFacaQidZ4TZNANBXHvT&#10;cYPw/vY6WYIIUbPR1jMhfFGAdXV9VerC+Atv6byLjUglHAqN0MbYF1KGuiWnw9T3xMk7+sHpmOTQ&#10;SDPoSyp3VuZZpqTTHacPre7pqaX6c3dyCH6+0XffMf9YvOyNpd7WSj0vEW9vxs0jiEhj/AvDL35C&#10;hyoxHfyJTRAWYTJ7UGlMRFBZDiIlVqtFOhwQ7ucqB1mV8v+G6gcAAP//AwBQSwECLQAUAAYACAAA&#10;ACEAtoM4kv4AAADhAQAAEwAAAAAAAAAAAAAAAAAAAAAAW0NvbnRlbnRfVHlwZXNdLnhtbFBLAQIt&#10;ABQABgAIAAAAIQA4/SH/1gAAAJQBAAALAAAAAAAAAAAAAAAAAC8BAABfcmVscy8ucmVsc1BLAQIt&#10;ABQABgAIAAAAIQBIC0BjjwIAADIFAAAOAAAAAAAAAAAAAAAAAC4CAABkcnMvZTJvRG9jLnhtbFBL&#10;AQItABQABgAIAAAAIQA2dY8g4AAAAAsBAAAPAAAAAAAAAAAAAAAAAOkEAABkcnMvZG93bnJldi54&#10;bWxQSwUGAAAAAAQABADzAAAA9gUAAAAA&#10;" fillcolor="white [3201]" strokecolor="#70ad47 [3209]" strokeweight="1pt">
                <v:stroke joinstyle="miter"/>
              </v:roundrect>
            </w:pict>
          </mc:Fallback>
        </mc:AlternateContent>
      </w:r>
      <w:r w:rsidR="00151413">
        <w:rPr>
          <w:rFonts w:cs="Guttman Kav" w:hint="cs"/>
          <w:rtl/>
        </w:rPr>
        <w:t xml:space="preserve">בכדי להבין את המקרה השני נקדים בדברי המשנה </w:t>
      </w:r>
      <w:proofErr w:type="spellStart"/>
      <w:r w:rsidR="00151413">
        <w:rPr>
          <w:rFonts w:cs="Guttman Kav" w:hint="cs"/>
          <w:rtl/>
        </w:rPr>
        <w:t>בב"ק</w:t>
      </w:r>
      <w:proofErr w:type="spellEnd"/>
      <w:r w:rsidR="00151413">
        <w:rPr>
          <w:rFonts w:cs="Guttman Kav" w:hint="cs"/>
          <w:rtl/>
        </w:rPr>
        <w:t xml:space="preserve"> (ה, א) עם פירושו של הרב פנחס </w:t>
      </w:r>
      <w:proofErr w:type="spellStart"/>
      <w:r w:rsidR="00151413">
        <w:rPr>
          <w:rFonts w:cs="Guttman Kav" w:hint="cs"/>
          <w:rtl/>
        </w:rPr>
        <w:t>קהתי</w:t>
      </w:r>
      <w:proofErr w:type="spellEnd"/>
      <w:r w:rsidR="00151413">
        <w:rPr>
          <w:rFonts w:cs="Guttman Kav" w:hint="cs"/>
          <w:rtl/>
        </w:rPr>
        <w:t xml:space="preserve"> ז"ל:</w:t>
      </w:r>
    </w:p>
    <w:p w:rsidR="00151413" w:rsidRPr="00ED6401" w:rsidRDefault="003C0FB1" w:rsidP="00ED6401">
      <w:pPr>
        <w:rPr>
          <w:rFonts w:cs="Guttman Kav"/>
          <w:rtl/>
        </w:rPr>
      </w:pPr>
      <w:r>
        <w:rPr>
          <w:noProof/>
        </w:rPr>
        <w:drawing>
          <wp:anchor distT="0" distB="0" distL="114300" distR="114300" simplePos="0" relativeHeight="251659264" behindDoc="0" locked="0" layoutInCell="1" allowOverlap="1" wp14:anchorId="6ACA87CF">
            <wp:simplePos x="0" y="0"/>
            <wp:positionH relativeFrom="page">
              <wp:posOffset>279400</wp:posOffset>
            </wp:positionH>
            <wp:positionV relativeFrom="paragraph">
              <wp:posOffset>59690</wp:posOffset>
            </wp:positionV>
            <wp:extent cx="3536315" cy="749300"/>
            <wp:effectExtent l="0" t="0" r="698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6207" t="13372" r="24032" b="67925"/>
                    <a:stretch/>
                  </pic:blipFill>
                  <pic:spPr bwMode="auto">
                    <a:xfrm>
                      <a:off x="0" y="0"/>
                      <a:ext cx="3536315" cy="749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1413">
        <w:rPr>
          <w:noProof/>
        </w:rPr>
        <w:drawing>
          <wp:anchor distT="0" distB="0" distL="114300" distR="114300" simplePos="0" relativeHeight="251658240" behindDoc="0" locked="0" layoutInCell="1" allowOverlap="1" wp14:anchorId="1EBFF0FB">
            <wp:simplePos x="0" y="0"/>
            <wp:positionH relativeFrom="column">
              <wp:posOffset>2749550</wp:posOffset>
            </wp:positionH>
            <wp:positionV relativeFrom="paragraph">
              <wp:posOffset>8255</wp:posOffset>
            </wp:positionV>
            <wp:extent cx="3459877" cy="1639680"/>
            <wp:effectExtent l="0" t="0" r="762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3116" t="23331" r="21502" b="30009"/>
                    <a:stretch/>
                  </pic:blipFill>
                  <pic:spPr bwMode="auto">
                    <a:xfrm>
                      <a:off x="0" y="0"/>
                      <a:ext cx="3459877" cy="1639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6401" w:rsidRDefault="00ED6401" w:rsidP="00ED6401">
      <w:pPr>
        <w:rPr>
          <w:rFonts w:cs="Guttman Kav" w:hint="cs"/>
          <w:rtl/>
        </w:rPr>
      </w:pPr>
    </w:p>
    <w:p w:rsidR="003C0FB1" w:rsidRDefault="004926C9" w:rsidP="00ED6401">
      <w:pPr>
        <w:rPr>
          <w:rFonts w:cs="Guttman Kav"/>
          <w:rtl/>
        </w:rPr>
      </w:pPr>
      <w:r>
        <w:rPr>
          <w:noProof/>
        </w:rPr>
        <w:drawing>
          <wp:anchor distT="0" distB="0" distL="114300" distR="114300" simplePos="0" relativeHeight="251691008" behindDoc="0" locked="0" layoutInCell="1" allowOverlap="1" wp14:anchorId="5F267924">
            <wp:simplePos x="0" y="0"/>
            <wp:positionH relativeFrom="margin">
              <wp:posOffset>-584573</wp:posOffset>
            </wp:positionH>
            <wp:positionV relativeFrom="paragraph">
              <wp:posOffset>288290</wp:posOffset>
            </wp:positionV>
            <wp:extent cx="1326040" cy="787400"/>
            <wp:effectExtent l="0" t="0" r="7620" b="0"/>
            <wp:wrapNone/>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6306" t="47945" r="31254" b="17808"/>
                    <a:stretch/>
                  </pic:blipFill>
                  <pic:spPr bwMode="auto">
                    <a:xfrm>
                      <a:off x="0" y="0"/>
                      <a:ext cx="1326040" cy="78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0FB1" w:rsidRDefault="004926C9" w:rsidP="00ED6401">
      <w:pPr>
        <w:rPr>
          <w:rFonts w:cs="Guttman Kav"/>
          <w:rtl/>
        </w:rPr>
      </w:pPr>
      <w:r>
        <w:rPr>
          <w:noProof/>
        </w:rPr>
        <w:drawing>
          <wp:anchor distT="0" distB="0" distL="114300" distR="114300" simplePos="0" relativeHeight="251692032" behindDoc="0" locked="0" layoutInCell="1" allowOverlap="1" wp14:anchorId="09587B13">
            <wp:simplePos x="0" y="0"/>
            <wp:positionH relativeFrom="column">
              <wp:posOffset>1000760</wp:posOffset>
            </wp:positionH>
            <wp:positionV relativeFrom="paragraph">
              <wp:posOffset>63500</wp:posOffset>
            </wp:positionV>
            <wp:extent cx="499776" cy="520456"/>
            <wp:effectExtent l="0" t="0" r="0" b="0"/>
            <wp:wrapNone/>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6735" t="51156" r="65808" b="16524"/>
                    <a:stretch/>
                  </pic:blipFill>
                  <pic:spPr bwMode="auto">
                    <a:xfrm>
                      <a:off x="0" y="0"/>
                      <a:ext cx="499776" cy="5204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0FB1" w:rsidRDefault="003C0FB1" w:rsidP="00ED6401">
      <w:pPr>
        <w:rPr>
          <w:rFonts w:cs="Guttman Kav" w:hint="cs"/>
          <w:rtl/>
        </w:rPr>
      </w:pPr>
    </w:p>
    <w:p w:rsidR="003C0FB1" w:rsidRDefault="003C0FB1" w:rsidP="00ED6401">
      <w:pPr>
        <w:rPr>
          <w:rFonts w:cs="Guttman Kav"/>
          <w:rtl/>
        </w:rPr>
      </w:pPr>
    </w:p>
    <w:p w:rsidR="00490270" w:rsidRDefault="00490270" w:rsidP="00ED6401">
      <w:pPr>
        <w:rPr>
          <w:rFonts w:cs="Guttman Kav"/>
          <w:rtl/>
        </w:rPr>
      </w:pPr>
    </w:p>
    <w:p w:rsidR="003C0FB1" w:rsidRDefault="00490270" w:rsidP="00ED6401">
      <w:pPr>
        <w:rPr>
          <w:rFonts w:cs="Guttman Kav"/>
          <w:rtl/>
        </w:rPr>
      </w:pPr>
      <w:r>
        <w:rPr>
          <w:rFonts w:cs="Guttman Kav"/>
          <w:noProof/>
          <w:rtl/>
          <w:lang w:val="he-IL"/>
        </w:rPr>
        <mc:AlternateContent>
          <mc:Choice Requires="wps">
            <w:drawing>
              <wp:anchor distT="0" distB="0" distL="114300" distR="114300" simplePos="0" relativeHeight="251670528" behindDoc="1" locked="0" layoutInCell="1" allowOverlap="1" wp14:anchorId="5582E0A0" wp14:editId="18F03803">
                <wp:simplePos x="0" y="0"/>
                <wp:positionH relativeFrom="margin">
                  <wp:align>center</wp:align>
                </wp:positionH>
                <wp:positionV relativeFrom="paragraph">
                  <wp:posOffset>176530</wp:posOffset>
                </wp:positionV>
                <wp:extent cx="5600700" cy="539750"/>
                <wp:effectExtent l="0" t="0" r="19050" b="12700"/>
                <wp:wrapNone/>
                <wp:docPr id="7" name="מלבן: פינות מעוגלות 7"/>
                <wp:cNvGraphicFramePr/>
                <a:graphic xmlns:a="http://schemas.openxmlformats.org/drawingml/2006/main">
                  <a:graphicData uri="http://schemas.microsoft.com/office/word/2010/wordprocessingShape">
                    <wps:wsp>
                      <wps:cNvSpPr/>
                      <wps:spPr>
                        <a:xfrm>
                          <a:off x="0" y="0"/>
                          <a:ext cx="5600700" cy="53975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E63E4F" id="מלבן: פינות מעוגלות 7" o:spid="_x0000_s1026" style="position:absolute;left:0;text-align:left;margin-left:0;margin-top:13.9pt;width:441pt;height:42.5pt;z-index:-2516459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oFhwIAADUFAAAOAAAAZHJzL2Uyb0RvYy54bWysVN1u0zAUvkfiHSzfs6RlXVnUdKo2DSFN&#10;W7UN7dpz7DXC8TG227S8BUhcICFAiCteKK/DsZOm05gEQtwkPj7/3/mOJ0frSpGVsK4EndPBXkqJ&#10;0ByKUt/l9PX16bMXlDjPdMEUaJHTjXD0aPr0yaQ2mRjCAlQhLMEg2mW1yenCe5MlieMLUTG3B0Zo&#10;VEqwFfMo2ruksKzG6JVKhml6kNRgC2OBC+fw9qRV0mmML6Xg/kJKJzxROcXafPza+L0N32Q6Ydmd&#10;ZWZR8q4M9g9VVKzUmLQPdcI8I0tb/haqKrkFB9LvcagSkLLkIvaA3QzSB91cLZgRsRcEx5keJvf/&#10;wvLz1dySssjpmBLNKhxR86X53Lxvvmak+dF8ar41H5ufBC+/4+EDqoI4DsDVxmXof2XmtpMcHgMK&#10;a2mr8Mf+yDqCvenBFmtPOF6ODtJ0nOJMOOpGzw/HoziNZOdtrPMvBVQkHHJqYamLS5xoBJqtzpzH&#10;tGi/tUMhlNQWEU9+o0SoQ+lLIbFLTDuI3pFf4lhZsmLIDMa50H4UmsJ40Tq4yVKp3nH4Z8fOPriK&#10;yL3e+S+y9h4xM2jfO1elBvtY9uLNoCtZtvZbBNq+AwS3UGxwwBZa5jvDT0tE84w5P2cWqY4DwPX1&#10;F/iRCuqcQneiZAH23WP3wR4ZiFpKalydnLq3S2YFJeqVRm4eDvb3w65FYX80HqJg72tu72v0sjoG&#10;nMEAHwrD4zHYe7W9lRaqG9zyWciKKqY55s4p93YrHPt2pfGd4GI2i2a4X4b5M31l+HbqgSjX6xtm&#10;TUcpj2Q8h+2asewBqVrbMA8Ns6UHWUbG7XDt8MbdjMTp3pGw/PflaLV77aa/AAAA//8DAFBLAwQU&#10;AAYACAAAACEAw+nF09kAAAAHAQAADwAAAGRycy9kb3ducmV2LnhtbEyPzU7DMBCE70i8g7VI3KhT&#10;C9EoxKkoggNHCg+wjbdJ1Hgdxc4PPD3LCY6zM5r5ttyvvlczjbELbGG7yUAR18F13Fj4/Hi9y0HF&#10;hOywD0wWvijCvrq+KrFwYeF3mo+pUVLCsUALbUpDoXWsW/IYN2EgFu8cRo9J5NhoN+Ii5b7XJsse&#10;tMeOZaHFgZ5bqi/HyVt4cYeze7vwtDv4OHwv9waz2Vh7e7M+PYJKtKa/MPziCzpUwnQKE7uoegvy&#10;SLJgdsIvbp4bOZwktjU56KrU//mrHwAAAP//AwBQSwECLQAUAAYACAAAACEAtoM4kv4AAADhAQAA&#10;EwAAAAAAAAAAAAAAAAAAAAAAW0NvbnRlbnRfVHlwZXNdLnhtbFBLAQItABQABgAIAAAAIQA4/SH/&#10;1gAAAJQBAAALAAAAAAAAAAAAAAAAAC8BAABfcmVscy8ucmVsc1BLAQItABQABgAIAAAAIQCSQQoF&#10;hwIAADUFAAAOAAAAAAAAAAAAAAAAAC4CAABkcnMvZTJvRG9jLnhtbFBLAQItABQABgAIAAAAIQDD&#10;6cXT2QAAAAcBAAAPAAAAAAAAAAAAAAAAAOEEAABkcnMvZG93bnJldi54bWxQSwUGAAAAAAQABADz&#10;AAAA5wUAAAAA&#10;" fillcolor="#91bce3 [2168]" strokecolor="#5b9bd5 [3208]" strokeweight=".5pt">
                <v:fill color2="#7aaddd [2616]" rotate="t" colors="0 #b1cbe9;.5 #a3c1e5;1 #92b9e4" focus="100%" type="gradient">
                  <o:fill v:ext="view" type="gradientUnscaled"/>
                </v:fill>
                <v:stroke joinstyle="miter"/>
                <w10:wrap anchorx="margin"/>
              </v:roundrect>
            </w:pict>
          </mc:Fallback>
        </mc:AlternateContent>
      </w:r>
      <w:r w:rsidR="003C0FB1">
        <w:rPr>
          <w:rFonts w:cs="Guttman Kav" w:hint="cs"/>
          <w:rtl/>
        </w:rPr>
        <w:t>כעת נשוב לדברי הגמרא שלנו:</w:t>
      </w:r>
    </w:p>
    <w:p w:rsidR="003C0FB1" w:rsidRPr="00490270" w:rsidRDefault="003C0FB1" w:rsidP="003C0FB1">
      <w:pPr>
        <w:ind w:left="720"/>
        <w:rPr>
          <w:rFonts w:cs="Guttman Vilna"/>
          <w:rtl/>
        </w:rPr>
      </w:pPr>
      <w:proofErr w:type="spellStart"/>
      <w:r w:rsidRPr="00490270">
        <w:rPr>
          <w:rFonts w:cs="Guttman Vilna"/>
          <w:rtl/>
        </w:rPr>
        <w:t>לימא</w:t>
      </w:r>
      <w:proofErr w:type="spellEnd"/>
      <w:r w:rsidRPr="00490270">
        <w:rPr>
          <w:rFonts w:cs="Guttman Vilna"/>
          <w:rtl/>
        </w:rPr>
        <w:t xml:space="preserve"> </w:t>
      </w:r>
      <w:proofErr w:type="spellStart"/>
      <w:r w:rsidRPr="00490270">
        <w:rPr>
          <w:rFonts w:cs="Guttman Vilna"/>
          <w:rtl/>
        </w:rPr>
        <w:t>מתניתין</w:t>
      </w:r>
      <w:proofErr w:type="spellEnd"/>
      <w:r w:rsidRPr="00490270">
        <w:rPr>
          <w:rFonts w:cs="Guttman Vilna"/>
          <w:rtl/>
        </w:rPr>
        <w:t xml:space="preserve"> דלא </w:t>
      </w:r>
      <w:proofErr w:type="spellStart"/>
      <w:r w:rsidRPr="00490270">
        <w:rPr>
          <w:rFonts w:cs="Guttman Vilna"/>
          <w:rtl/>
        </w:rPr>
        <w:t>כסומכוס</w:t>
      </w:r>
      <w:proofErr w:type="spellEnd"/>
      <w:r w:rsidRPr="00490270">
        <w:rPr>
          <w:rFonts w:cs="Guttman Vilna"/>
          <w:rtl/>
        </w:rPr>
        <w:t xml:space="preserve">, דאי </w:t>
      </w:r>
      <w:proofErr w:type="spellStart"/>
      <w:r w:rsidRPr="00490270">
        <w:rPr>
          <w:rFonts w:cs="Guttman Vilna"/>
          <w:rtl/>
        </w:rPr>
        <w:t>כסומכוס</w:t>
      </w:r>
      <w:proofErr w:type="spellEnd"/>
      <w:r w:rsidRPr="00490270">
        <w:rPr>
          <w:rFonts w:cs="Guttman Vilna"/>
          <w:rtl/>
        </w:rPr>
        <w:t xml:space="preserve"> - האמר: ממון המוטל בספק - </w:t>
      </w:r>
      <w:proofErr w:type="spellStart"/>
      <w:r w:rsidRPr="00490270">
        <w:rPr>
          <w:rFonts w:cs="Guttman Vilna"/>
          <w:rtl/>
        </w:rPr>
        <w:t>חולקין</w:t>
      </w:r>
      <w:proofErr w:type="spellEnd"/>
      <w:r w:rsidRPr="00490270">
        <w:rPr>
          <w:rFonts w:cs="Guttman Vilna"/>
          <w:rtl/>
        </w:rPr>
        <w:t xml:space="preserve"> בלא שבועה.</w:t>
      </w:r>
    </w:p>
    <w:p w:rsidR="003C0FB1" w:rsidRDefault="003C0FB1" w:rsidP="003C0FB1">
      <w:pPr>
        <w:rPr>
          <w:rFonts w:cs="Guttman Kav"/>
          <w:rtl/>
        </w:rPr>
      </w:pPr>
      <w:r>
        <w:rPr>
          <w:rFonts w:cs="Guttman Kav" w:hint="cs"/>
          <w:rtl/>
        </w:rPr>
        <w:t xml:space="preserve">מדוע מניחה הגמרא שגמרתינו אינה יכולה להסתדר עם דעת </w:t>
      </w:r>
      <w:proofErr w:type="spellStart"/>
      <w:r>
        <w:rPr>
          <w:rFonts w:cs="Guttman Kav" w:hint="cs"/>
          <w:rtl/>
        </w:rPr>
        <w:t>סומכוס</w:t>
      </w:r>
      <w:proofErr w:type="spellEnd"/>
      <w:r>
        <w:rPr>
          <w:rFonts w:cs="Guttman Kav" w:hint="cs"/>
          <w:rtl/>
        </w:rPr>
        <w:t>?</w:t>
      </w:r>
    </w:p>
    <w:p w:rsidR="00490270" w:rsidRDefault="00490270" w:rsidP="00490270">
      <w:pPr>
        <w:rPr>
          <w:rFonts w:cs="Guttman Kav"/>
          <w:rtl/>
        </w:rPr>
      </w:pPr>
      <w:r>
        <w:rPr>
          <w:rFonts w:cs="Guttman Kav" w:hint="cs"/>
          <w:rtl/>
        </w:rPr>
        <w:t>__________________________________________________________________________________________________________</w:t>
      </w:r>
    </w:p>
    <w:p w:rsidR="00490270" w:rsidRDefault="00490270" w:rsidP="00490270">
      <w:pPr>
        <w:rPr>
          <w:rFonts w:cs="Guttman Kav"/>
          <w:rtl/>
        </w:rPr>
      </w:pPr>
      <w:r>
        <w:rPr>
          <w:rFonts w:cs="Guttman Kav" w:hint="cs"/>
          <w:rtl/>
        </w:rPr>
        <w:t>__________________________________________________________________________________________________________</w:t>
      </w:r>
    </w:p>
    <w:p w:rsidR="003C0FB1" w:rsidRDefault="00490270" w:rsidP="003C0FB1">
      <w:pPr>
        <w:rPr>
          <w:rFonts w:cs="Guttman Kav"/>
          <w:rtl/>
        </w:rPr>
      </w:pPr>
      <w:r>
        <w:rPr>
          <w:rFonts w:cs="Guttman Kav"/>
          <w:noProof/>
          <w:rtl/>
          <w:lang w:val="he-IL"/>
        </w:rPr>
        <mc:AlternateContent>
          <mc:Choice Requires="wps">
            <w:drawing>
              <wp:anchor distT="0" distB="0" distL="114300" distR="114300" simplePos="0" relativeHeight="251672576" behindDoc="1" locked="0" layoutInCell="1" allowOverlap="1" wp14:anchorId="23F827EE" wp14:editId="0220A2CB">
                <wp:simplePos x="0" y="0"/>
                <wp:positionH relativeFrom="margin">
                  <wp:posOffset>-107950</wp:posOffset>
                </wp:positionH>
                <wp:positionV relativeFrom="paragraph">
                  <wp:posOffset>188595</wp:posOffset>
                </wp:positionV>
                <wp:extent cx="5600700" cy="539750"/>
                <wp:effectExtent l="0" t="0" r="19050" b="12700"/>
                <wp:wrapNone/>
                <wp:docPr id="8" name="מלבן: פינות מעוגלות 8"/>
                <wp:cNvGraphicFramePr/>
                <a:graphic xmlns:a="http://schemas.openxmlformats.org/drawingml/2006/main">
                  <a:graphicData uri="http://schemas.microsoft.com/office/word/2010/wordprocessingShape">
                    <wps:wsp>
                      <wps:cNvSpPr/>
                      <wps:spPr>
                        <a:xfrm>
                          <a:off x="0" y="0"/>
                          <a:ext cx="5600700" cy="53975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9467EB" id="מלבן: פינות מעוגלות 8" o:spid="_x0000_s1026" style="position:absolute;left:0;text-align:left;margin-left:-8.5pt;margin-top:14.85pt;width:441pt;height:42.5pt;z-index:-2516439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DehgIAADUFAAAOAAAAZHJzL2Uyb0RvYy54bWysVN1qFDEUvhd8h5B7O7Nrtz9DZ8vSUhFK&#10;LW2l12km6Q4mOTHJ7uz6FgpeCKIiXvlC8zqeZGanpRYU8WYmJ+f/O9/JweFKK7IUztdgSjrayikR&#10;hkNVm9uSvr46ebZHiQ/MVEyBESVdC08Pp0+fHDS2EGOYg6qEIxjE+KKxJZ2HYIss83wuNPNbYIVB&#10;pQSnWUDR3WaVYw1G1yob5/lO1oCrrAMuvMfb405Jpym+lIKHV1J6EYgqKdYW0tel7038ZtMDVtw6&#10;Zuc178tg/1CFZrXBpEOoYxYYWbj6t1C65g48yLDFQWcgZc1F6gG7GeUPurmcMytSLwiOtwNM/v+F&#10;5WfLc0fqqqQ4KMM0jqj90n5u37dfC9L+aD+139qP7U+Cl9/x8AFVUdyLwDXWF+h/ac9dL3k8RhRW&#10;0un4x/7IKoG9HsAWq0A4Xk528nw3x5lw1E2e7+9O0jSyO2/rfHghQJN4KKmDhakucKIJaLY89QHT&#10;ov3GDoVYUldEOoW1ErEOZS6ExC4x7Sh5J36JI+XIkiEzGOfChElsCuMl6+gma6UGx/GfHXv76CoS&#10;9wbnv8g6eKTMYMLgrGsD7rHs1ZtRX7Ls7DcIdH1HCG6gWuOAHXTM95af1IjmKfPhnDmkOg4A1ze8&#10;wo9U0JQU+hMlc3DvHruP9shA1FLS4OqU1L9dMCcoUS8NcnN/tL0ddy0J25PdMQruvubmvsYs9BHg&#10;DEb4UFiejtE+qM2tdKCvcctnMSuqmOGYu6Q8uI1wFLqVxneCi9ksmeF+WRZOzaXlm6lHolytrpmz&#10;PaUCkvEMNmvGigek6mzjPAzMFgFknRh3h2uPN+5mIk7/jsTlvy8nq7vXbvoLAAD//wMAUEsDBBQA&#10;BgAIAAAAIQA51/fq3gAAAAoBAAAPAAAAZHJzL2Rvd25yZXYueG1sTI/LTsMwEEX3SP0Ha5DYtU6i&#10;0pQQp2pRWbCk5QOmsZtEjcdR7DzK1zOsYDkzR3fOzXezbcVoet84UhCvIhCGSqcbqhR8nd+XWxA+&#10;IGlsHRkFd+NhVywecsy0m+jTjKdQCQ4hn6GCOoQuk9KXtbHoV64zxLer6y0GHvtK6h4nDretTKJo&#10;Iy02xB9q7MxbbcrbabAKjvpw1R83GtKD9d33tE4wGhOlnh7n/SuIYObwB8OvPqtDwU4XN5D2olWw&#10;jFPuEhQkLykIBrabZ15cmIzXKcgil/8rFD8AAAD//wMAUEsBAi0AFAAGAAgAAAAhALaDOJL+AAAA&#10;4QEAABMAAAAAAAAAAAAAAAAAAAAAAFtDb250ZW50X1R5cGVzXS54bWxQSwECLQAUAAYACAAAACEA&#10;OP0h/9YAAACUAQAACwAAAAAAAAAAAAAAAAAvAQAAX3JlbHMvLnJlbHNQSwECLQAUAAYACAAAACEA&#10;jUtQ3oYCAAA1BQAADgAAAAAAAAAAAAAAAAAuAgAAZHJzL2Uyb0RvYy54bWxQSwECLQAUAAYACAAA&#10;ACEAOdf36t4AAAAKAQAADwAAAAAAAAAAAAAAAADgBAAAZHJzL2Rvd25yZXYueG1sUEsFBgAAAAAE&#10;AAQA8wAAAOsFAAAAAA==&#10;" fillcolor="#91bce3 [2168]" strokecolor="#5b9bd5 [3208]" strokeweight=".5pt">
                <v:fill color2="#7aaddd [2616]" rotate="t" colors="0 #b1cbe9;.5 #a3c1e5;1 #92b9e4" focus="100%" type="gradient">
                  <o:fill v:ext="view" type="gradientUnscaled"/>
                </v:fill>
                <v:stroke joinstyle="miter"/>
                <w10:wrap anchorx="margin"/>
              </v:roundrect>
            </w:pict>
          </mc:Fallback>
        </mc:AlternateContent>
      </w:r>
      <w:r w:rsidR="003C0FB1">
        <w:rPr>
          <w:rFonts w:cs="Guttman Kav" w:hint="cs"/>
          <w:rtl/>
        </w:rPr>
        <w:t>הגמרא משיבה על הנחה זו בזה הלשון:</w:t>
      </w:r>
    </w:p>
    <w:p w:rsidR="003C0FB1" w:rsidRPr="00490270" w:rsidRDefault="003C0FB1" w:rsidP="00490270">
      <w:pPr>
        <w:ind w:left="720"/>
        <w:rPr>
          <w:rFonts w:cs="Guttman Vilna"/>
          <w:rtl/>
        </w:rPr>
      </w:pPr>
      <w:r w:rsidRPr="00490270">
        <w:rPr>
          <w:rFonts w:cs="Guttman Vilna"/>
          <w:rtl/>
        </w:rPr>
        <w:t>ואלא מאי - רבנן, הא אמרי המוציא מחברו עליו הראיה!</w:t>
      </w:r>
    </w:p>
    <w:p w:rsidR="003C0FB1" w:rsidRDefault="003C0FB1" w:rsidP="003C0FB1">
      <w:pPr>
        <w:rPr>
          <w:rFonts w:cs="Guttman Kav"/>
          <w:rtl/>
        </w:rPr>
      </w:pPr>
    </w:p>
    <w:p w:rsidR="003C0FB1" w:rsidRDefault="003C0FB1" w:rsidP="003C0FB1">
      <w:pPr>
        <w:rPr>
          <w:rFonts w:cs="Guttman Kav"/>
          <w:rtl/>
        </w:rPr>
      </w:pPr>
      <w:r>
        <w:rPr>
          <w:rFonts w:cs="Guttman Kav" w:hint="cs"/>
          <w:rtl/>
        </w:rPr>
        <w:t>הגמרא טוענת שמשנתנו אינה יכולה להסתדר אף עם שיטת חכמים, שהרי לפי חכמים, אין להוציא מן המוחזק, ואילו במקרה שלנו, הדין הוא שיחלוקו.</w:t>
      </w:r>
    </w:p>
    <w:p w:rsidR="003C0FB1" w:rsidRDefault="001D689E" w:rsidP="003C0FB1">
      <w:pPr>
        <w:rPr>
          <w:rFonts w:cs="Guttman Kav"/>
          <w:rtl/>
        </w:rPr>
      </w:pPr>
      <w:r>
        <w:rPr>
          <w:rFonts w:cs="Guttman Kav" w:hint="cs"/>
          <w:rtl/>
        </w:rPr>
        <w:t xml:space="preserve">דברי הגמרא הללו קשים עד שכמעט בלתי ניתנים להבנה- נסה </w:t>
      </w:r>
      <w:r w:rsidR="00490270">
        <w:rPr>
          <w:rFonts w:cs="Guttman Kav" w:hint="cs"/>
          <w:rtl/>
        </w:rPr>
        <w:t>לעלות על ה</w:t>
      </w:r>
      <w:r>
        <w:rPr>
          <w:rFonts w:cs="Guttman Kav" w:hint="cs"/>
          <w:rtl/>
        </w:rPr>
        <w:t>קושי הטמון בדברי הגמרא</w:t>
      </w:r>
      <w:r w:rsidR="00773D98">
        <w:rPr>
          <w:rFonts w:cs="Guttman Kav" w:hint="cs"/>
          <w:rtl/>
        </w:rPr>
        <w:t>:</w:t>
      </w:r>
    </w:p>
    <w:p w:rsidR="001D689E" w:rsidRDefault="001D689E" w:rsidP="003C0FB1">
      <w:pPr>
        <w:rPr>
          <w:rFonts w:cs="Guttman Kav"/>
          <w:rtl/>
        </w:rPr>
      </w:pPr>
      <w:r>
        <w:rPr>
          <w:rFonts w:cs="Guttman Kav" w:hint="cs"/>
          <w:rtl/>
        </w:rPr>
        <w:t>__________________________________________________________________________________________________________</w:t>
      </w:r>
    </w:p>
    <w:p w:rsidR="001D689E" w:rsidRDefault="001D689E" w:rsidP="00490270">
      <w:pPr>
        <w:rPr>
          <w:rFonts w:cs="Guttman Kav"/>
          <w:rtl/>
        </w:rPr>
      </w:pPr>
      <w:r>
        <w:rPr>
          <w:rFonts w:cs="Guttman Kav" w:hint="cs"/>
          <w:rtl/>
        </w:rPr>
        <w:t>__________________________________________________________________________________________________________</w:t>
      </w:r>
    </w:p>
    <w:p w:rsidR="001D689E" w:rsidRDefault="00490270" w:rsidP="003C0FB1">
      <w:pPr>
        <w:rPr>
          <w:rFonts w:cs="Guttman Kav"/>
          <w:rtl/>
        </w:rPr>
      </w:pPr>
      <w:r>
        <w:rPr>
          <w:rFonts w:cs="Guttman Kav"/>
          <w:noProof/>
          <w:rtl/>
          <w:lang w:val="he-IL"/>
        </w:rPr>
        <mc:AlternateContent>
          <mc:Choice Requires="wps">
            <w:drawing>
              <wp:anchor distT="0" distB="0" distL="114300" distR="114300" simplePos="0" relativeHeight="251674624" behindDoc="1" locked="0" layoutInCell="1" allowOverlap="1" wp14:anchorId="23F827EE" wp14:editId="0220A2CB">
                <wp:simplePos x="0" y="0"/>
                <wp:positionH relativeFrom="margin">
                  <wp:align>left</wp:align>
                </wp:positionH>
                <wp:positionV relativeFrom="paragraph">
                  <wp:posOffset>259715</wp:posOffset>
                </wp:positionV>
                <wp:extent cx="5600700" cy="539750"/>
                <wp:effectExtent l="0" t="0" r="19050" b="12700"/>
                <wp:wrapNone/>
                <wp:docPr id="9" name="מלבן: פינות מעוגלות 9"/>
                <wp:cNvGraphicFramePr/>
                <a:graphic xmlns:a="http://schemas.openxmlformats.org/drawingml/2006/main">
                  <a:graphicData uri="http://schemas.microsoft.com/office/word/2010/wordprocessingShape">
                    <wps:wsp>
                      <wps:cNvSpPr/>
                      <wps:spPr>
                        <a:xfrm>
                          <a:off x="0" y="0"/>
                          <a:ext cx="5600700" cy="5397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ACB564" id="מלבן: פינות מעוגלות 9" o:spid="_x0000_s1026" style="position:absolute;left:0;text-align:left;margin-left:0;margin-top:20.45pt;width:441pt;height:42.5pt;z-index:-2516418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F+hwIAADUFAAAOAAAAZHJzL2Uyb0RvYy54bWysVN1u0zAUvkfiHSzfs6Rl3WjUdKo2DSFN&#10;W7UN7dpz7DUi9jG227S8BUhcICFAiCteKK/DsZOm05gEQtwkPj7/3/mOJ0drVZGVsK4EndPBXkqJ&#10;0ByKUt/l9PX16bMXlDjPdMEq0CKnG+Ho0fTpk0ltMjGEBVSFsASDaJfVJqcL702WJI4vhGJuD4zQ&#10;qJRgFfMo2ruksKzG6KpKhml6kNRgC2OBC+fw9qRV0mmML6Xg/kJKJzypcoq1+fi18Xsbvsl0wrI7&#10;y8yi5F0Z7B+qUKzUmLQPdcI8I0tb/hZKldyCA+n3OKgEpCy5iD1gN4P0QTdXC2ZE7AXBcaaHyf2/&#10;sPx8NbekLHI6pkQzhSNqvjSfm/fN14w0P5pPzbfmY/OT4OV3PHxAVRDHAbjauAz9r8zcdpLDY0Bh&#10;La0Kf+yPrCPYmx5ssfaE4+XoIE0PU5wJR93o+fhwFKeR7LyNdf6lAEXCIacWlrq4xIlGoNnqzHlM&#10;i/ZbOxRCSW0R8eQ3lQh1VPpSSOwS0w6id+SXOK4sWTFkBuNcaH8QmsJ40Tq4ybKqesfhnx07++Aq&#10;Ivd657/I2nvEzKB976xKDfax7MWbQVeybO23CLR9BwhuodjggC20zHeGn5aI5hlzfs4sUh0HgOvr&#10;L/AjK6hzCt2JkgXYd4/dB3tkIGopqXF1cureLpkVlFSvNHJzPNjfD7sWhf3R4RAFe19ze1+jl+oY&#10;cAYDfCgMj8dg76vtrbSgbnDLZyErqpjmmDun3NutcOzblcZ3govZLJrhfhnmz/SV4dupB6Jcr2+Y&#10;NR2lPJLxHLZrxrIHpGptwzw0zJYeZBkZt8O1wxt3MxKne0fC8t+Xo9XutZv+AgAA//8DAFBLAwQU&#10;AAYACAAAACEA39txqeAAAAAHAQAADwAAAGRycy9kb3ducmV2LnhtbEyPzU7DMBCE70i8g7VIXFDr&#10;NIIqCXEqfoQEl0qESsDNTZYkwl6H2ElDn57lBMfZGc18m29ma8SEg+8cKVgtIxBIlas7ahTsXh4W&#10;CQgfNNXaOEIF3+hhU5ye5Dqr3YGecSpDI7iEfKYVtCH0mZS+atFqv3Q9EnsfbrA6sBwaWQ/6wOXW&#10;yDiK1tLqjnih1T3etVh9lqNVcEyT49rcTq9P71+pvF+VF2/bx1Gp87P55hpEwDn8heEXn9GhYKa9&#10;G6n2wijgR4KCyygFwW6SxHzYcyy+SkEWufzPX/wAAAD//wMAUEsBAi0AFAAGAAgAAAAhALaDOJL+&#10;AAAA4QEAABMAAAAAAAAAAAAAAAAAAAAAAFtDb250ZW50X1R5cGVzXS54bWxQSwECLQAUAAYACAAA&#10;ACEAOP0h/9YAAACUAQAACwAAAAAAAAAAAAAAAAAvAQAAX3JlbHMvLnJlbHNQSwECLQAUAAYACAAA&#10;ACEA9TlRfocCAAA1BQAADgAAAAAAAAAAAAAAAAAuAgAAZHJzL2Uyb0RvYy54bWxQSwECLQAUAAYA&#10;CAAAACEA39txqeAAAAAHAQAADwAAAAAAAAAAAAAAAADhBAAAZHJzL2Rvd25yZXYueG1sUEsFBgAA&#10;AAAEAAQA8wAAAO4FAAAAAA==&#10;" fillcolor="#9ecb81 [2169]" strokecolor="#70ad47 [3209]" strokeweight=".5pt">
                <v:fill color2="#8ac066 [2617]" rotate="t" colors="0 #b5d5a7;.5 #aace99;1 #9cca86" focus="100%" type="gradient">
                  <o:fill v:ext="view" type="gradientUnscaled"/>
                </v:fill>
                <v:stroke joinstyle="miter"/>
                <w10:wrap anchorx="margin"/>
              </v:roundrect>
            </w:pict>
          </mc:Fallback>
        </mc:AlternateContent>
      </w:r>
      <w:r w:rsidR="001D689E">
        <w:rPr>
          <w:rFonts w:cs="Guttman Kav" w:hint="cs"/>
          <w:rtl/>
        </w:rPr>
        <w:t xml:space="preserve">כעת עיין בדברי </w:t>
      </w:r>
      <w:proofErr w:type="spellStart"/>
      <w:r w:rsidR="001D689E">
        <w:rPr>
          <w:rFonts w:cs="Guttman Kav" w:hint="cs"/>
          <w:rtl/>
        </w:rPr>
        <w:t>הרשב"א</w:t>
      </w:r>
      <w:proofErr w:type="spellEnd"/>
      <w:r w:rsidR="001D689E">
        <w:rPr>
          <w:rFonts w:cs="Guttman Kav" w:hint="cs"/>
          <w:rtl/>
        </w:rPr>
        <w:t>, ובדוק אם כיוונת לקושייתו:</w:t>
      </w:r>
    </w:p>
    <w:p w:rsidR="001D689E" w:rsidRDefault="001D689E" w:rsidP="00490270">
      <w:pPr>
        <w:ind w:left="720"/>
        <w:rPr>
          <w:rFonts w:cs="Guttman Kav"/>
          <w:rtl/>
        </w:rPr>
      </w:pPr>
      <w:r>
        <w:rPr>
          <w:rFonts w:cs="Guttman Kav" w:hint="cs"/>
          <w:rtl/>
        </w:rPr>
        <w:t>קשה לי,</w:t>
      </w:r>
      <w:r w:rsidRPr="001D689E">
        <w:rPr>
          <w:rFonts w:cs="Guttman Kav"/>
          <w:rtl/>
        </w:rPr>
        <w:t xml:space="preserve"> </w:t>
      </w:r>
      <w:proofErr w:type="spellStart"/>
      <w:r w:rsidRPr="001D689E">
        <w:rPr>
          <w:rFonts w:cs="Guttman Kav"/>
          <w:rtl/>
        </w:rPr>
        <w:t>ודקארי</w:t>
      </w:r>
      <w:proofErr w:type="spellEnd"/>
      <w:r w:rsidRPr="001D689E">
        <w:rPr>
          <w:rFonts w:cs="Guttman Kav"/>
          <w:rtl/>
        </w:rPr>
        <w:t xml:space="preserve"> לה מאי קארי לה, ומאי </w:t>
      </w:r>
      <w:proofErr w:type="spellStart"/>
      <w:r w:rsidRPr="001D689E">
        <w:rPr>
          <w:rFonts w:cs="Guttman Kav"/>
          <w:rtl/>
        </w:rPr>
        <w:t>שייכא</w:t>
      </w:r>
      <w:proofErr w:type="spellEnd"/>
      <w:r w:rsidRPr="001D689E">
        <w:rPr>
          <w:rFonts w:cs="Guttman Kav"/>
          <w:rtl/>
        </w:rPr>
        <w:t xml:space="preserve"> </w:t>
      </w:r>
      <w:proofErr w:type="spellStart"/>
      <w:r w:rsidRPr="001D689E">
        <w:rPr>
          <w:rFonts w:cs="Guttman Kav"/>
          <w:rtl/>
        </w:rPr>
        <w:t>מתני</w:t>
      </w:r>
      <w:r>
        <w:rPr>
          <w:rFonts w:cs="Guttman Kav" w:hint="cs"/>
          <w:rtl/>
        </w:rPr>
        <w:t>ניתין</w:t>
      </w:r>
      <w:proofErr w:type="spellEnd"/>
      <w:r>
        <w:rPr>
          <w:rFonts w:cs="Guttman Kav" w:hint="cs"/>
          <w:rtl/>
        </w:rPr>
        <w:t xml:space="preserve"> </w:t>
      </w:r>
      <w:r w:rsidRPr="001D689E">
        <w:rPr>
          <w:rFonts w:cs="Guttman Kav"/>
          <w:rtl/>
        </w:rPr>
        <w:t xml:space="preserve">בדרבנן התם ודאי מוציא הוא אבל הכא </w:t>
      </w:r>
      <w:proofErr w:type="spellStart"/>
      <w:r w:rsidRPr="001D689E">
        <w:rPr>
          <w:rFonts w:cs="Guttman Kav"/>
          <w:rtl/>
        </w:rPr>
        <w:t>תרוייהו</w:t>
      </w:r>
      <w:proofErr w:type="spellEnd"/>
      <w:r w:rsidRPr="001D689E">
        <w:rPr>
          <w:rFonts w:cs="Guttman Kav"/>
          <w:rtl/>
        </w:rPr>
        <w:t xml:space="preserve"> תפסי לה</w:t>
      </w:r>
      <w:r>
        <w:rPr>
          <w:rFonts w:cs="Guttman Kav" w:hint="cs"/>
          <w:rtl/>
        </w:rPr>
        <w:t>?</w:t>
      </w:r>
    </w:p>
    <w:p w:rsidR="00E27D87" w:rsidRDefault="00E27D87" w:rsidP="00E27D87">
      <w:pPr>
        <w:rPr>
          <w:rFonts w:cs="Guttman Kav"/>
          <w:rtl/>
        </w:rPr>
      </w:pPr>
      <w:r>
        <w:rPr>
          <w:rFonts w:cs="Guttman Kav" w:hint="cs"/>
          <w:rtl/>
        </w:rPr>
        <w:t xml:space="preserve">מהי קושיית </w:t>
      </w:r>
      <w:proofErr w:type="spellStart"/>
      <w:r>
        <w:rPr>
          <w:rFonts w:cs="Guttman Kav" w:hint="cs"/>
          <w:rtl/>
        </w:rPr>
        <w:t>הרשב"א</w:t>
      </w:r>
      <w:proofErr w:type="spellEnd"/>
      <w:r>
        <w:rPr>
          <w:rFonts w:cs="Guttman Kav" w:hint="cs"/>
          <w:rtl/>
        </w:rPr>
        <w:t>?</w:t>
      </w:r>
    </w:p>
    <w:p w:rsidR="00E27D87" w:rsidRDefault="00E27D87" w:rsidP="00E27D87">
      <w:pPr>
        <w:rPr>
          <w:rFonts w:cs="Guttman Kav"/>
          <w:rtl/>
        </w:rPr>
      </w:pPr>
      <w:r>
        <w:rPr>
          <w:rFonts w:cs="Guttman Kav" w:hint="cs"/>
          <w:rtl/>
        </w:rPr>
        <w:t>__________________________________________________________________________________________________________</w:t>
      </w:r>
    </w:p>
    <w:p w:rsidR="00E27D87" w:rsidRDefault="00E27D87" w:rsidP="00E27D87">
      <w:pPr>
        <w:rPr>
          <w:rFonts w:cs="Guttman Kav"/>
          <w:rtl/>
        </w:rPr>
      </w:pPr>
      <w:r>
        <w:rPr>
          <w:rFonts w:cs="Guttman Kav" w:hint="cs"/>
          <w:rtl/>
        </w:rPr>
        <w:t>__________________________________________________________________________________________________________</w:t>
      </w:r>
    </w:p>
    <w:p w:rsidR="001D689E" w:rsidRDefault="001D689E" w:rsidP="003C0FB1">
      <w:pPr>
        <w:rPr>
          <w:rFonts w:cs="Guttman Kav"/>
          <w:rtl/>
        </w:rPr>
      </w:pPr>
    </w:p>
    <w:p w:rsidR="00E27D87" w:rsidRDefault="00E27D87" w:rsidP="003C0FB1">
      <w:pPr>
        <w:rPr>
          <w:rFonts w:cs="Guttman Kav"/>
          <w:rtl/>
        </w:rPr>
      </w:pPr>
      <w:r>
        <w:rPr>
          <w:rFonts w:cs="Guttman Kav" w:hint="cs"/>
          <w:rtl/>
        </w:rPr>
        <w:t>לביאור מהלך הגמרא- נביא שני כיוונים</w:t>
      </w:r>
    </w:p>
    <w:p w:rsidR="00E27D87" w:rsidRPr="00426365" w:rsidRDefault="00E27D87" w:rsidP="00E27D87">
      <w:pPr>
        <w:pStyle w:val="a3"/>
        <w:numPr>
          <w:ilvl w:val="0"/>
          <w:numId w:val="2"/>
        </w:numPr>
        <w:rPr>
          <w:rFonts w:cs="Guttman Kav"/>
          <w:b/>
          <w:bCs/>
          <w:sz w:val="28"/>
          <w:szCs w:val="28"/>
          <w:rtl/>
        </w:rPr>
      </w:pPr>
      <w:proofErr w:type="spellStart"/>
      <w:r w:rsidRPr="00426365">
        <w:rPr>
          <w:rFonts w:cs="Guttman Kav" w:hint="cs"/>
          <w:b/>
          <w:bCs/>
          <w:sz w:val="28"/>
          <w:szCs w:val="28"/>
          <w:rtl/>
        </w:rPr>
        <w:t>הרשב"א</w:t>
      </w:r>
      <w:proofErr w:type="spellEnd"/>
    </w:p>
    <w:p w:rsidR="001D689E" w:rsidRDefault="00490270" w:rsidP="003C0FB1">
      <w:pPr>
        <w:rPr>
          <w:rFonts w:cs="Guttman Kav"/>
          <w:rtl/>
        </w:rPr>
      </w:pPr>
      <w:r>
        <w:rPr>
          <w:rFonts w:cs="Guttman Kav"/>
          <w:noProof/>
          <w:rtl/>
          <w:lang w:val="he-IL"/>
        </w:rPr>
        <mc:AlternateContent>
          <mc:Choice Requires="wps">
            <w:drawing>
              <wp:anchor distT="0" distB="0" distL="114300" distR="114300" simplePos="0" relativeHeight="251676672" behindDoc="1" locked="0" layoutInCell="1" allowOverlap="1" wp14:anchorId="23F827EE" wp14:editId="0220A2CB">
                <wp:simplePos x="0" y="0"/>
                <wp:positionH relativeFrom="margin">
                  <wp:align>right</wp:align>
                </wp:positionH>
                <wp:positionV relativeFrom="paragraph">
                  <wp:posOffset>236220</wp:posOffset>
                </wp:positionV>
                <wp:extent cx="5600700" cy="1187450"/>
                <wp:effectExtent l="0" t="0" r="19050" b="12700"/>
                <wp:wrapNone/>
                <wp:docPr id="10" name="מלבן: פינות מעוגלות 10"/>
                <wp:cNvGraphicFramePr/>
                <a:graphic xmlns:a="http://schemas.openxmlformats.org/drawingml/2006/main">
                  <a:graphicData uri="http://schemas.microsoft.com/office/word/2010/wordprocessingShape">
                    <wps:wsp>
                      <wps:cNvSpPr/>
                      <wps:spPr>
                        <a:xfrm>
                          <a:off x="0" y="0"/>
                          <a:ext cx="5600700" cy="11874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D1009E" id="מלבן: פינות מעוגלות 10" o:spid="_x0000_s1026" style="position:absolute;left:0;text-align:left;margin-left:389.8pt;margin-top:18.6pt;width:441pt;height:93.5pt;z-index:-2516398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J+MiAIAADgFAAAOAAAAZHJzL2Uyb0RvYy54bWysVM1q3DAQvhf6DkL3xvay+amJNywbUgoh&#10;CUlKzoosZU1ljSpp17t9ixZyKJS2lJ76Qn6djmSvs6SBltKLrdH8f/ONDo9WtSJLYV0FuqDZTkqJ&#10;0BzKSt8V9M31yYsDSpxnumQKtCjoWjh6NHn+7LAxuRjBHFQpLMEg2uWNKejce5MnieNzUTO3A0Zo&#10;VEqwNfMo2ruktKzB6LVKRmm6lzRgS2OBC+fw9rhT0kmML6Xg/lxKJzxRBcXafPza+L0N32RyyPI7&#10;y8y84n0Z7B+qqFmlMekQ6ph5Rha2+i1UXXELDqTf4VAnIGXFRewBu8nSR91czZkRsRcEx5kBJvf/&#10;wvKz5YUlVYmzQ3g0q3FG7Zf2c/uh/ZqT9kf7qf3W3rc/CV5+x8NHVAURrRG6xrgcI1yZC9tLDo8B&#10;h5W0dfhjh2QV4V4PcIuVJxwvd/fSdD/FtBx1WXawP96NUZMHd2OdfyWgJuFQUAsLXV7iUCPWbHnq&#10;POZF+40dCqGmrop48mslQiFKXwqJjWLeLHpHiomZsmTJkByMc6H9XugK40Xr4CYrpQbH0Z8de/vg&#10;KiL9Bue/yDp4xMyg/eBcVxrsU9nLt1lfsuzsNwh0fQcIbqFc44wtdOR3hp9UiOYpc/6CWWQ7TgA3&#10;2J/jRypoCgr9iZI52PdP3Qd7JCFqKWlwewrq3i2YFZSo1xrp+TIbj8O6RWG8uz9CwW5rbrc1elHP&#10;AGeQ4VtheDwGe682t9JCfYOLPg1ZUcU0x9wF5d5uhJnvthqfCi6m02iGK2aYP9VXhm+mHohyvbph&#10;1vSU8sjGM9hsGssfkaqzDfPQMF14kFVk3AOuPd64npE4/VMS9n9bjlYPD97kFwAAAP//AwBQSwME&#10;FAAGAAgAAAAhANmNyP3gAAAABwEAAA8AAABkcnMvZG93bnJldi54bWxMj81OwzAQhO9IvIO1SFwQ&#10;dWpQSUM2FT9CggsSAQm4ufGSRMTrEDtp6NNjTnDcmdHMt/lmtp2YaPCtY4TlIgFBXDnTco3w8nx3&#10;moLwQbPRnWNC+CYPm+LwINeZcTt+oqkMtYgl7DON0ITQZ1L6qiGr/cL1xNH7cIPVIZ5DLc2gd7Hc&#10;dlIlyUpa3XJcaHRPNw1Vn+VoEfbrdL/qrqfXh/evtbxdlidvj/cj4vHRfHUJItAc/sLwix/RoYhM&#10;Wzey8aJDiI8EhLMLBSK6aaqisEVQ6lyBLHL5n7/4AQAA//8DAFBLAQItABQABgAIAAAAIQC2gziS&#10;/gAAAOEBAAATAAAAAAAAAAAAAAAAAAAAAABbQ29udGVudF9UeXBlc10ueG1sUEsBAi0AFAAGAAgA&#10;AAAhADj9If/WAAAAlAEAAAsAAAAAAAAAAAAAAAAALwEAAF9yZWxzLy5yZWxzUEsBAi0AFAAGAAgA&#10;AAAhAEHon4yIAgAAOAUAAA4AAAAAAAAAAAAAAAAALgIAAGRycy9lMm9Eb2MueG1sUEsBAi0AFAAG&#10;AAgAAAAhANmNyP3gAAAABwEAAA8AAAAAAAAAAAAAAAAA4gQAAGRycy9kb3ducmV2LnhtbFBLBQYA&#10;AAAABAAEAPMAAADvBQAAAAA=&#10;" fillcolor="#9ecb81 [2169]" strokecolor="#70ad47 [3209]" strokeweight=".5pt">
                <v:fill color2="#8ac066 [2617]" rotate="t" colors="0 #b5d5a7;.5 #aace99;1 #9cca86" focus="100%" type="gradient">
                  <o:fill v:ext="view" type="gradientUnscaled"/>
                </v:fill>
                <v:stroke joinstyle="miter"/>
                <w10:wrap anchorx="margin"/>
              </v:roundrect>
            </w:pict>
          </mc:Fallback>
        </mc:AlternateContent>
      </w:r>
      <w:r w:rsidR="001D689E">
        <w:rPr>
          <w:rFonts w:cs="Guttman Kav" w:hint="cs"/>
          <w:rtl/>
        </w:rPr>
        <w:t>כעת נעיין בתשובתו</w:t>
      </w:r>
      <w:r>
        <w:rPr>
          <w:rFonts w:cs="Guttman Kav" w:hint="cs"/>
          <w:rtl/>
        </w:rPr>
        <w:t>:</w:t>
      </w:r>
    </w:p>
    <w:p w:rsidR="001D689E" w:rsidRPr="001D689E" w:rsidRDefault="001D689E" w:rsidP="00490270">
      <w:pPr>
        <w:ind w:left="720"/>
        <w:jc w:val="both"/>
        <w:rPr>
          <w:rFonts w:cs="Guttman Kav"/>
          <w:b/>
          <w:bCs/>
          <w:rtl/>
        </w:rPr>
      </w:pPr>
      <w:r w:rsidRPr="001D689E">
        <w:rPr>
          <w:rFonts w:cs="Guttman Kav"/>
          <w:rtl/>
        </w:rPr>
        <w:t>ונ</w:t>
      </w:r>
      <w:r>
        <w:rPr>
          <w:rFonts w:cs="Guttman Kav" w:hint="cs"/>
          <w:rtl/>
        </w:rPr>
        <w:t>"ל [ונראה לי]</w:t>
      </w:r>
      <w:r w:rsidRPr="001D689E">
        <w:rPr>
          <w:rFonts w:cs="Guttman Kav"/>
          <w:rtl/>
        </w:rPr>
        <w:t xml:space="preserve"> </w:t>
      </w:r>
      <w:proofErr w:type="spellStart"/>
      <w:r w:rsidRPr="001D689E">
        <w:rPr>
          <w:rFonts w:cs="Guttman Kav"/>
          <w:rtl/>
        </w:rPr>
        <w:t>דקס"ד</w:t>
      </w:r>
      <w:proofErr w:type="spellEnd"/>
      <w:r>
        <w:rPr>
          <w:rFonts w:cs="Guttman Kav" w:hint="cs"/>
          <w:rtl/>
        </w:rPr>
        <w:t xml:space="preserve"> [</w:t>
      </w:r>
      <w:proofErr w:type="spellStart"/>
      <w:r>
        <w:rPr>
          <w:rFonts w:cs="Guttman Kav" w:hint="cs"/>
          <w:rtl/>
        </w:rPr>
        <w:t>דקא</w:t>
      </w:r>
      <w:proofErr w:type="spellEnd"/>
      <w:r>
        <w:rPr>
          <w:rFonts w:cs="Guttman Kav" w:hint="cs"/>
          <w:rtl/>
        </w:rPr>
        <w:t xml:space="preserve"> </w:t>
      </w:r>
      <w:proofErr w:type="spellStart"/>
      <w:r>
        <w:rPr>
          <w:rFonts w:cs="Guttman Kav" w:hint="cs"/>
          <w:rtl/>
        </w:rPr>
        <w:t>סלקא</w:t>
      </w:r>
      <w:proofErr w:type="spellEnd"/>
      <w:r>
        <w:rPr>
          <w:rFonts w:cs="Guttman Kav" w:hint="cs"/>
          <w:rtl/>
        </w:rPr>
        <w:t xml:space="preserve"> דעתך</w:t>
      </w:r>
      <w:r>
        <w:rPr>
          <w:rFonts w:cs="Guttman Kav" w:hint="cs"/>
          <w:sz w:val="18"/>
          <w:szCs w:val="18"/>
          <w:rtl/>
        </w:rPr>
        <w:t xml:space="preserve"> (שהיה ניתן לחשוב)</w:t>
      </w:r>
      <w:r>
        <w:rPr>
          <w:rFonts w:cs="Guttman Kav" w:hint="cs"/>
          <w:rtl/>
        </w:rPr>
        <w:t>]</w:t>
      </w:r>
      <w:r w:rsidRPr="001D689E">
        <w:rPr>
          <w:rFonts w:cs="Guttman Kav"/>
          <w:rtl/>
        </w:rPr>
        <w:t xml:space="preserve"> </w:t>
      </w:r>
      <w:proofErr w:type="spellStart"/>
      <w:r w:rsidRPr="001D689E">
        <w:rPr>
          <w:rFonts w:cs="Guttman Kav"/>
          <w:rtl/>
        </w:rPr>
        <w:t>דמקשה</w:t>
      </w:r>
      <w:proofErr w:type="spellEnd"/>
      <w:r w:rsidRPr="001D689E">
        <w:rPr>
          <w:rFonts w:cs="Guttman Kav"/>
          <w:rtl/>
        </w:rPr>
        <w:t xml:space="preserve"> דמתני' נמי מאי </w:t>
      </w:r>
      <w:proofErr w:type="spellStart"/>
      <w:r w:rsidRPr="001D689E">
        <w:rPr>
          <w:rFonts w:cs="Guttman Kav"/>
          <w:rtl/>
        </w:rPr>
        <w:t>דתפיס</w:t>
      </w:r>
      <w:proofErr w:type="spellEnd"/>
      <w:r w:rsidRPr="001D689E">
        <w:rPr>
          <w:rFonts w:cs="Guttman Kav"/>
          <w:rtl/>
        </w:rPr>
        <w:t xml:space="preserve"> האי </w:t>
      </w:r>
      <w:proofErr w:type="spellStart"/>
      <w:r w:rsidRPr="001D689E">
        <w:rPr>
          <w:rFonts w:cs="Guttman Kav"/>
          <w:rtl/>
        </w:rPr>
        <w:t>דידיה</w:t>
      </w:r>
      <w:proofErr w:type="spellEnd"/>
      <w:r w:rsidRPr="001D689E">
        <w:rPr>
          <w:rFonts w:cs="Guttman Kav"/>
          <w:rtl/>
        </w:rPr>
        <w:t xml:space="preserve"> הוא ומאי </w:t>
      </w:r>
      <w:proofErr w:type="spellStart"/>
      <w:r w:rsidRPr="001D689E">
        <w:rPr>
          <w:rFonts w:cs="Guttman Kav"/>
          <w:rtl/>
        </w:rPr>
        <w:t>דתפיס</w:t>
      </w:r>
      <w:proofErr w:type="spellEnd"/>
      <w:r w:rsidRPr="001D689E">
        <w:rPr>
          <w:rFonts w:cs="Guttman Kav"/>
          <w:rtl/>
        </w:rPr>
        <w:t xml:space="preserve"> האי </w:t>
      </w:r>
      <w:proofErr w:type="spellStart"/>
      <w:r w:rsidRPr="001D689E">
        <w:rPr>
          <w:rFonts w:cs="Guttman Kav"/>
          <w:rtl/>
        </w:rPr>
        <w:t>דידיה</w:t>
      </w:r>
      <w:proofErr w:type="spellEnd"/>
      <w:r w:rsidRPr="001D689E">
        <w:rPr>
          <w:rFonts w:cs="Guttman Kav"/>
          <w:rtl/>
        </w:rPr>
        <w:t xml:space="preserve"> הוא וכאלו נחלקה כבר וכל אחד מוחזק ועומד במחציתו</w:t>
      </w:r>
      <w:r>
        <w:rPr>
          <w:rFonts w:cs="Guttman Kav" w:hint="cs"/>
          <w:rtl/>
        </w:rPr>
        <w:t>,</w:t>
      </w:r>
      <w:r w:rsidRPr="001D689E">
        <w:rPr>
          <w:rFonts w:cs="Guttman Kav"/>
          <w:rtl/>
        </w:rPr>
        <w:t xml:space="preserve"> ונמצא כל אחד בא להוציא מחברו אותו המחצית שתחת ידו</w:t>
      </w:r>
      <w:r>
        <w:rPr>
          <w:rFonts w:cs="Guttman Kav" w:hint="cs"/>
          <w:rtl/>
        </w:rPr>
        <w:t>.</w:t>
      </w:r>
      <w:r w:rsidRPr="001D689E">
        <w:rPr>
          <w:rFonts w:cs="Guttman Kav"/>
          <w:rtl/>
        </w:rPr>
        <w:t xml:space="preserve"> וכיון שכן</w:t>
      </w:r>
      <w:r>
        <w:rPr>
          <w:rFonts w:cs="Guttman Kav" w:hint="cs"/>
          <w:rtl/>
        </w:rPr>
        <w:t>,</w:t>
      </w:r>
      <w:r w:rsidRPr="001D689E">
        <w:rPr>
          <w:rFonts w:cs="Guttman Kav"/>
          <w:rtl/>
        </w:rPr>
        <w:t xml:space="preserve"> זה צריך להביא ראיה במה שביד חברו ועד שלא הביא ראיה אין חברו חייב ליתן לו כלום </w:t>
      </w:r>
      <w:r w:rsidRPr="001D689E">
        <w:rPr>
          <w:rFonts w:cs="Guttman Kav"/>
          <w:b/>
          <w:bCs/>
          <w:i/>
          <w:iCs/>
          <w:rtl/>
        </w:rPr>
        <w:t>ועסק שבועה אין כאן כלל</w:t>
      </w:r>
      <w:r w:rsidRPr="001D689E">
        <w:rPr>
          <w:rFonts w:cs="Guttman Kav"/>
          <w:rtl/>
        </w:rPr>
        <w:t xml:space="preserve"> וכן השני במה שביד חברו, </w:t>
      </w:r>
      <w:r w:rsidRPr="001D689E">
        <w:rPr>
          <w:rFonts w:cs="Guttman Kav"/>
          <w:b/>
          <w:bCs/>
          <w:rtl/>
        </w:rPr>
        <w:t xml:space="preserve">ועיקר קושייתו ג"כ </w:t>
      </w:r>
      <w:proofErr w:type="spellStart"/>
      <w:r w:rsidRPr="001D689E">
        <w:rPr>
          <w:rFonts w:cs="Guttman Kav"/>
          <w:b/>
          <w:bCs/>
          <w:rtl/>
        </w:rPr>
        <w:t>לרבנן</w:t>
      </w:r>
      <w:proofErr w:type="spellEnd"/>
      <w:r w:rsidRPr="001D689E">
        <w:rPr>
          <w:rFonts w:cs="Guttman Kav"/>
          <w:b/>
          <w:bCs/>
          <w:rtl/>
        </w:rPr>
        <w:t xml:space="preserve"> מחמת השבועה היא ולא משום </w:t>
      </w:r>
      <w:proofErr w:type="spellStart"/>
      <w:r w:rsidRPr="001D689E">
        <w:rPr>
          <w:rFonts w:cs="Guttman Kav"/>
          <w:b/>
          <w:bCs/>
          <w:rtl/>
        </w:rPr>
        <w:t>דקתני</w:t>
      </w:r>
      <w:proofErr w:type="spellEnd"/>
      <w:r w:rsidRPr="001D689E">
        <w:rPr>
          <w:rFonts w:cs="Guttman Kav"/>
          <w:b/>
          <w:bCs/>
          <w:rtl/>
        </w:rPr>
        <w:t xml:space="preserve"> בה יחלוקו,</w:t>
      </w:r>
    </w:p>
    <w:p w:rsidR="001D689E" w:rsidRDefault="001D689E" w:rsidP="001D689E">
      <w:pPr>
        <w:rPr>
          <w:rFonts w:cs="Guttman Kav"/>
          <w:rtl/>
        </w:rPr>
      </w:pPr>
      <w:r>
        <w:rPr>
          <w:rFonts w:cs="Guttman Kav" w:hint="cs"/>
          <w:rtl/>
        </w:rPr>
        <w:t xml:space="preserve">הסבר לפי </w:t>
      </w:r>
      <w:proofErr w:type="spellStart"/>
      <w:r>
        <w:rPr>
          <w:rFonts w:cs="Guttman Kav" w:hint="cs"/>
          <w:rtl/>
        </w:rPr>
        <w:t>הרשב"א</w:t>
      </w:r>
      <w:proofErr w:type="spellEnd"/>
      <w:r>
        <w:rPr>
          <w:rFonts w:cs="Guttman Kav" w:hint="cs"/>
          <w:rtl/>
        </w:rPr>
        <w:t xml:space="preserve"> מדוע הגמרא הניחה שמשנתנו אינה יכולה להסתדר עם שיטת חכמים</w:t>
      </w:r>
      <w:r w:rsidR="00490270">
        <w:rPr>
          <w:rFonts w:cs="Guttman Kav" w:hint="cs"/>
          <w:rtl/>
        </w:rPr>
        <w:t>?</w:t>
      </w:r>
    </w:p>
    <w:p w:rsidR="001D689E" w:rsidRDefault="00490270" w:rsidP="001D689E">
      <w:pPr>
        <w:rPr>
          <w:rFonts w:cs="Guttman Kav"/>
          <w:rtl/>
        </w:rPr>
      </w:pPr>
      <w:r>
        <w:rPr>
          <w:rFonts w:cs="Guttman Kav" w:hint="cs"/>
          <w:noProof/>
          <w:rtl/>
          <w:lang w:val="he-IL"/>
        </w:rPr>
        <mc:AlternateContent>
          <mc:Choice Requires="wps">
            <w:drawing>
              <wp:anchor distT="0" distB="0" distL="114300" distR="114300" simplePos="0" relativeHeight="251679744" behindDoc="0" locked="0" layoutInCell="1" allowOverlap="1">
                <wp:simplePos x="0" y="0"/>
                <wp:positionH relativeFrom="column">
                  <wp:posOffset>-1085850</wp:posOffset>
                </wp:positionH>
                <wp:positionV relativeFrom="paragraph">
                  <wp:posOffset>379095</wp:posOffset>
                </wp:positionV>
                <wp:extent cx="1073150" cy="2590800"/>
                <wp:effectExtent l="0" t="0" r="31750" b="19050"/>
                <wp:wrapNone/>
                <wp:docPr id="13" name="חץ: מחומש 13"/>
                <wp:cNvGraphicFramePr/>
                <a:graphic xmlns:a="http://schemas.openxmlformats.org/drawingml/2006/main">
                  <a:graphicData uri="http://schemas.microsoft.com/office/word/2010/wordprocessingShape">
                    <wps:wsp>
                      <wps:cNvSpPr/>
                      <wps:spPr>
                        <a:xfrm>
                          <a:off x="0" y="0"/>
                          <a:ext cx="1073150" cy="2590800"/>
                        </a:xfrm>
                        <a:prstGeom prst="homePlate">
                          <a:avLst/>
                        </a:prstGeom>
                      </wps:spPr>
                      <wps:style>
                        <a:lnRef idx="2">
                          <a:schemeClr val="accent6"/>
                        </a:lnRef>
                        <a:fillRef idx="1">
                          <a:schemeClr val="lt1"/>
                        </a:fillRef>
                        <a:effectRef idx="0">
                          <a:schemeClr val="accent6"/>
                        </a:effectRef>
                        <a:fontRef idx="minor">
                          <a:schemeClr val="dk1"/>
                        </a:fontRef>
                      </wps:style>
                      <wps:txbx>
                        <w:txbxContent>
                          <w:p w:rsidR="00490270" w:rsidRDefault="00490270" w:rsidP="00490270">
                            <w:pPr>
                              <w:rPr>
                                <w:rFonts w:cs="Guttman Kav"/>
                                <w:sz w:val="16"/>
                                <w:szCs w:val="16"/>
                                <w:rtl/>
                              </w:rPr>
                            </w:pPr>
                          </w:p>
                          <w:p w:rsidR="00490270" w:rsidRDefault="00490270" w:rsidP="00490270">
                            <w:pPr>
                              <w:rPr>
                                <w:rFonts w:cs="Guttman Kav"/>
                                <w:sz w:val="16"/>
                                <w:szCs w:val="16"/>
                                <w:rtl/>
                              </w:rPr>
                            </w:pPr>
                          </w:p>
                          <w:p w:rsidR="00490270" w:rsidRPr="00490270" w:rsidRDefault="00490270" w:rsidP="00490270">
                            <w:pPr>
                              <w:rPr>
                                <w:rFonts w:cs="Guttman Kav"/>
                                <w:b/>
                                <w:bCs/>
                                <w:sz w:val="20"/>
                                <w:szCs w:val="20"/>
                                <w:rtl/>
                              </w:rPr>
                            </w:pPr>
                            <w:r w:rsidRPr="00490270">
                              <w:rPr>
                                <w:rFonts w:cs="Guttman Kav" w:hint="cs"/>
                                <w:b/>
                                <w:bCs/>
                                <w:sz w:val="20"/>
                                <w:szCs w:val="20"/>
                                <w:rtl/>
                              </w:rPr>
                              <w:t xml:space="preserve">למתקדמים- נסה לדייק מלשון הגמרא, שאכן קושיית הגמרא הייתה כפי שפירש </w:t>
                            </w:r>
                            <w:proofErr w:type="spellStart"/>
                            <w:r w:rsidRPr="00490270">
                              <w:rPr>
                                <w:rFonts w:cs="Guttman Kav" w:hint="cs"/>
                                <w:b/>
                                <w:bCs/>
                                <w:sz w:val="20"/>
                                <w:szCs w:val="20"/>
                                <w:rtl/>
                              </w:rPr>
                              <w:t>הרשב"א</w:t>
                            </w:r>
                            <w:proofErr w:type="spellEnd"/>
                          </w:p>
                          <w:p w:rsidR="00490270" w:rsidRPr="00490270" w:rsidRDefault="00490270" w:rsidP="00490270">
                            <w:pPr>
                              <w:jc w:val="center"/>
                              <w:rPr>
                                <w:sz w:val="16"/>
                                <w:szCs w:val="1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חץ: מחומש 13" o:spid="_x0000_s1027" type="#_x0000_t15" style="position:absolute;left:0;text-align:left;margin-left:-85.5pt;margin-top:29.85pt;width:84.5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EghAIAADMFAAAOAAAAZHJzL2Uyb0RvYy54bWysVM1u2zAMvg/YOwi6r7bTn7VGnSJo0WFA&#10;0QZrh54VWWqMSaImKbHT9xh2222HPVFfZ5TsuN2a07CLJIr8SJH8qNOzTiuyFs43YCpa7OWUCMOh&#10;bsxDRT/fXb47psQHZmqmwIiKboSnZ9O3b05bW4oJLEHVwhF0YnzZ2oouQ7Bllnm+FJr5PbDCoFKC&#10;0yyg6B6y2rEWvWuVTfL8KGvB1dYBF97j7UWvpNPkX0rBw42UXgSiKopvC2l1aV3ENZuesvLBMbts&#10;+PAM9g+v0KwxGHR0dcECIyvXvHKlG+7Agwx7HHQGUjZcpBwwmyL/K5vbJbMi5YLF8XYsk/9/bvn1&#10;eu5IU2Pv9ikxTGOPnr4//SzJ0w/cv+H6i6AK69RaX6L5rZ27QfJ4jEl30um4YzqkS7XdjLUVXSAc&#10;L4v8/X5xiC3gqJscnuTHeap+9gy3zocPAjSJB0wRtJgrFmIFWMnWVz5gXLTf2qEQ39S/Ip3CRolo&#10;rMwnITErjDtJ6MQnca4cWTNkAuNcmHAUs0J/yTrCZKPUCCx2AVUoBtBgG2Ei8WwE5ruAf0YcESkq&#10;mDCCdWPA7XJQfxkj9/bb7PucY/qhW3R9K7ftWkC9wfY66HnvLb9ssLZXzIc5c0h07AcOb7jBRSpo&#10;KwrDiZIluMdd99E+Nsc9UtLi4FTUf10xJyhRHw0y86Q4OIiTloSDw/cTFNxLzeKlxqz0OWBHCvwm&#10;LE/HaB/U9lY60Pc447MYFVXMcIxdUR7cVjgP/UDjL8HFbJbMcLosC1fm1vLoPNY50uauu2fODgQL&#10;yM1r2A7ZK4r1thFpYLYKIJvEv1jpvq5DB3AyE42GXySO/ks5WT3/ddPfAAAA//8DAFBLAwQUAAYA&#10;CAAAACEApNsMtOIAAAAKAQAADwAAAGRycy9kb3ducmV2LnhtbEyPwU7DMBBE70j8g7VI3FInFiQ0&#10;xKmqIm6oVUOF4ObGJokar0PstoGv73KC42hGM2+KxWR7djKj7xxKSGYxMIO10x02Enavz9EDMB8U&#10;atU7NBK+jYdFeX1VqFy7M27NqQoNoxL0uZLQhjDknPu6NVb5mRsMkvfpRqsCybHhelRnKrc9F3Gc&#10;cqs6pIVWDWbVmvpQHa2E9Xz9LpYvHz9Pq1262YrqbXP4ElLe3kzLR2DBTOEvDL/4hA4lMe3dEbVn&#10;vYQoyRI6EyTczzNglIgE6b2EuzTLgJcF/3+hvAAAAP//AwBQSwECLQAUAAYACAAAACEAtoM4kv4A&#10;AADhAQAAEwAAAAAAAAAAAAAAAAAAAAAAW0NvbnRlbnRfVHlwZXNdLnhtbFBLAQItABQABgAIAAAA&#10;IQA4/SH/1gAAAJQBAAALAAAAAAAAAAAAAAAAAC8BAABfcmVscy8ucmVsc1BLAQItABQABgAIAAAA&#10;IQBV1YEghAIAADMFAAAOAAAAAAAAAAAAAAAAAC4CAABkcnMvZTJvRG9jLnhtbFBLAQItABQABgAI&#10;AAAAIQCk2wy04gAAAAoBAAAPAAAAAAAAAAAAAAAAAN4EAABkcnMvZG93bnJldi54bWxQSwUGAAAA&#10;AAQABADzAAAA7QUAAAAA&#10;" adj="10800" fillcolor="white [3201]" strokecolor="#70ad47 [3209]" strokeweight="1pt">
                <v:textbox>
                  <w:txbxContent>
                    <w:p w:rsidR="00490270" w:rsidRDefault="00490270" w:rsidP="00490270">
                      <w:pPr>
                        <w:rPr>
                          <w:rFonts w:cs="Guttman Kav"/>
                          <w:sz w:val="16"/>
                          <w:szCs w:val="16"/>
                          <w:rtl/>
                        </w:rPr>
                      </w:pPr>
                    </w:p>
                    <w:p w:rsidR="00490270" w:rsidRDefault="00490270" w:rsidP="00490270">
                      <w:pPr>
                        <w:rPr>
                          <w:rFonts w:cs="Guttman Kav"/>
                          <w:sz w:val="16"/>
                          <w:szCs w:val="16"/>
                          <w:rtl/>
                        </w:rPr>
                      </w:pPr>
                    </w:p>
                    <w:p w:rsidR="00490270" w:rsidRPr="00490270" w:rsidRDefault="00490270" w:rsidP="00490270">
                      <w:pPr>
                        <w:rPr>
                          <w:rFonts w:cs="Guttman Kav"/>
                          <w:b/>
                          <w:bCs/>
                          <w:sz w:val="20"/>
                          <w:szCs w:val="20"/>
                          <w:rtl/>
                        </w:rPr>
                      </w:pPr>
                      <w:r w:rsidRPr="00490270">
                        <w:rPr>
                          <w:rFonts w:cs="Guttman Kav" w:hint="cs"/>
                          <w:b/>
                          <w:bCs/>
                          <w:sz w:val="20"/>
                          <w:szCs w:val="20"/>
                          <w:rtl/>
                        </w:rPr>
                        <w:t xml:space="preserve">למתקדמים- נסה לדייק מלשון הגמרא, שאכן קושיית הגמרא הייתה כפי שפירש </w:t>
                      </w:r>
                      <w:proofErr w:type="spellStart"/>
                      <w:r w:rsidRPr="00490270">
                        <w:rPr>
                          <w:rFonts w:cs="Guttman Kav" w:hint="cs"/>
                          <w:b/>
                          <w:bCs/>
                          <w:sz w:val="20"/>
                          <w:szCs w:val="20"/>
                          <w:rtl/>
                        </w:rPr>
                        <w:t>הרשב"א</w:t>
                      </w:r>
                      <w:proofErr w:type="spellEnd"/>
                    </w:p>
                    <w:p w:rsidR="00490270" w:rsidRPr="00490270" w:rsidRDefault="00490270" w:rsidP="00490270">
                      <w:pPr>
                        <w:jc w:val="center"/>
                        <w:rPr>
                          <w:sz w:val="16"/>
                          <w:szCs w:val="16"/>
                        </w:rPr>
                      </w:pPr>
                    </w:p>
                  </w:txbxContent>
                </v:textbox>
              </v:shape>
            </w:pict>
          </mc:Fallback>
        </mc:AlternateContent>
      </w:r>
      <w:r w:rsidR="001D689E">
        <w:rPr>
          <w:rFonts w:cs="Guttman Kav" w:hint="cs"/>
          <w:rtl/>
        </w:rPr>
        <w:t>__________________________________________________________________________________________________________</w:t>
      </w:r>
    </w:p>
    <w:p w:rsidR="001D689E" w:rsidRDefault="001D689E" w:rsidP="001D689E">
      <w:pPr>
        <w:rPr>
          <w:rFonts w:cs="Guttman Kav"/>
          <w:rtl/>
        </w:rPr>
      </w:pPr>
      <w:r>
        <w:rPr>
          <w:rFonts w:cs="Guttman Kav" w:hint="cs"/>
          <w:rtl/>
        </w:rPr>
        <w:t>__________________________________________________________________________________________________________</w:t>
      </w:r>
    </w:p>
    <w:p w:rsidR="001D689E" w:rsidRDefault="001D689E" w:rsidP="003C0FB1">
      <w:pPr>
        <w:rPr>
          <w:rFonts w:cs="Guttman Kav"/>
          <w:rtl/>
        </w:rPr>
      </w:pPr>
    </w:p>
    <w:p w:rsidR="003C0FB1" w:rsidRDefault="00490270" w:rsidP="003C0FB1">
      <w:pPr>
        <w:rPr>
          <w:rFonts w:cs="Guttman Kav"/>
          <w:rtl/>
        </w:rPr>
      </w:pPr>
      <w:r>
        <w:rPr>
          <w:rFonts w:cs="Guttman Kav"/>
          <w:noProof/>
          <w:rtl/>
          <w:lang w:val="he-IL"/>
        </w:rPr>
        <mc:AlternateContent>
          <mc:Choice Requires="wps">
            <w:drawing>
              <wp:anchor distT="0" distB="0" distL="114300" distR="114300" simplePos="0" relativeHeight="251678720" behindDoc="1" locked="0" layoutInCell="1" allowOverlap="1" wp14:anchorId="1D1678B6" wp14:editId="0221AA06">
                <wp:simplePos x="0" y="0"/>
                <wp:positionH relativeFrom="margin">
                  <wp:align>left</wp:align>
                </wp:positionH>
                <wp:positionV relativeFrom="paragraph">
                  <wp:posOffset>291465</wp:posOffset>
                </wp:positionV>
                <wp:extent cx="5600700" cy="450850"/>
                <wp:effectExtent l="0" t="0" r="19050" b="25400"/>
                <wp:wrapNone/>
                <wp:docPr id="11" name="מלבן: פינות מעוגלות 11"/>
                <wp:cNvGraphicFramePr/>
                <a:graphic xmlns:a="http://schemas.openxmlformats.org/drawingml/2006/main">
                  <a:graphicData uri="http://schemas.microsoft.com/office/word/2010/wordprocessingShape">
                    <wps:wsp>
                      <wps:cNvSpPr/>
                      <wps:spPr>
                        <a:xfrm>
                          <a:off x="0" y="0"/>
                          <a:ext cx="5600700" cy="45085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727C9C" id="מלבן: פינות מעוגלות 11" o:spid="_x0000_s1026" style="position:absolute;left:0;text-align:left;margin-left:0;margin-top:22.95pt;width:441pt;height:35.5pt;z-index:-2516377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CShwIAADcFAAAOAAAAZHJzL2Uyb0RvYy54bWysVN1qFDEUvhd8h5B7O7PLbqtDZ8vSUhFK&#10;W9pKr9NM0h1McmKS3dn1LRS8EERFvPKF5nU8ycxOSy0o4k0mJ+f/O9+Z/YO1VmQlnK/BlHS0k1Mi&#10;DIeqNrclfX11/Ow5JT4wUzEFRpR0Izw9mD19st/YQoxhAaoSjmAQ44vGlnQRgi2yzPOF0MzvgBUG&#10;lRKcZgFFd5tVjjUYXatsnOe7WQOusg648B5fjzolnaX4UgoezqT0IhBVUqwtpNOl8yae2WyfFbeO&#10;2UXN+zLYP1ShWW0w6RDqiAVGlq7+LZSuuQMPMuxw0BlIWXOResBuRvmDbi4XzIrUC4Lj7QCT/39h&#10;+enq3JG6wtmNKDFM44zaL+3n9n37tSDtj/ZT+6392P4k+PgdLx9QFUW0Ruga6wuMcGnPXS95vEYc&#10;1tLp+MUOyTrBvRngFutAOD5Od/N8L8epcNRNpvnzaZpHdudtnQ8vBWgSLyV1sDTVBc40Qc1WJz5g&#10;WrTf2qEQS+qKSLewUSLWocyFkNgnph0l78QwcagcWTHkBuNcmDCNTWG8ZB3dZK3U4Dj+s2NvH11F&#10;Yt/g/BdZB4+UGUwYnHVtwD2WvXqT5oAly85+i0DXd4TgBqoNjthBx31v+XGNaJ4wH86ZQ7LjAHCB&#10;wxkeUkFTUuhvlCzAvXvsPdojB1FLSYPLU1L/dsmcoES9MsjOF6PJJG5bEibTvTEK7r7m5r7GLPUh&#10;4AyQgFhdukb7oLav0oG+xj2fx6yoYoZj7pLy4LbCYeiWGv8UXMznyQw3zLJwYi4t3049EuVqfc2c&#10;7SkVkIynsF00VjwgVWcb52Fgvgwg68S4O1x7vHE7E3H6P0lc//tysrr7381+AQAA//8DAFBLAwQU&#10;AAYACAAAACEA71cddtoAAAAHAQAADwAAAGRycy9kb3ducmV2LnhtbEyPzU7DMBCE70i8g7VI3KjT&#10;qJQ0xKkoggNHCg+wjbdJ1Hgdxc4PPD3LCY6zM5r5ttgvrlMTDaH1bGC9SkARV962XBv4/Hi9y0CF&#10;iGyx80wGvijAvry+KjC3fuZ3mo6xVlLCIUcDTYx9rnWoGnIYVr4nFu/sB4dR5FBrO+As5a7TaZJs&#10;tcOWZaHBnp4bqi7H0Rl4sYezfbvw+HBwof+eNykmU2rM7c3y9Agq0hL/wvCLL+hQCtPJj2yD6gzI&#10;I9HA5n4HStwsS+Vwkth6uwNdFvo/f/kDAAD//wMAUEsBAi0AFAAGAAgAAAAhALaDOJL+AAAA4QEA&#10;ABMAAAAAAAAAAAAAAAAAAAAAAFtDb250ZW50X1R5cGVzXS54bWxQSwECLQAUAAYACAAAACEAOP0h&#10;/9YAAACUAQAACwAAAAAAAAAAAAAAAAAvAQAAX3JlbHMvLnJlbHNQSwECLQAUAAYACAAAACEAYHGw&#10;kocCAAA3BQAADgAAAAAAAAAAAAAAAAAuAgAAZHJzL2Uyb0RvYy54bWxQSwECLQAUAAYACAAAACEA&#10;71cddtoAAAAHAQAADwAAAAAAAAAAAAAAAADhBAAAZHJzL2Rvd25yZXYueG1sUEsFBgAAAAAEAAQA&#10;8wAAAOgFAAAAAA==&#10;" fillcolor="#91bce3 [2168]" strokecolor="#5b9bd5 [3208]" strokeweight=".5pt">
                <v:fill color2="#7aaddd [2616]" rotate="t" colors="0 #b1cbe9;.5 #a3c1e5;1 #92b9e4" focus="100%" type="gradient">
                  <o:fill v:ext="view" type="gradientUnscaled"/>
                </v:fill>
                <v:stroke joinstyle="miter"/>
                <w10:wrap anchorx="margin"/>
              </v:roundrect>
            </w:pict>
          </mc:Fallback>
        </mc:AlternateContent>
      </w:r>
      <w:r w:rsidR="001D689E">
        <w:rPr>
          <w:rFonts w:cs="Guttman Kav" w:hint="cs"/>
          <w:rtl/>
        </w:rPr>
        <w:t xml:space="preserve">כעת נעיין בתשובת הגמרא- </w:t>
      </w:r>
      <w:r w:rsidR="001D689E" w:rsidRPr="00490270">
        <w:rPr>
          <w:rFonts w:cs="Guttman Kav" w:hint="cs"/>
          <w:sz w:val="20"/>
          <w:szCs w:val="20"/>
          <w:rtl/>
        </w:rPr>
        <w:t>[מדוע הגמרא כן יכולה להסתדר לשיטת חכמים]</w:t>
      </w:r>
    </w:p>
    <w:p w:rsidR="003C0FB1" w:rsidRPr="00490270" w:rsidRDefault="001D689E" w:rsidP="00490270">
      <w:pPr>
        <w:ind w:left="720"/>
        <w:rPr>
          <w:rFonts w:cs="Guttman Vilna"/>
          <w:rtl/>
        </w:rPr>
      </w:pPr>
      <w:r w:rsidRPr="00490270">
        <w:rPr>
          <w:rFonts w:cs="Guttman Vilna" w:hint="cs"/>
          <w:rtl/>
        </w:rPr>
        <w:t>א</w:t>
      </w:r>
      <w:r w:rsidRPr="00490270">
        <w:rPr>
          <w:rFonts w:cs="Guttman Vilna"/>
          <w:rtl/>
        </w:rPr>
        <w:t xml:space="preserve">י אמרת </w:t>
      </w:r>
      <w:proofErr w:type="spellStart"/>
      <w:r w:rsidRPr="00490270">
        <w:rPr>
          <w:rFonts w:cs="Guttman Vilna"/>
          <w:rtl/>
        </w:rPr>
        <w:t>בשלמא</w:t>
      </w:r>
      <w:proofErr w:type="spellEnd"/>
      <w:r w:rsidRPr="00490270">
        <w:rPr>
          <w:rFonts w:cs="Guttman Vilna"/>
          <w:rtl/>
        </w:rPr>
        <w:t xml:space="preserve"> רבנן, התם דלא תפסי </w:t>
      </w:r>
      <w:proofErr w:type="spellStart"/>
      <w:r w:rsidRPr="00490270">
        <w:rPr>
          <w:rFonts w:cs="Guttman Vilna"/>
          <w:rtl/>
        </w:rPr>
        <w:t>תרוייהו</w:t>
      </w:r>
      <w:proofErr w:type="spellEnd"/>
      <w:r w:rsidRPr="00490270">
        <w:rPr>
          <w:rFonts w:cs="Guttman Vilna"/>
          <w:rtl/>
        </w:rPr>
        <w:t xml:space="preserve"> - אמרו רבנן המוציא </w:t>
      </w:r>
      <w:proofErr w:type="spellStart"/>
      <w:r w:rsidRPr="00490270">
        <w:rPr>
          <w:rFonts w:cs="Guttman Vilna"/>
          <w:rtl/>
        </w:rPr>
        <w:t>מחבירו</w:t>
      </w:r>
      <w:proofErr w:type="spellEnd"/>
      <w:r w:rsidRPr="00490270">
        <w:rPr>
          <w:rFonts w:cs="Guttman Vilna"/>
          <w:rtl/>
        </w:rPr>
        <w:t xml:space="preserve"> עליו הראיה, הכא </w:t>
      </w:r>
      <w:proofErr w:type="spellStart"/>
      <w:r w:rsidRPr="00490270">
        <w:rPr>
          <w:rFonts w:cs="Guttman Vilna"/>
          <w:rtl/>
        </w:rPr>
        <w:t>דתרוייהו</w:t>
      </w:r>
      <w:proofErr w:type="spellEnd"/>
      <w:r w:rsidRPr="00490270">
        <w:rPr>
          <w:rFonts w:cs="Guttman Vilna"/>
          <w:rtl/>
        </w:rPr>
        <w:t xml:space="preserve"> תפסי - [פלגי] לה בשבועה.</w:t>
      </w:r>
    </w:p>
    <w:p w:rsidR="001D689E" w:rsidRDefault="001D689E" w:rsidP="003C0FB1">
      <w:pPr>
        <w:rPr>
          <w:rFonts w:cs="Guttman Kav"/>
          <w:rtl/>
        </w:rPr>
      </w:pPr>
    </w:p>
    <w:p w:rsidR="001D689E" w:rsidRDefault="001D689E" w:rsidP="003C0FB1">
      <w:pPr>
        <w:rPr>
          <w:rFonts w:cs="Guttman Kav"/>
          <w:rtl/>
        </w:rPr>
      </w:pPr>
      <w:r>
        <w:rPr>
          <w:rFonts w:cs="Guttman Kav" w:hint="cs"/>
          <w:rtl/>
        </w:rPr>
        <w:t>נסה לחשוב לפי מסקנת הגמרא- האם כל אחד מהצדדים מוחזק בחצי מהטלית או לא?</w:t>
      </w:r>
    </w:p>
    <w:p w:rsidR="001D689E" w:rsidRDefault="001D689E" w:rsidP="003C0FB1">
      <w:pPr>
        <w:rPr>
          <w:rFonts w:cs="Guttman Kav"/>
          <w:rtl/>
        </w:rPr>
      </w:pPr>
      <w:r>
        <w:rPr>
          <w:rFonts w:cs="Guttman Kav" w:hint="cs"/>
          <w:rtl/>
        </w:rPr>
        <w:t>____________________________________________________________________________________________________________</w:t>
      </w:r>
    </w:p>
    <w:p w:rsidR="001D689E" w:rsidRDefault="001D689E" w:rsidP="003C0FB1">
      <w:pPr>
        <w:rPr>
          <w:rFonts w:cs="Guttman Kav"/>
          <w:rtl/>
        </w:rPr>
      </w:pPr>
      <w:r>
        <w:rPr>
          <w:rFonts w:cs="Guttman Kav" w:hint="cs"/>
          <w:rtl/>
        </w:rPr>
        <w:t>____________________________________________________________________________________________________________.</w:t>
      </w:r>
    </w:p>
    <w:p w:rsidR="002B5D3F" w:rsidRDefault="002B5D3F" w:rsidP="003C0FB1">
      <w:pPr>
        <w:rPr>
          <w:rFonts w:cs="Guttman Kav"/>
          <w:rtl/>
        </w:rPr>
      </w:pPr>
    </w:p>
    <w:p w:rsidR="002B5D3F" w:rsidRDefault="002B5D3F" w:rsidP="003C0FB1">
      <w:pPr>
        <w:rPr>
          <w:rFonts w:cs="Guttman Kav"/>
          <w:rtl/>
        </w:rPr>
      </w:pPr>
      <w:r>
        <w:rPr>
          <w:rFonts w:cs="Guttman Kav" w:hint="cs"/>
          <w:rtl/>
        </w:rPr>
        <w:t xml:space="preserve">כעת עיין בדברי </w:t>
      </w:r>
      <w:proofErr w:type="spellStart"/>
      <w:r>
        <w:rPr>
          <w:rFonts w:cs="Guttman Kav" w:hint="cs"/>
          <w:rtl/>
        </w:rPr>
        <w:t>הריצב"ש</w:t>
      </w:r>
      <w:proofErr w:type="spellEnd"/>
      <w:r w:rsidR="00E27D87">
        <w:rPr>
          <w:rFonts w:cs="Guttman Kav" w:hint="cs"/>
          <w:rtl/>
        </w:rPr>
        <w:t xml:space="preserve"> (שהולך בזה עם כיוונו של </w:t>
      </w:r>
      <w:proofErr w:type="spellStart"/>
      <w:r w:rsidR="00E27D87">
        <w:rPr>
          <w:rFonts w:cs="Guttman Kav" w:hint="cs"/>
          <w:rtl/>
        </w:rPr>
        <w:t>הרשב"א</w:t>
      </w:r>
      <w:proofErr w:type="spellEnd"/>
      <w:r w:rsidR="00E27D87">
        <w:rPr>
          <w:rFonts w:cs="Guttman Kav" w:hint="cs"/>
          <w:rtl/>
        </w:rPr>
        <w:t>)</w:t>
      </w:r>
      <w:r w:rsidR="00625F24">
        <w:rPr>
          <w:rFonts w:cs="Guttman Kav" w:hint="cs"/>
          <w:rtl/>
        </w:rPr>
        <w:t>- האם לדעתו כל מהצדדים מוחזק בחצי מהטלית?</w:t>
      </w:r>
    </w:p>
    <w:p w:rsidR="002B5D3F" w:rsidRDefault="00625F24" w:rsidP="003C0FB1">
      <w:pPr>
        <w:rPr>
          <w:rFonts w:cs="Guttman Kav"/>
          <w:rtl/>
        </w:rPr>
      </w:pPr>
      <w:r>
        <w:rPr>
          <w:rFonts w:cs="Guttman Kav"/>
          <w:noProof/>
        </w:rPr>
        <mc:AlternateContent>
          <mc:Choice Requires="wps">
            <w:drawing>
              <wp:anchor distT="0" distB="0" distL="114300" distR="114300" simplePos="0" relativeHeight="251681792" behindDoc="0" locked="0" layoutInCell="1" allowOverlap="1">
                <wp:simplePos x="0" y="0"/>
                <wp:positionH relativeFrom="column">
                  <wp:posOffset>-831850</wp:posOffset>
                </wp:positionH>
                <wp:positionV relativeFrom="paragraph">
                  <wp:posOffset>126365</wp:posOffset>
                </wp:positionV>
                <wp:extent cx="7004050" cy="1447800"/>
                <wp:effectExtent l="0" t="0" r="25400" b="19050"/>
                <wp:wrapNone/>
                <wp:docPr id="14" name="מלבן: פינות מעוגלות 14"/>
                <wp:cNvGraphicFramePr/>
                <a:graphic xmlns:a="http://schemas.openxmlformats.org/drawingml/2006/main">
                  <a:graphicData uri="http://schemas.microsoft.com/office/word/2010/wordprocessingShape">
                    <wps:wsp>
                      <wps:cNvSpPr/>
                      <wps:spPr>
                        <a:xfrm>
                          <a:off x="0" y="0"/>
                          <a:ext cx="7004050" cy="144780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B5D3F" w:rsidRPr="002B5D3F" w:rsidRDefault="002B5D3F" w:rsidP="002B5D3F">
                            <w:pPr>
                              <w:rPr>
                                <w:rFonts w:cs="Guttman Kav"/>
                                <w:b/>
                                <w:bCs/>
                                <w:sz w:val="28"/>
                                <w:szCs w:val="28"/>
                                <w:rtl/>
                              </w:rPr>
                            </w:pPr>
                            <w:proofErr w:type="spellStart"/>
                            <w:r w:rsidRPr="002B5D3F">
                              <w:rPr>
                                <w:rFonts w:cs="Guttman Kav" w:hint="cs"/>
                                <w:b/>
                                <w:bCs/>
                                <w:sz w:val="28"/>
                                <w:szCs w:val="28"/>
                                <w:rtl/>
                              </w:rPr>
                              <w:t>ריצב"ש</w:t>
                            </w:r>
                            <w:proofErr w:type="spellEnd"/>
                          </w:p>
                          <w:p w:rsidR="002B5D3F" w:rsidRPr="002B5D3F" w:rsidRDefault="002B5D3F" w:rsidP="005A730A">
                            <w:pPr>
                              <w:jc w:val="both"/>
                              <w:rPr>
                                <w:rFonts w:cs="Guttman Kav"/>
                                <w:sz w:val="24"/>
                                <w:szCs w:val="24"/>
                                <w:rtl/>
                              </w:rPr>
                            </w:pPr>
                            <w:proofErr w:type="spellStart"/>
                            <w:r w:rsidRPr="002B5D3F">
                              <w:rPr>
                                <w:rFonts w:cs="Guttman Kav"/>
                                <w:sz w:val="24"/>
                                <w:szCs w:val="24"/>
                                <w:rtl/>
                              </w:rPr>
                              <w:t>ומשנינן</w:t>
                            </w:r>
                            <w:proofErr w:type="spellEnd"/>
                            <w:r w:rsidR="00486C94">
                              <w:rPr>
                                <w:rFonts w:cs="Guttman Kav" w:hint="cs"/>
                                <w:sz w:val="24"/>
                                <w:szCs w:val="24"/>
                                <w:rtl/>
                              </w:rPr>
                              <w:t xml:space="preserve">: </w:t>
                            </w:r>
                            <w:r w:rsidRPr="002B5D3F">
                              <w:rPr>
                                <w:rFonts w:cs="Guttman Kav"/>
                                <w:sz w:val="24"/>
                                <w:szCs w:val="24"/>
                                <w:rtl/>
                              </w:rPr>
                              <w:t>דלא אמרי רבנן שהמוחזק אין צריך שבועה אלא כשהוא מוחזק גמור ותופס בה לבדו</w:t>
                            </w:r>
                            <w:r w:rsidR="005A730A">
                              <w:rPr>
                                <w:rFonts w:cs="Guttman Kav" w:hint="cs"/>
                                <w:sz w:val="24"/>
                                <w:szCs w:val="24"/>
                                <w:rtl/>
                              </w:rPr>
                              <w:t>.</w:t>
                            </w:r>
                            <w:r w:rsidRPr="002B5D3F">
                              <w:rPr>
                                <w:rFonts w:cs="Guttman Kav"/>
                                <w:sz w:val="24"/>
                                <w:szCs w:val="24"/>
                                <w:rtl/>
                              </w:rPr>
                              <w:t xml:space="preserve"> אבל </w:t>
                            </w:r>
                            <w:proofErr w:type="spellStart"/>
                            <w:r w:rsidRPr="002B5D3F">
                              <w:rPr>
                                <w:rFonts w:cs="Guttman Kav"/>
                                <w:sz w:val="24"/>
                                <w:szCs w:val="24"/>
                                <w:rtl/>
                              </w:rPr>
                              <w:t>בכאן</w:t>
                            </w:r>
                            <w:proofErr w:type="spellEnd"/>
                            <w:r w:rsidRPr="002B5D3F">
                              <w:rPr>
                                <w:rFonts w:cs="Guttman Kav"/>
                                <w:sz w:val="24"/>
                                <w:szCs w:val="24"/>
                                <w:rtl/>
                              </w:rPr>
                              <w:t xml:space="preserve"> </w:t>
                            </w:r>
                            <w:proofErr w:type="spellStart"/>
                            <w:r w:rsidRPr="002B5D3F">
                              <w:rPr>
                                <w:rFonts w:cs="Guttman Kav"/>
                                <w:sz w:val="24"/>
                                <w:szCs w:val="24"/>
                                <w:rtl/>
                              </w:rPr>
                              <w:t>דתפסי</w:t>
                            </w:r>
                            <w:proofErr w:type="spellEnd"/>
                            <w:r w:rsidRPr="002B5D3F">
                              <w:rPr>
                                <w:rFonts w:cs="Guttman Kav"/>
                                <w:sz w:val="24"/>
                                <w:szCs w:val="24"/>
                                <w:rtl/>
                              </w:rPr>
                              <w:t xml:space="preserve"> בה </w:t>
                            </w:r>
                            <w:proofErr w:type="spellStart"/>
                            <w:r w:rsidRPr="002B5D3F">
                              <w:rPr>
                                <w:rFonts w:cs="Guttman Kav"/>
                                <w:sz w:val="24"/>
                                <w:szCs w:val="24"/>
                                <w:rtl/>
                              </w:rPr>
                              <w:t>תרווייהו</w:t>
                            </w:r>
                            <w:proofErr w:type="spellEnd"/>
                            <w:r w:rsidR="00486C94">
                              <w:rPr>
                                <w:rFonts w:cs="Guttman Kav" w:hint="cs"/>
                                <w:sz w:val="24"/>
                                <w:szCs w:val="24"/>
                                <w:rtl/>
                              </w:rPr>
                              <w:t>,</w:t>
                            </w:r>
                            <w:r w:rsidRPr="002B5D3F">
                              <w:rPr>
                                <w:rFonts w:cs="Guttman Kav"/>
                                <w:sz w:val="24"/>
                                <w:szCs w:val="24"/>
                                <w:rtl/>
                              </w:rPr>
                              <w:t xml:space="preserve"> יש לומר</w:t>
                            </w:r>
                            <w:r w:rsidR="00486C94">
                              <w:rPr>
                                <w:rFonts w:cs="Guttman Kav" w:hint="cs"/>
                                <w:sz w:val="24"/>
                                <w:szCs w:val="24"/>
                                <w:rtl/>
                              </w:rPr>
                              <w:t>-</w:t>
                            </w:r>
                            <w:r w:rsidRPr="002B5D3F">
                              <w:rPr>
                                <w:rFonts w:cs="Guttman Kav"/>
                                <w:sz w:val="24"/>
                                <w:szCs w:val="24"/>
                                <w:rtl/>
                              </w:rPr>
                              <w:t xml:space="preserve"> שאף על פי שכל אחד מוחזק בחציה ומטעם זה </w:t>
                            </w:r>
                            <w:proofErr w:type="spellStart"/>
                            <w:r w:rsidRPr="002B5D3F">
                              <w:rPr>
                                <w:rFonts w:cs="Guttman Kav"/>
                                <w:sz w:val="24"/>
                                <w:szCs w:val="24"/>
                                <w:rtl/>
                              </w:rPr>
                              <w:t>חולקין</w:t>
                            </w:r>
                            <w:proofErr w:type="spellEnd"/>
                            <w:r w:rsidR="00486C94">
                              <w:rPr>
                                <w:rFonts w:cs="Guttman Kav" w:hint="cs"/>
                                <w:sz w:val="24"/>
                                <w:szCs w:val="24"/>
                                <w:rtl/>
                              </w:rPr>
                              <w:t>.</w:t>
                            </w:r>
                            <w:r w:rsidRPr="002B5D3F">
                              <w:rPr>
                                <w:rFonts w:cs="Guttman Kav"/>
                                <w:sz w:val="24"/>
                                <w:szCs w:val="24"/>
                                <w:rtl/>
                              </w:rPr>
                              <w:t xml:space="preserve"> מכל מקום</w:t>
                            </w:r>
                            <w:r w:rsidR="00486C94">
                              <w:rPr>
                                <w:rFonts w:cs="Guttman Kav" w:hint="cs"/>
                                <w:sz w:val="24"/>
                                <w:szCs w:val="24"/>
                                <w:rtl/>
                              </w:rPr>
                              <w:t xml:space="preserve">- </w:t>
                            </w:r>
                            <w:r w:rsidRPr="002B5D3F">
                              <w:rPr>
                                <w:rFonts w:cs="Guttman Kav"/>
                                <w:sz w:val="24"/>
                                <w:szCs w:val="24"/>
                                <w:rtl/>
                              </w:rPr>
                              <w:t xml:space="preserve">כיון ששניהם </w:t>
                            </w:r>
                            <w:proofErr w:type="spellStart"/>
                            <w:r w:rsidRPr="002B5D3F">
                              <w:rPr>
                                <w:rFonts w:cs="Guttman Kav"/>
                                <w:sz w:val="24"/>
                                <w:szCs w:val="24"/>
                                <w:rtl/>
                              </w:rPr>
                              <w:t>תופסין</w:t>
                            </w:r>
                            <w:proofErr w:type="spellEnd"/>
                            <w:r w:rsidRPr="002B5D3F">
                              <w:rPr>
                                <w:rFonts w:cs="Guttman Kav"/>
                                <w:sz w:val="24"/>
                                <w:szCs w:val="24"/>
                                <w:rtl/>
                              </w:rPr>
                              <w:t xml:space="preserve"> בטלית אחד אף בחצי האחר</w:t>
                            </w:r>
                            <w:r w:rsidR="00486C94">
                              <w:rPr>
                                <w:rFonts w:cs="Guttman Kav" w:hint="cs"/>
                                <w:sz w:val="24"/>
                                <w:szCs w:val="24"/>
                                <w:rtl/>
                              </w:rPr>
                              <w:t>,</w:t>
                            </w:r>
                            <w:r w:rsidRPr="002B5D3F">
                              <w:rPr>
                                <w:rFonts w:cs="Guttman Kav"/>
                                <w:sz w:val="24"/>
                                <w:szCs w:val="24"/>
                                <w:rtl/>
                              </w:rPr>
                              <w:t xml:space="preserve"> כל אחד </w:t>
                            </w:r>
                            <w:proofErr w:type="spellStart"/>
                            <w:r w:rsidRPr="002B5D3F">
                              <w:rPr>
                                <w:rFonts w:cs="Guttman Kav"/>
                                <w:sz w:val="24"/>
                                <w:szCs w:val="24"/>
                                <w:rtl/>
                              </w:rPr>
                              <w:t>מגרע</w:t>
                            </w:r>
                            <w:proofErr w:type="spellEnd"/>
                            <w:r w:rsidRPr="002B5D3F">
                              <w:rPr>
                                <w:rFonts w:cs="Guttman Kav"/>
                                <w:sz w:val="24"/>
                                <w:szCs w:val="24"/>
                                <w:rtl/>
                              </w:rPr>
                              <w:t xml:space="preserve"> חזקת חברו עד שצריך שבועה ומשום הכי פלגי בשבועה</w:t>
                            </w:r>
                            <w:r w:rsidRPr="002B5D3F">
                              <w:rPr>
                                <w:rFonts w:cs="Guttman Kav" w:hint="cs"/>
                                <w:sz w:val="24"/>
                                <w:szCs w:val="24"/>
                                <w:rtl/>
                              </w:rPr>
                              <w:t>.</w:t>
                            </w:r>
                          </w:p>
                          <w:p w:rsidR="002B5D3F" w:rsidRDefault="002B5D3F" w:rsidP="002B5D3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פינות מעוגלות 14" o:spid="_x0000_s1028" style="position:absolute;left:0;text-align:left;margin-left:-65.5pt;margin-top:9.95pt;width:551.5pt;height:1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4/lwIAAEYFAAAOAAAAZHJzL2Uyb0RvYy54bWysVM1u1DAQviPxDpbvNNnVlpao2WrVqgip&#10;aqtuUc9ex+5GOB5jezdZ3gKkHpAQIMSJF8rrMHayaSl7QlwSj+d/vm98dNxUiqyFdSXonI72UkqE&#10;5lCU+i6nb2/OXhxS4jzTBVOgRU43wtHj6fNnR7XJxBiWoAphCQbRLqtNTpfemyxJHF+Kirk9MEKj&#10;UoKtmEfR3iWFZTVGr1QyTtOXSQ22MBa4cA5vTzslncb4UgruL6V0whOVU6zNx6+N30X4JtMjlt1Z&#10;ZpYl78tg/1BFxUqNSYdQp8wzsrLlX6GqkltwIP0ehyoBKUsuYg/YzSh90s18yYyIveBwnBnG5P5f&#10;WH6xvrKkLBC7CSWaVYhR+7X90n5sv2Wk/dl+br+39+0vgpc/8PAJVUFEaxxdbVyGEebmyvaSw2OY&#10;QyNtFf7YIWniuDfDuEXjCcfLgzSdpPuICkfdaDI5OEwjIMmDu7HOvxZQkXDIqYWVLq4R1Dhrtj53&#10;HvOi/dYOhVBTV0U8+Y0SoRClr4XERjHvOHpHiokTZcmaITkY50L72BXGi9bBTZZKDY6jXY7Kj8Io&#10;0Km3DW4iUm9wTHc5/plx8IhZQfvBuSo12F0BindD5s5+233Xc2jfN4smojvewrWAYoOIW+hWwRl+&#10;VuJsz5nzV8wi9xEP3Gd/iR+poM4p9CdKlmA/7LoP9khJ1FJS4y7l1L1fMSsoUW80kvUVghuWLwqT&#10;/YMxCvaxZvFYo1fVCSAiI3w5DI/HYO/V9lZaqG5x7WchK6qY5pg7p9zbrXDiux3Hh4OL2Sya4cIZ&#10;5s/13PAQPMw50OamuWXW9ATzyM0L2O4dy55QrLMNnhpmKw+yjPwLk+7m2iOAyxoZ0T8s4TV4LEer&#10;h+dv+hsAAP//AwBQSwMEFAAGAAgAAAAhACT7fNHiAAAACwEAAA8AAABkcnMvZG93bnJldi54bWxM&#10;j0FPg0AQhe8m/ofNmHgx7QIaEWRpiIkHG9PE6sXblp0CkZ0l7FLQX+94qsd57+XN94rNYntxwtF3&#10;jhTE6wgEUu1MR42Cj/fn1QMIHzQZ3TtCBd/oYVNeXhQ6N26mNzztQyO4hHyuFbQhDLmUvm7Rar92&#10;AxJ7RzdaHfgcG2lGPXO57WUSRffS6o74Q6sHfGqx/tpPVsGumu1n8rJLs3kyP+GGtq/VcavU9dVS&#10;PYIIuIRzGP7wGR1KZjq4iYwXvYJVfBvzmMBOloHgRJYmLBwUJHdpBrIs5P8N5S8AAAD//wMAUEsB&#10;Ai0AFAAGAAgAAAAhALaDOJL+AAAA4QEAABMAAAAAAAAAAAAAAAAAAAAAAFtDb250ZW50X1R5cGVz&#10;XS54bWxQSwECLQAUAAYACAAAACEAOP0h/9YAAACUAQAACwAAAAAAAAAAAAAAAAAvAQAAX3JlbHMv&#10;LnJlbHNQSwECLQAUAAYACAAAACEA12u+P5cCAABGBQAADgAAAAAAAAAAAAAAAAAuAgAAZHJzL2Uy&#10;b0RvYy54bWxQSwECLQAUAAYACAAAACEAJPt80eIAAAALAQAADwAAAAAAAAAAAAAAAADxBAAAZHJz&#10;L2Rvd25yZXYueG1sUEsFBgAAAAAEAAQA8wAAAAAGAAAAAA==&#10;" fillcolor="white [3201]" strokecolor="#ffc000 [3207]" strokeweight="1pt">
                <v:stroke joinstyle="miter"/>
                <v:textbox>
                  <w:txbxContent>
                    <w:p w:rsidR="002B5D3F" w:rsidRPr="002B5D3F" w:rsidRDefault="002B5D3F" w:rsidP="002B5D3F">
                      <w:pPr>
                        <w:rPr>
                          <w:rFonts w:cs="Guttman Kav"/>
                          <w:b/>
                          <w:bCs/>
                          <w:sz w:val="28"/>
                          <w:szCs w:val="28"/>
                          <w:rtl/>
                        </w:rPr>
                      </w:pPr>
                      <w:proofErr w:type="spellStart"/>
                      <w:r w:rsidRPr="002B5D3F">
                        <w:rPr>
                          <w:rFonts w:cs="Guttman Kav" w:hint="cs"/>
                          <w:b/>
                          <w:bCs/>
                          <w:sz w:val="28"/>
                          <w:szCs w:val="28"/>
                          <w:rtl/>
                        </w:rPr>
                        <w:t>ריצב"ש</w:t>
                      </w:r>
                      <w:proofErr w:type="spellEnd"/>
                    </w:p>
                    <w:p w:rsidR="002B5D3F" w:rsidRPr="002B5D3F" w:rsidRDefault="002B5D3F" w:rsidP="005A730A">
                      <w:pPr>
                        <w:jc w:val="both"/>
                        <w:rPr>
                          <w:rFonts w:cs="Guttman Kav"/>
                          <w:sz w:val="24"/>
                          <w:szCs w:val="24"/>
                          <w:rtl/>
                        </w:rPr>
                      </w:pPr>
                      <w:proofErr w:type="spellStart"/>
                      <w:r w:rsidRPr="002B5D3F">
                        <w:rPr>
                          <w:rFonts w:cs="Guttman Kav"/>
                          <w:sz w:val="24"/>
                          <w:szCs w:val="24"/>
                          <w:rtl/>
                        </w:rPr>
                        <w:t>ומשנינן</w:t>
                      </w:r>
                      <w:proofErr w:type="spellEnd"/>
                      <w:r w:rsidR="00486C94">
                        <w:rPr>
                          <w:rFonts w:cs="Guttman Kav" w:hint="cs"/>
                          <w:sz w:val="24"/>
                          <w:szCs w:val="24"/>
                          <w:rtl/>
                        </w:rPr>
                        <w:t xml:space="preserve">: </w:t>
                      </w:r>
                      <w:r w:rsidRPr="002B5D3F">
                        <w:rPr>
                          <w:rFonts w:cs="Guttman Kav"/>
                          <w:sz w:val="24"/>
                          <w:szCs w:val="24"/>
                          <w:rtl/>
                        </w:rPr>
                        <w:t>דלא אמרי רבנן שהמוחזק אין צריך שבועה אלא כשהוא מוחזק גמור ותופס בה לבדו</w:t>
                      </w:r>
                      <w:r w:rsidR="005A730A">
                        <w:rPr>
                          <w:rFonts w:cs="Guttman Kav" w:hint="cs"/>
                          <w:sz w:val="24"/>
                          <w:szCs w:val="24"/>
                          <w:rtl/>
                        </w:rPr>
                        <w:t>.</w:t>
                      </w:r>
                      <w:r w:rsidRPr="002B5D3F">
                        <w:rPr>
                          <w:rFonts w:cs="Guttman Kav"/>
                          <w:sz w:val="24"/>
                          <w:szCs w:val="24"/>
                          <w:rtl/>
                        </w:rPr>
                        <w:t xml:space="preserve"> אבל </w:t>
                      </w:r>
                      <w:proofErr w:type="spellStart"/>
                      <w:r w:rsidRPr="002B5D3F">
                        <w:rPr>
                          <w:rFonts w:cs="Guttman Kav"/>
                          <w:sz w:val="24"/>
                          <w:szCs w:val="24"/>
                          <w:rtl/>
                        </w:rPr>
                        <w:t>בכאן</w:t>
                      </w:r>
                      <w:proofErr w:type="spellEnd"/>
                      <w:r w:rsidRPr="002B5D3F">
                        <w:rPr>
                          <w:rFonts w:cs="Guttman Kav"/>
                          <w:sz w:val="24"/>
                          <w:szCs w:val="24"/>
                          <w:rtl/>
                        </w:rPr>
                        <w:t xml:space="preserve"> </w:t>
                      </w:r>
                      <w:proofErr w:type="spellStart"/>
                      <w:r w:rsidRPr="002B5D3F">
                        <w:rPr>
                          <w:rFonts w:cs="Guttman Kav"/>
                          <w:sz w:val="24"/>
                          <w:szCs w:val="24"/>
                          <w:rtl/>
                        </w:rPr>
                        <w:t>דתפסי</w:t>
                      </w:r>
                      <w:proofErr w:type="spellEnd"/>
                      <w:r w:rsidRPr="002B5D3F">
                        <w:rPr>
                          <w:rFonts w:cs="Guttman Kav"/>
                          <w:sz w:val="24"/>
                          <w:szCs w:val="24"/>
                          <w:rtl/>
                        </w:rPr>
                        <w:t xml:space="preserve"> בה </w:t>
                      </w:r>
                      <w:proofErr w:type="spellStart"/>
                      <w:r w:rsidRPr="002B5D3F">
                        <w:rPr>
                          <w:rFonts w:cs="Guttman Kav"/>
                          <w:sz w:val="24"/>
                          <w:szCs w:val="24"/>
                          <w:rtl/>
                        </w:rPr>
                        <w:t>תרווייהו</w:t>
                      </w:r>
                      <w:proofErr w:type="spellEnd"/>
                      <w:r w:rsidR="00486C94">
                        <w:rPr>
                          <w:rFonts w:cs="Guttman Kav" w:hint="cs"/>
                          <w:sz w:val="24"/>
                          <w:szCs w:val="24"/>
                          <w:rtl/>
                        </w:rPr>
                        <w:t>,</w:t>
                      </w:r>
                      <w:r w:rsidRPr="002B5D3F">
                        <w:rPr>
                          <w:rFonts w:cs="Guttman Kav"/>
                          <w:sz w:val="24"/>
                          <w:szCs w:val="24"/>
                          <w:rtl/>
                        </w:rPr>
                        <w:t xml:space="preserve"> יש לומר</w:t>
                      </w:r>
                      <w:r w:rsidR="00486C94">
                        <w:rPr>
                          <w:rFonts w:cs="Guttman Kav" w:hint="cs"/>
                          <w:sz w:val="24"/>
                          <w:szCs w:val="24"/>
                          <w:rtl/>
                        </w:rPr>
                        <w:t>-</w:t>
                      </w:r>
                      <w:r w:rsidRPr="002B5D3F">
                        <w:rPr>
                          <w:rFonts w:cs="Guttman Kav"/>
                          <w:sz w:val="24"/>
                          <w:szCs w:val="24"/>
                          <w:rtl/>
                        </w:rPr>
                        <w:t xml:space="preserve"> שאף על פי שכל אחד מוחזק בחציה ומטעם זה </w:t>
                      </w:r>
                      <w:proofErr w:type="spellStart"/>
                      <w:r w:rsidRPr="002B5D3F">
                        <w:rPr>
                          <w:rFonts w:cs="Guttman Kav"/>
                          <w:sz w:val="24"/>
                          <w:szCs w:val="24"/>
                          <w:rtl/>
                        </w:rPr>
                        <w:t>חולקין</w:t>
                      </w:r>
                      <w:proofErr w:type="spellEnd"/>
                      <w:r w:rsidR="00486C94">
                        <w:rPr>
                          <w:rFonts w:cs="Guttman Kav" w:hint="cs"/>
                          <w:sz w:val="24"/>
                          <w:szCs w:val="24"/>
                          <w:rtl/>
                        </w:rPr>
                        <w:t>.</w:t>
                      </w:r>
                      <w:r w:rsidRPr="002B5D3F">
                        <w:rPr>
                          <w:rFonts w:cs="Guttman Kav"/>
                          <w:sz w:val="24"/>
                          <w:szCs w:val="24"/>
                          <w:rtl/>
                        </w:rPr>
                        <w:t xml:space="preserve"> מכל מקום</w:t>
                      </w:r>
                      <w:r w:rsidR="00486C94">
                        <w:rPr>
                          <w:rFonts w:cs="Guttman Kav" w:hint="cs"/>
                          <w:sz w:val="24"/>
                          <w:szCs w:val="24"/>
                          <w:rtl/>
                        </w:rPr>
                        <w:t xml:space="preserve">- </w:t>
                      </w:r>
                      <w:r w:rsidRPr="002B5D3F">
                        <w:rPr>
                          <w:rFonts w:cs="Guttman Kav"/>
                          <w:sz w:val="24"/>
                          <w:szCs w:val="24"/>
                          <w:rtl/>
                        </w:rPr>
                        <w:t xml:space="preserve">כיון ששניהם </w:t>
                      </w:r>
                      <w:proofErr w:type="spellStart"/>
                      <w:r w:rsidRPr="002B5D3F">
                        <w:rPr>
                          <w:rFonts w:cs="Guttman Kav"/>
                          <w:sz w:val="24"/>
                          <w:szCs w:val="24"/>
                          <w:rtl/>
                        </w:rPr>
                        <w:t>תופסין</w:t>
                      </w:r>
                      <w:proofErr w:type="spellEnd"/>
                      <w:r w:rsidRPr="002B5D3F">
                        <w:rPr>
                          <w:rFonts w:cs="Guttman Kav"/>
                          <w:sz w:val="24"/>
                          <w:szCs w:val="24"/>
                          <w:rtl/>
                        </w:rPr>
                        <w:t xml:space="preserve"> בטלית אחד אף בחצי האחר</w:t>
                      </w:r>
                      <w:r w:rsidR="00486C94">
                        <w:rPr>
                          <w:rFonts w:cs="Guttman Kav" w:hint="cs"/>
                          <w:sz w:val="24"/>
                          <w:szCs w:val="24"/>
                          <w:rtl/>
                        </w:rPr>
                        <w:t>,</w:t>
                      </w:r>
                      <w:r w:rsidRPr="002B5D3F">
                        <w:rPr>
                          <w:rFonts w:cs="Guttman Kav"/>
                          <w:sz w:val="24"/>
                          <w:szCs w:val="24"/>
                          <w:rtl/>
                        </w:rPr>
                        <w:t xml:space="preserve"> כל אחד </w:t>
                      </w:r>
                      <w:proofErr w:type="spellStart"/>
                      <w:r w:rsidRPr="002B5D3F">
                        <w:rPr>
                          <w:rFonts w:cs="Guttman Kav"/>
                          <w:sz w:val="24"/>
                          <w:szCs w:val="24"/>
                          <w:rtl/>
                        </w:rPr>
                        <w:t>מגרע</w:t>
                      </w:r>
                      <w:proofErr w:type="spellEnd"/>
                      <w:r w:rsidRPr="002B5D3F">
                        <w:rPr>
                          <w:rFonts w:cs="Guttman Kav"/>
                          <w:sz w:val="24"/>
                          <w:szCs w:val="24"/>
                          <w:rtl/>
                        </w:rPr>
                        <w:t xml:space="preserve"> חזקת חברו עד שצריך שבועה ומשום הכי פלגי בשבועה</w:t>
                      </w:r>
                      <w:r w:rsidRPr="002B5D3F">
                        <w:rPr>
                          <w:rFonts w:cs="Guttman Kav" w:hint="cs"/>
                          <w:sz w:val="24"/>
                          <w:szCs w:val="24"/>
                          <w:rtl/>
                        </w:rPr>
                        <w:t>.</w:t>
                      </w:r>
                    </w:p>
                    <w:p w:rsidR="002B5D3F" w:rsidRDefault="002B5D3F" w:rsidP="002B5D3F">
                      <w:pPr>
                        <w:jc w:val="center"/>
                      </w:pPr>
                    </w:p>
                  </w:txbxContent>
                </v:textbox>
              </v:roundrect>
            </w:pict>
          </mc:Fallback>
        </mc:AlternateContent>
      </w:r>
    </w:p>
    <w:p w:rsidR="002B5D3F" w:rsidRDefault="002B5D3F" w:rsidP="003C0FB1">
      <w:pPr>
        <w:rPr>
          <w:rFonts w:cs="Guttman Kav" w:hint="cs"/>
          <w:rtl/>
        </w:rPr>
      </w:pPr>
    </w:p>
    <w:p w:rsidR="002B5D3F" w:rsidRDefault="002B5D3F" w:rsidP="003C0FB1">
      <w:pPr>
        <w:rPr>
          <w:rFonts w:cs="Guttman Kav"/>
          <w:rtl/>
        </w:rPr>
      </w:pPr>
    </w:p>
    <w:p w:rsidR="005A730A" w:rsidRDefault="00EB4AD8" w:rsidP="003C0FB1">
      <w:pPr>
        <w:rPr>
          <w:rFonts w:cs="Guttman Kav"/>
          <w:rtl/>
        </w:rPr>
      </w:pPr>
      <w:r w:rsidRPr="002B5D3F">
        <w:rPr>
          <w:rFonts w:cs="Guttman Kav"/>
          <w:noProof/>
          <w:rtl/>
        </w:rPr>
        <mc:AlternateContent>
          <mc:Choice Requires="wps">
            <w:drawing>
              <wp:anchor distT="45720" distB="45720" distL="114300" distR="114300" simplePos="0" relativeHeight="251685888" behindDoc="0" locked="0" layoutInCell="1" allowOverlap="1">
                <wp:simplePos x="0" y="0"/>
                <wp:positionH relativeFrom="margin">
                  <wp:posOffset>-347345</wp:posOffset>
                </wp:positionH>
                <wp:positionV relativeFrom="paragraph">
                  <wp:posOffset>835025</wp:posOffset>
                </wp:positionV>
                <wp:extent cx="6189345" cy="617220"/>
                <wp:effectExtent l="0" t="0" r="1905" b="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89345" cy="617220"/>
                        </a:xfrm>
                        <a:prstGeom prst="rect">
                          <a:avLst/>
                        </a:prstGeom>
                        <a:solidFill>
                          <a:srgbClr val="FFFFFF"/>
                        </a:solidFill>
                        <a:ln w="9525">
                          <a:noFill/>
                          <a:miter lim="800000"/>
                          <a:headEnd/>
                          <a:tailEnd/>
                        </a:ln>
                      </wps:spPr>
                      <wps:txbx>
                        <w:txbxContent>
                          <w:p w:rsidR="002B5D3F" w:rsidRDefault="002B5D3F" w:rsidP="002B5D3F">
                            <w:pPr>
                              <w:rPr>
                                <w:rFonts w:cs="Guttman Kav"/>
                                <w:rtl/>
                              </w:rPr>
                            </w:pPr>
                            <w:r>
                              <w:rPr>
                                <w:rFonts w:cs="Guttman Kav" w:hint="cs"/>
                                <w:rtl/>
                              </w:rPr>
                              <w:t>____________________________________________________________________________________________________________</w:t>
                            </w:r>
                            <w:r w:rsidR="005A730A">
                              <w:rPr>
                                <w:rFonts w:cs="Guttman Kav" w:hint="cs"/>
                                <w:rtl/>
                              </w:rPr>
                              <w:t>_______________</w:t>
                            </w:r>
                          </w:p>
                          <w:p w:rsidR="002B5D3F" w:rsidRDefault="002B5D3F" w:rsidP="002B5D3F">
                            <w:pPr>
                              <w:rPr>
                                <w:rFonts w:cs="Guttman Kav"/>
                                <w:rtl/>
                              </w:rPr>
                            </w:pPr>
                            <w:r>
                              <w:rPr>
                                <w:rFonts w:cs="Guttman Kav" w:hint="cs"/>
                                <w:rtl/>
                              </w:rPr>
                              <w:t>____________________________________________________________________________________________________________</w:t>
                            </w:r>
                            <w:r w:rsidR="005A730A">
                              <w:rPr>
                                <w:rFonts w:cs="Guttman Kav" w:hint="cs"/>
                                <w:rtl/>
                              </w:rPr>
                              <w:t>______________.</w:t>
                            </w:r>
                          </w:p>
                          <w:p w:rsidR="00EB4AD8" w:rsidRDefault="00EB4AD8" w:rsidP="002B5D3F">
                            <w:pPr>
                              <w:rPr>
                                <w:rFonts w:cs="Guttman Kav"/>
                                <w:rtl/>
                              </w:rPr>
                            </w:pPr>
                          </w:p>
                          <w:p w:rsidR="002B5D3F" w:rsidRDefault="002B5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9" type="#_x0000_t202" style="position:absolute;left:0;text-align:left;margin-left:-27.35pt;margin-top:65.75pt;width:487.35pt;height:48.6pt;flip:x;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4pQQIAADcEAAAOAAAAZHJzL2Uyb0RvYy54bWysU81uGyEQvlfqOyDuzXo3dmJbXkep07SV&#10;0h8p7QNglvWiAkOBeDd5i97SY0+V8kL7Oh1Yx7HSW1UOCJjhY+b7PhZnnVZkK5yXYEqaH40oEYZD&#10;Jc2mpF+/XL6aUuIDMxVTYERJb4WnZ8uXLxatnYsCGlCVcARBjJ+3tqRNCHaeZZ43QjN/BFYYDNbg&#10;NAu4dZuscqxFdK2yYjQ6yVpwlXXAhfd4ejEE6TLh17Xg4VNdexGIKinWFtLs0ryOc7ZcsPnGMdtI&#10;viuD/UMVmkmDj+6hLlhg5MbJv6C05A481OGIg86griUXqQfsJh896+a6YVakXpAcb/c0+f8Hyz9u&#10;Pzsiq5IW+SklhmkUqX/of/Y/+gfS3/e/+1/9PSkiUa31c8y/tngjdK+hQ8FT095eAf/miYFVw8xG&#10;nDsHbSNYhYXm8WZ2cHXA8RFk3X6ACt9jNwESUFc7TWol7btHaGSI4Dso3e1eLtEFwvHwJJ/OjscT&#10;SjjGTvLTokh6ZmwecaIa1vnwVoAmcVFSh3ZI77DtlQ+xrqeUmO5ByepSKpU2brNeKUe2DK1zmUZq&#10;5VmaMqQt6WxSTBKygXg/uUrLgNZWUpd0OopjMFvk5Y2pUkpgUg1rrESZHVGRm4Gl0K27JM7xI/9r&#10;qG6ROQeDk/Hn4aIBd0dJiy4uqf9+w5ygRL03yP4sH4+j7dNmPDlFhog7jKwPI8xwhCppoGRYrkL6&#10;KpEOA+eoUi0TbVHOoZJdyejOxObuJ0X7H+5T1tN/X/4BAAD//wMAUEsDBBQABgAIAAAAIQALpYp6&#10;4QAAAAsBAAAPAAAAZHJzL2Rvd25yZXYueG1sTI/LTsMwEEX3SPyDNUhsUOs0NH2EOBVClH0D4rFz&#10;4yGJiMchdtPQr2dYleXoHt17JtuMthUD9r5xpGA2jUAglc40VCl4ed5OViB80GR06wgV/KCHTX55&#10;kenUuCPtcChCJbiEfKoV1CF0qZS+rNFqP3UdEmefrrc68NlX0vT6yOW2lXEULaTVDfFCrTt8qLH8&#10;Kg5WweltKL7fP3bx6812HcbEPS1Oj1ap66vx/g5EwDGcYfjTZ3XI2WnvDmS8aBVMkvmSUQ5uZwkI&#10;JtY8CGKvII5XS5B5Jv//kP8CAAD//wMAUEsBAi0AFAAGAAgAAAAhALaDOJL+AAAA4QEAABMAAAAA&#10;AAAAAAAAAAAAAAAAAFtDb250ZW50X1R5cGVzXS54bWxQSwECLQAUAAYACAAAACEAOP0h/9YAAACU&#10;AQAACwAAAAAAAAAAAAAAAAAvAQAAX3JlbHMvLnJlbHNQSwECLQAUAAYACAAAACEATwAeKUECAAA3&#10;BAAADgAAAAAAAAAAAAAAAAAuAgAAZHJzL2Uyb0RvYy54bWxQSwECLQAUAAYACAAAACEAC6WKeuEA&#10;AAALAQAADwAAAAAAAAAAAAAAAACbBAAAZHJzL2Rvd25yZXYueG1sUEsFBgAAAAAEAAQA8wAAAKkF&#10;AAAAAA==&#10;" stroked="f">
                <v:textbox>
                  <w:txbxContent>
                    <w:p w:rsidR="002B5D3F" w:rsidRDefault="002B5D3F" w:rsidP="002B5D3F">
                      <w:pPr>
                        <w:rPr>
                          <w:rFonts w:cs="Guttman Kav"/>
                          <w:rtl/>
                        </w:rPr>
                      </w:pPr>
                      <w:r>
                        <w:rPr>
                          <w:rFonts w:cs="Guttman Kav" w:hint="cs"/>
                          <w:rtl/>
                        </w:rPr>
                        <w:t>____________________________________________________________________________________________________________</w:t>
                      </w:r>
                      <w:r w:rsidR="005A730A">
                        <w:rPr>
                          <w:rFonts w:cs="Guttman Kav" w:hint="cs"/>
                          <w:rtl/>
                        </w:rPr>
                        <w:t>_______________</w:t>
                      </w:r>
                    </w:p>
                    <w:p w:rsidR="002B5D3F" w:rsidRDefault="002B5D3F" w:rsidP="002B5D3F">
                      <w:pPr>
                        <w:rPr>
                          <w:rFonts w:cs="Guttman Kav"/>
                          <w:rtl/>
                        </w:rPr>
                      </w:pPr>
                      <w:r>
                        <w:rPr>
                          <w:rFonts w:cs="Guttman Kav" w:hint="cs"/>
                          <w:rtl/>
                        </w:rPr>
                        <w:t>____________________________________________________________________________________________________________</w:t>
                      </w:r>
                      <w:r w:rsidR="005A730A">
                        <w:rPr>
                          <w:rFonts w:cs="Guttman Kav" w:hint="cs"/>
                          <w:rtl/>
                        </w:rPr>
                        <w:t>______________.</w:t>
                      </w:r>
                    </w:p>
                    <w:p w:rsidR="00EB4AD8" w:rsidRDefault="00EB4AD8" w:rsidP="002B5D3F">
                      <w:pPr>
                        <w:rPr>
                          <w:rFonts w:cs="Guttman Kav"/>
                          <w:rtl/>
                        </w:rPr>
                      </w:pPr>
                    </w:p>
                    <w:p w:rsidR="002B5D3F" w:rsidRDefault="002B5D3F"/>
                  </w:txbxContent>
                </v:textbox>
                <w10:wrap anchorx="margin"/>
              </v:shape>
            </w:pict>
          </mc:Fallback>
        </mc:AlternateContent>
      </w:r>
    </w:p>
    <w:p w:rsidR="00EB4AD8" w:rsidRDefault="00EB4AD8" w:rsidP="003C0FB1">
      <w:pPr>
        <w:rPr>
          <w:rFonts w:cs="Guttman Kav"/>
          <w:rtl/>
        </w:rPr>
        <w:sectPr w:rsidR="00EB4AD8" w:rsidSect="00594A6B">
          <w:pgSz w:w="11906" w:h="16838"/>
          <w:pgMar w:top="1440" w:right="1800" w:bottom="1440" w:left="1800" w:header="708" w:footer="708" w:gutter="0"/>
          <w:cols w:space="708"/>
          <w:bidi/>
          <w:rtlGutter/>
          <w:docGrid w:linePitch="360"/>
        </w:sectPr>
      </w:pPr>
    </w:p>
    <w:p w:rsidR="00426365" w:rsidRPr="00426365" w:rsidRDefault="00426365" w:rsidP="00426365">
      <w:pPr>
        <w:pStyle w:val="a3"/>
        <w:numPr>
          <w:ilvl w:val="0"/>
          <w:numId w:val="2"/>
        </w:numPr>
        <w:rPr>
          <w:rFonts w:cs="Guttman Kav"/>
          <w:b/>
          <w:bCs/>
          <w:sz w:val="28"/>
          <w:szCs w:val="28"/>
          <w:rtl/>
        </w:rPr>
      </w:pPr>
      <w:r w:rsidRPr="00426365">
        <w:rPr>
          <w:rFonts w:cs="Guttman Kav" w:hint="cs"/>
          <w:b/>
          <w:bCs/>
          <w:sz w:val="28"/>
          <w:szCs w:val="28"/>
          <w:rtl/>
        </w:rPr>
        <w:lastRenderedPageBreak/>
        <w:t>רש"י</w:t>
      </w:r>
    </w:p>
    <w:p w:rsidR="00E27D87" w:rsidRPr="00426365" w:rsidRDefault="00426365" w:rsidP="00EB4AD8">
      <w:pPr>
        <w:rPr>
          <w:rFonts w:cs="Guttman Kav"/>
          <w:rtl/>
        </w:rPr>
      </w:pPr>
      <w:r w:rsidRPr="00426365">
        <w:rPr>
          <w:rFonts w:cs="Guttman Kav" w:hint="cs"/>
          <w:rtl/>
        </w:rPr>
        <w:t>כעת נעבור לביאור אחר בלשון הגמרא- והוא על פי ביאורו של רש"י</w:t>
      </w:r>
    </w:p>
    <w:p w:rsidR="00426365" w:rsidRPr="00426365" w:rsidRDefault="00426365" w:rsidP="00EB4AD8">
      <w:pPr>
        <w:rPr>
          <w:rFonts w:cs="Guttman Kav"/>
          <w:rtl/>
        </w:rPr>
      </w:pPr>
    </w:p>
    <w:p w:rsidR="00625F24" w:rsidRPr="00426365" w:rsidRDefault="00625F24" w:rsidP="00EB4AD8">
      <w:pPr>
        <w:rPr>
          <w:rFonts w:cs="Guttman Kav"/>
          <w:rtl/>
        </w:rPr>
      </w:pPr>
      <w:r w:rsidRPr="00426365">
        <w:rPr>
          <w:rFonts w:cs="Guttman Kav" w:hint="cs"/>
          <w:rtl/>
        </w:rPr>
        <w:t xml:space="preserve">עיין בלשון </w:t>
      </w:r>
      <w:proofErr w:type="spellStart"/>
      <w:r w:rsidRPr="00426365">
        <w:rPr>
          <w:rFonts w:cs="Guttman Kav" w:hint="cs"/>
          <w:rtl/>
        </w:rPr>
        <w:t>הריצב"ש</w:t>
      </w:r>
      <w:proofErr w:type="spellEnd"/>
      <w:r w:rsidR="00426365">
        <w:rPr>
          <w:rFonts w:cs="Guttman Kav" w:hint="cs"/>
          <w:rtl/>
        </w:rPr>
        <w:t xml:space="preserve"> </w:t>
      </w:r>
      <w:r w:rsidR="00426365" w:rsidRPr="00426365">
        <w:rPr>
          <w:rFonts w:cs="Guttman Kav" w:hint="cs"/>
          <w:sz w:val="18"/>
          <w:szCs w:val="18"/>
          <w:rtl/>
        </w:rPr>
        <w:t xml:space="preserve">(מופיע </w:t>
      </w:r>
      <w:proofErr w:type="spellStart"/>
      <w:r w:rsidR="00426365" w:rsidRPr="00426365">
        <w:rPr>
          <w:rFonts w:cs="Guttman Kav" w:hint="cs"/>
          <w:sz w:val="18"/>
          <w:szCs w:val="18"/>
          <w:rtl/>
        </w:rPr>
        <w:t>בשטיטה</w:t>
      </w:r>
      <w:proofErr w:type="spellEnd"/>
      <w:r w:rsidR="00426365" w:rsidRPr="00426365">
        <w:rPr>
          <w:rFonts w:cs="Guttman Kav" w:hint="cs"/>
          <w:sz w:val="18"/>
          <w:szCs w:val="18"/>
          <w:rtl/>
        </w:rPr>
        <w:t xml:space="preserve"> המקובצת)</w:t>
      </w:r>
      <w:r w:rsidRPr="00426365">
        <w:rPr>
          <w:rFonts w:cs="Guttman Kav" w:hint="cs"/>
          <w:sz w:val="18"/>
          <w:szCs w:val="18"/>
          <w:rtl/>
        </w:rPr>
        <w:t xml:space="preserve"> </w:t>
      </w:r>
      <w:r w:rsidRPr="00426365">
        <w:rPr>
          <w:rFonts w:cs="Guttman Kav" w:hint="cs"/>
          <w:rtl/>
        </w:rPr>
        <w:t>בבארו את שיטת רש"י</w:t>
      </w:r>
      <w:r w:rsidR="00426365">
        <w:rPr>
          <w:rFonts w:cs="Guttman Kav" w:hint="cs"/>
          <w:rtl/>
        </w:rPr>
        <w:t>:</w:t>
      </w:r>
    </w:p>
    <w:p w:rsidR="00625F24" w:rsidRPr="00426365" w:rsidRDefault="00625F24" w:rsidP="00EB4AD8">
      <w:pPr>
        <w:rPr>
          <w:rFonts w:cs="Guttman Kav"/>
          <w:rtl/>
        </w:rPr>
      </w:pPr>
      <w:r w:rsidRPr="00426365">
        <w:rPr>
          <w:rFonts w:cs="Guttman Kav"/>
          <w:noProof/>
          <w:rtl/>
          <w:lang w:val="he-IL"/>
        </w:rPr>
        <mc:AlternateContent>
          <mc:Choice Requires="wps">
            <w:drawing>
              <wp:anchor distT="0" distB="0" distL="114300" distR="114300" simplePos="0" relativeHeight="251686912" behindDoc="0" locked="0" layoutInCell="1" allowOverlap="1">
                <wp:simplePos x="0" y="0"/>
                <wp:positionH relativeFrom="column">
                  <wp:posOffset>317500</wp:posOffset>
                </wp:positionH>
                <wp:positionV relativeFrom="paragraph">
                  <wp:posOffset>27305</wp:posOffset>
                </wp:positionV>
                <wp:extent cx="4902200" cy="2006600"/>
                <wp:effectExtent l="0" t="0" r="12700" b="12700"/>
                <wp:wrapNone/>
                <wp:docPr id="17" name="מלבן: פינות מעוגלות 17"/>
                <wp:cNvGraphicFramePr/>
                <a:graphic xmlns:a="http://schemas.openxmlformats.org/drawingml/2006/main">
                  <a:graphicData uri="http://schemas.microsoft.com/office/word/2010/wordprocessingShape">
                    <wps:wsp>
                      <wps:cNvSpPr/>
                      <wps:spPr>
                        <a:xfrm>
                          <a:off x="0" y="0"/>
                          <a:ext cx="4902200" cy="2006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6365" w:rsidRDefault="00625F24" w:rsidP="00426365">
                            <w:pPr>
                              <w:jc w:val="both"/>
                              <w:rPr>
                                <w:rFonts w:cs="Guttman Kav"/>
                                <w:rtl/>
                              </w:rPr>
                            </w:pPr>
                            <w:r w:rsidRPr="00426365">
                              <w:rPr>
                                <w:rFonts w:cs="Guttman Kav"/>
                                <w:rtl/>
                              </w:rPr>
                              <w:t xml:space="preserve">וזה לשון </w:t>
                            </w:r>
                            <w:proofErr w:type="spellStart"/>
                            <w:r w:rsidRPr="00426365">
                              <w:rPr>
                                <w:rFonts w:cs="Guttman Kav"/>
                                <w:rtl/>
                              </w:rPr>
                              <w:t>הריצב"ש</w:t>
                            </w:r>
                            <w:proofErr w:type="spellEnd"/>
                            <w:r w:rsidRPr="00426365">
                              <w:rPr>
                                <w:rFonts w:cs="Guttman Kav"/>
                                <w:rtl/>
                              </w:rPr>
                              <w:t xml:space="preserve"> ז"ל</w:t>
                            </w:r>
                            <w:r w:rsidR="00426365">
                              <w:rPr>
                                <w:rFonts w:cs="Guttman Kav" w:hint="cs"/>
                                <w:rtl/>
                              </w:rPr>
                              <w:t>:</w:t>
                            </w:r>
                          </w:p>
                          <w:p w:rsidR="00426365" w:rsidRDefault="00625F24" w:rsidP="00426365">
                            <w:pPr>
                              <w:jc w:val="both"/>
                              <w:rPr>
                                <w:rFonts w:cs="Guttman Kav"/>
                                <w:rtl/>
                              </w:rPr>
                            </w:pPr>
                            <w:r w:rsidRPr="00426365">
                              <w:rPr>
                                <w:rFonts w:cs="Guttman Kav"/>
                                <w:rtl/>
                              </w:rPr>
                              <w:t>אלא מאי רבנן</w:t>
                            </w:r>
                            <w:r w:rsidR="00426365">
                              <w:rPr>
                                <w:rFonts w:cs="Guttman Kav" w:hint="cs"/>
                                <w:rtl/>
                              </w:rPr>
                              <w:t>?</w:t>
                            </w:r>
                            <w:r w:rsidRPr="00426365">
                              <w:rPr>
                                <w:rFonts w:cs="Guttman Kav"/>
                                <w:rtl/>
                              </w:rPr>
                              <w:t xml:space="preserve"> הא אמרי המוציא מחברו עליו הראיה. </w:t>
                            </w:r>
                          </w:p>
                          <w:p w:rsidR="00426365" w:rsidRDefault="00625F24" w:rsidP="00426365">
                            <w:pPr>
                              <w:jc w:val="both"/>
                              <w:rPr>
                                <w:rFonts w:cs="Guttman Kav"/>
                                <w:rtl/>
                              </w:rPr>
                            </w:pPr>
                            <w:r w:rsidRPr="00426365">
                              <w:rPr>
                                <w:rFonts w:cs="Guttman Kav"/>
                                <w:rtl/>
                              </w:rPr>
                              <w:t xml:space="preserve">פירש רש"י ז"ל </w:t>
                            </w:r>
                            <w:proofErr w:type="spellStart"/>
                            <w:r w:rsidRPr="00426365">
                              <w:rPr>
                                <w:rFonts w:cs="Guttman Kav"/>
                                <w:rtl/>
                              </w:rPr>
                              <w:t>והכא</w:t>
                            </w:r>
                            <w:proofErr w:type="spellEnd"/>
                            <w:r w:rsidRPr="00426365">
                              <w:rPr>
                                <w:rFonts w:cs="Guttman Kav"/>
                                <w:rtl/>
                              </w:rPr>
                              <w:t xml:space="preserve"> חולקים. נראה מדבריו </w:t>
                            </w:r>
                            <w:proofErr w:type="spellStart"/>
                            <w:r w:rsidRPr="00426365">
                              <w:rPr>
                                <w:rFonts w:cs="Guttman Kav"/>
                                <w:rtl/>
                              </w:rPr>
                              <w:t>דמקשה</w:t>
                            </w:r>
                            <w:proofErr w:type="spellEnd"/>
                            <w:r w:rsidRPr="00426365">
                              <w:rPr>
                                <w:rFonts w:cs="Guttman Kav"/>
                                <w:rtl/>
                              </w:rPr>
                              <w:t xml:space="preserve"> דלא </w:t>
                            </w:r>
                            <w:proofErr w:type="spellStart"/>
                            <w:r w:rsidRPr="00426365">
                              <w:rPr>
                                <w:rFonts w:cs="Guttman Kav"/>
                                <w:rtl/>
                              </w:rPr>
                              <w:t>הוה</w:t>
                            </w:r>
                            <w:proofErr w:type="spellEnd"/>
                            <w:r w:rsidRPr="00426365">
                              <w:rPr>
                                <w:rFonts w:cs="Guttman Kav"/>
                                <w:rtl/>
                              </w:rPr>
                              <w:t xml:space="preserve"> לן </w:t>
                            </w:r>
                            <w:proofErr w:type="spellStart"/>
                            <w:r w:rsidRPr="00426365">
                              <w:rPr>
                                <w:rFonts w:cs="Guttman Kav"/>
                                <w:rtl/>
                              </w:rPr>
                              <w:t>למימר</w:t>
                            </w:r>
                            <w:proofErr w:type="spellEnd"/>
                            <w:r w:rsidRPr="00426365">
                              <w:rPr>
                                <w:rFonts w:cs="Guttman Kav"/>
                                <w:rtl/>
                              </w:rPr>
                              <w:t xml:space="preserve"> הכא חולקים אלא המוציא מחברו עליו הראיה. </w:t>
                            </w:r>
                          </w:p>
                          <w:p w:rsidR="00426365" w:rsidRDefault="00625F24" w:rsidP="00426365">
                            <w:pPr>
                              <w:jc w:val="both"/>
                              <w:rPr>
                                <w:rFonts w:cs="Guttman Kav"/>
                                <w:rtl/>
                              </w:rPr>
                            </w:pPr>
                            <w:r w:rsidRPr="00426365">
                              <w:rPr>
                                <w:rFonts w:cs="Guttman Kav"/>
                                <w:rtl/>
                              </w:rPr>
                              <w:t xml:space="preserve">וקשה </w:t>
                            </w:r>
                            <w:proofErr w:type="spellStart"/>
                            <w:r w:rsidRPr="00426365">
                              <w:rPr>
                                <w:rFonts w:cs="Guttman Kav"/>
                                <w:rtl/>
                              </w:rPr>
                              <w:t>דהא</w:t>
                            </w:r>
                            <w:proofErr w:type="spellEnd"/>
                            <w:r w:rsidRPr="00426365">
                              <w:rPr>
                                <w:rFonts w:cs="Guttman Kav"/>
                                <w:rtl/>
                              </w:rPr>
                              <w:t xml:space="preserve"> הכא אין האחד מוציא יותר מן האחר</w:t>
                            </w:r>
                            <w:r w:rsidR="00426365">
                              <w:rPr>
                                <w:rFonts w:cs="Guttman Kav" w:hint="cs"/>
                                <w:rtl/>
                              </w:rPr>
                              <w:t>.</w:t>
                            </w:r>
                          </w:p>
                          <w:p w:rsidR="00625F24" w:rsidRPr="00426365" w:rsidRDefault="00625F24" w:rsidP="00426365">
                            <w:pPr>
                              <w:jc w:val="both"/>
                              <w:rPr>
                                <w:rFonts w:cs="Guttman Kav"/>
                              </w:rPr>
                            </w:pPr>
                            <w:r w:rsidRPr="00426365">
                              <w:rPr>
                                <w:rFonts w:cs="Guttman Kav"/>
                                <w:rtl/>
                              </w:rPr>
                              <w:t xml:space="preserve"> ותירץ דהוה לן </w:t>
                            </w:r>
                            <w:proofErr w:type="spellStart"/>
                            <w:r w:rsidRPr="00426365">
                              <w:rPr>
                                <w:rFonts w:cs="Guttman Kav"/>
                                <w:rtl/>
                              </w:rPr>
                              <w:t>למימר</w:t>
                            </w:r>
                            <w:proofErr w:type="spellEnd"/>
                            <w:r w:rsidRPr="00426365">
                              <w:rPr>
                                <w:rFonts w:cs="Guttman Kav"/>
                                <w:rtl/>
                              </w:rPr>
                              <w:t xml:space="preserve"> הכא </w:t>
                            </w:r>
                            <w:proofErr w:type="spellStart"/>
                            <w:r w:rsidRPr="00426365">
                              <w:rPr>
                                <w:rFonts w:cs="Guttman Kav"/>
                                <w:rtl/>
                              </w:rPr>
                              <w:t>דיהא</w:t>
                            </w:r>
                            <w:proofErr w:type="spellEnd"/>
                            <w:r w:rsidRPr="00426365">
                              <w:rPr>
                                <w:rFonts w:cs="Guttman Kav"/>
                                <w:rtl/>
                              </w:rPr>
                              <w:t xml:space="preserve"> מונח עד </w:t>
                            </w:r>
                            <w:proofErr w:type="spellStart"/>
                            <w:r w:rsidRPr="00426365">
                              <w:rPr>
                                <w:rFonts w:cs="Guttman Kav"/>
                                <w:rtl/>
                              </w:rPr>
                              <w:t>שיבאו</w:t>
                            </w:r>
                            <w:proofErr w:type="spellEnd"/>
                            <w:r w:rsidRPr="00426365">
                              <w:rPr>
                                <w:rFonts w:cs="Guttman Kav"/>
                                <w:rtl/>
                              </w:rPr>
                              <w:t xml:space="preserve"> עדים ויעידו כיון שכל אחד רוצה להוציא מחברו.</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פינות מעוגלות 17" o:spid="_x0000_s1030" style="position:absolute;left:0;text-align:left;margin-left:25pt;margin-top:2.15pt;width:386pt;height:15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ShpAIAAG0FAAAOAAAAZHJzL2Uyb0RvYy54bWysVM1q3DAQvhf6DkL3xt5lkzQm3rAkpBRC&#10;EpKUnLWyFBtkjSpp196+RQs9FEpbSk99Ib9OR7LXCUnooXQPXo1m5tP8fDOHR22tyFpYV4HO6WQn&#10;pURoDkWl73L67ub01WtKnGe6YAq0yOlGOHo0f/nisDGZmEIJqhCWIIh2WWNyWnpvsiRxvBQ1cztg&#10;hEalBFszj6K9SwrLGkSvVTJN072kAVsYC1w4h7cnvZLOI76UgvsLKZ3wROUUY/Pxa+N3Gb7J/JBl&#10;d5aZsuJDGOwfoqhZpfHREeqEeUZWtnoCVVfcggPpdzjUCUhZcRFzwGwm6aNsrktmRMwFi+PMWCb3&#10;/2D5+frSkqrA3u1TolmNPeq+dV+7j933jHS/ui/dj+5z95vg5U88fEJVENEaS9cYlyHCtbm0g+Tw&#10;GOrQSluHf8yQtLHcm7HcovWE4+XsIJ1iDynhqAvN3EMBcZJ7d2OdfyOgJuGQUwsrXVxhU2Ot2frM&#10;+d5+a4fOIaY+injyGyVCIEpfCYmJ4rvT6B0pJo6VJWuG5GCcC+0nvapkheivd1P8DUGNHjHECBiQ&#10;ZaXUiD0ABPo+xe5jHeyDq4gMHZ3TvwXWO48e8WXQfnSuKw32OQCFWQ0v9/bbIvWlCVXy7bKNJJgF&#10;y3CzhGKDxLDQT4wz/LTCFpwx5y+ZxRHBtuHY+wv8SAVNTmE4UVKC/fDcfbBH5qKWkgZHLqfu/YpZ&#10;QYl6q5HTB5PZLMxoFGa7+1MU7EPN8qFGr+pjwMZNcMEYHo/B3qvtrbRQ3+J2WIRXUcU0x7dzyr3d&#10;Cse+XwW4X7hYLKIZzqVh/kxfGx7AQ50Du27aW2bNwEOPFD6H7Xiy7BETe9vgqWGx8iCrSNP7ug4d&#10;wJmOVBr2T1gaD+Vodb8l538AAAD//wMAUEsDBBQABgAIAAAAIQDYGXBo2wAAAAgBAAAPAAAAZHJz&#10;L2Rvd25yZXYueG1sTI8xT8MwFIR3JP6D9ZDYqE1CURTiVIWqExMpS7eX+BEHYjuy3db8e8wE4+lO&#10;d981m2RmdiYfJmcl3K8EMLKDU5MdJbwf9ncVsBDRKpydJQnfFGDTXl81WCt3sW907uLIcokNNUrQ&#10;MS4152HQZDCs3EI2ex/OG4xZ+pErj5dcbmZeCPHIDU42L2hc6EXT8NWdjASjyrT7xO2R9lX3fFyn&#10;153XvZS3N2n7BCxSin9h+MXP6NBmpt6drApslrAW+UqU8FACy3ZVFFn3EspClMDbhv8/0P4AAAD/&#10;/wMAUEsBAi0AFAAGAAgAAAAhALaDOJL+AAAA4QEAABMAAAAAAAAAAAAAAAAAAAAAAFtDb250ZW50&#10;X1R5cGVzXS54bWxQSwECLQAUAAYACAAAACEAOP0h/9YAAACUAQAACwAAAAAAAAAAAAAAAAAvAQAA&#10;X3JlbHMvLnJlbHNQSwECLQAUAAYACAAAACEAl4PUoaQCAABtBQAADgAAAAAAAAAAAAAAAAAuAgAA&#10;ZHJzL2Uyb0RvYy54bWxQSwECLQAUAAYACAAAACEA2BlwaNsAAAAIAQAADwAAAAAAAAAAAAAAAAD+&#10;BAAAZHJzL2Rvd25yZXYueG1sUEsFBgAAAAAEAAQA8wAAAAYGAAAAAA==&#10;" fillcolor="#4472c4 [3204]" strokecolor="#1f3763 [1604]" strokeweight="1pt">
                <v:stroke joinstyle="miter"/>
                <v:textbox>
                  <w:txbxContent>
                    <w:p w:rsidR="00426365" w:rsidRDefault="00625F24" w:rsidP="00426365">
                      <w:pPr>
                        <w:jc w:val="both"/>
                        <w:rPr>
                          <w:rFonts w:cs="Guttman Kav"/>
                          <w:rtl/>
                        </w:rPr>
                      </w:pPr>
                      <w:r w:rsidRPr="00426365">
                        <w:rPr>
                          <w:rFonts w:cs="Guttman Kav"/>
                          <w:rtl/>
                        </w:rPr>
                        <w:t xml:space="preserve">וזה לשון </w:t>
                      </w:r>
                      <w:proofErr w:type="spellStart"/>
                      <w:r w:rsidRPr="00426365">
                        <w:rPr>
                          <w:rFonts w:cs="Guttman Kav"/>
                          <w:rtl/>
                        </w:rPr>
                        <w:t>הריצב"ש</w:t>
                      </w:r>
                      <w:proofErr w:type="spellEnd"/>
                      <w:r w:rsidRPr="00426365">
                        <w:rPr>
                          <w:rFonts w:cs="Guttman Kav"/>
                          <w:rtl/>
                        </w:rPr>
                        <w:t xml:space="preserve"> ז"ל</w:t>
                      </w:r>
                      <w:r w:rsidR="00426365">
                        <w:rPr>
                          <w:rFonts w:cs="Guttman Kav" w:hint="cs"/>
                          <w:rtl/>
                        </w:rPr>
                        <w:t>:</w:t>
                      </w:r>
                    </w:p>
                    <w:p w:rsidR="00426365" w:rsidRDefault="00625F24" w:rsidP="00426365">
                      <w:pPr>
                        <w:jc w:val="both"/>
                        <w:rPr>
                          <w:rFonts w:cs="Guttman Kav"/>
                          <w:rtl/>
                        </w:rPr>
                      </w:pPr>
                      <w:r w:rsidRPr="00426365">
                        <w:rPr>
                          <w:rFonts w:cs="Guttman Kav"/>
                          <w:rtl/>
                        </w:rPr>
                        <w:t>אלא מאי רבנן</w:t>
                      </w:r>
                      <w:r w:rsidR="00426365">
                        <w:rPr>
                          <w:rFonts w:cs="Guttman Kav" w:hint="cs"/>
                          <w:rtl/>
                        </w:rPr>
                        <w:t>?</w:t>
                      </w:r>
                      <w:r w:rsidRPr="00426365">
                        <w:rPr>
                          <w:rFonts w:cs="Guttman Kav"/>
                          <w:rtl/>
                        </w:rPr>
                        <w:t xml:space="preserve"> הא אמרי המוציא מחברו עליו הראיה. </w:t>
                      </w:r>
                    </w:p>
                    <w:p w:rsidR="00426365" w:rsidRDefault="00625F24" w:rsidP="00426365">
                      <w:pPr>
                        <w:jc w:val="both"/>
                        <w:rPr>
                          <w:rFonts w:cs="Guttman Kav"/>
                          <w:rtl/>
                        </w:rPr>
                      </w:pPr>
                      <w:r w:rsidRPr="00426365">
                        <w:rPr>
                          <w:rFonts w:cs="Guttman Kav"/>
                          <w:rtl/>
                        </w:rPr>
                        <w:t xml:space="preserve">פירש רש"י ז"ל </w:t>
                      </w:r>
                      <w:proofErr w:type="spellStart"/>
                      <w:r w:rsidRPr="00426365">
                        <w:rPr>
                          <w:rFonts w:cs="Guttman Kav"/>
                          <w:rtl/>
                        </w:rPr>
                        <w:t>והכא</w:t>
                      </w:r>
                      <w:proofErr w:type="spellEnd"/>
                      <w:r w:rsidRPr="00426365">
                        <w:rPr>
                          <w:rFonts w:cs="Guttman Kav"/>
                          <w:rtl/>
                        </w:rPr>
                        <w:t xml:space="preserve"> חולקים. נראה מדבריו </w:t>
                      </w:r>
                      <w:proofErr w:type="spellStart"/>
                      <w:r w:rsidRPr="00426365">
                        <w:rPr>
                          <w:rFonts w:cs="Guttman Kav"/>
                          <w:rtl/>
                        </w:rPr>
                        <w:t>דמקשה</w:t>
                      </w:r>
                      <w:proofErr w:type="spellEnd"/>
                      <w:r w:rsidRPr="00426365">
                        <w:rPr>
                          <w:rFonts w:cs="Guttman Kav"/>
                          <w:rtl/>
                        </w:rPr>
                        <w:t xml:space="preserve"> דלא </w:t>
                      </w:r>
                      <w:proofErr w:type="spellStart"/>
                      <w:r w:rsidRPr="00426365">
                        <w:rPr>
                          <w:rFonts w:cs="Guttman Kav"/>
                          <w:rtl/>
                        </w:rPr>
                        <w:t>הוה</w:t>
                      </w:r>
                      <w:proofErr w:type="spellEnd"/>
                      <w:r w:rsidRPr="00426365">
                        <w:rPr>
                          <w:rFonts w:cs="Guttman Kav"/>
                          <w:rtl/>
                        </w:rPr>
                        <w:t xml:space="preserve"> לן </w:t>
                      </w:r>
                      <w:proofErr w:type="spellStart"/>
                      <w:r w:rsidRPr="00426365">
                        <w:rPr>
                          <w:rFonts w:cs="Guttman Kav"/>
                          <w:rtl/>
                        </w:rPr>
                        <w:t>למימר</w:t>
                      </w:r>
                      <w:proofErr w:type="spellEnd"/>
                      <w:r w:rsidRPr="00426365">
                        <w:rPr>
                          <w:rFonts w:cs="Guttman Kav"/>
                          <w:rtl/>
                        </w:rPr>
                        <w:t xml:space="preserve"> הכא חולקים אלא המוציא מחברו עליו הראיה. </w:t>
                      </w:r>
                    </w:p>
                    <w:p w:rsidR="00426365" w:rsidRDefault="00625F24" w:rsidP="00426365">
                      <w:pPr>
                        <w:jc w:val="both"/>
                        <w:rPr>
                          <w:rFonts w:cs="Guttman Kav"/>
                          <w:rtl/>
                        </w:rPr>
                      </w:pPr>
                      <w:r w:rsidRPr="00426365">
                        <w:rPr>
                          <w:rFonts w:cs="Guttman Kav"/>
                          <w:rtl/>
                        </w:rPr>
                        <w:t xml:space="preserve">וקשה </w:t>
                      </w:r>
                      <w:proofErr w:type="spellStart"/>
                      <w:r w:rsidRPr="00426365">
                        <w:rPr>
                          <w:rFonts w:cs="Guttman Kav"/>
                          <w:rtl/>
                        </w:rPr>
                        <w:t>דהא</w:t>
                      </w:r>
                      <w:proofErr w:type="spellEnd"/>
                      <w:r w:rsidRPr="00426365">
                        <w:rPr>
                          <w:rFonts w:cs="Guttman Kav"/>
                          <w:rtl/>
                        </w:rPr>
                        <w:t xml:space="preserve"> הכא אין האחד מוציא יותר מן האחר</w:t>
                      </w:r>
                      <w:r w:rsidR="00426365">
                        <w:rPr>
                          <w:rFonts w:cs="Guttman Kav" w:hint="cs"/>
                          <w:rtl/>
                        </w:rPr>
                        <w:t>.</w:t>
                      </w:r>
                    </w:p>
                    <w:p w:rsidR="00625F24" w:rsidRPr="00426365" w:rsidRDefault="00625F24" w:rsidP="00426365">
                      <w:pPr>
                        <w:jc w:val="both"/>
                        <w:rPr>
                          <w:rFonts w:cs="Guttman Kav"/>
                        </w:rPr>
                      </w:pPr>
                      <w:r w:rsidRPr="00426365">
                        <w:rPr>
                          <w:rFonts w:cs="Guttman Kav"/>
                          <w:rtl/>
                        </w:rPr>
                        <w:t xml:space="preserve"> ותירץ דהוה לן </w:t>
                      </w:r>
                      <w:proofErr w:type="spellStart"/>
                      <w:r w:rsidRPr="00426365">
                        <w:rPr>
                          <w:rFonts w:cs="Guttman Kav"/>
                          <w:rtl/>
                        </w:rPr>
                        <w:t>למימר</w:t>
                      </w:r>
                      <w:proofErr w:type="spellEnd"/>
                      <w:r w:rsidRPr="00426365">
                        <w:rPr>
                          <w:rFonts w:cs="Guttman Kav"/>
                          <w:rtl/>
                        </w:rPr>
                        <w:t xml:space="preserve"> הכא </w:t>
                      </w:r>
                      <w:proofErr w:type="spellStart"/>
                      <w:r w:rsidRPr="00426365">
                        <w:rPr>
                          <w:rFonts w:cs="Guttman Kav"/>
                          <w:rtl/>
                        </w:rPr>
                        <w:t>דיהא</w:t>
                      </w:r>
                      <w:proofErr w:type="spellEnd"/>
                      <w:r w:rsidRPr="00426365">
                        <w:rPr>
                          <w:rFonts w:cs="Guttman Kav"/>
                          <w:rtl/>
                        </w:rPr>
                        <w:t xml:space="preserve"> מונח עד </w:t>
                      </w:r>
                      <w:proofErr w:type="spellStart"/>
                      <w:r w:rsidRPr="00426365">
                        <w:rPr>
                          <w:rFonts w:cs="Guttman Kav"/>
                          <w:rtl/>
                        </w:rPr>
                        <w:t>שיבאו</w:t>
                      </w:r>
                      <w:proofErr w:type="spellEnd"/>
                      <w:r w:rsidRPr="00426365">
                        <w:rPr>
                          <w:rFonts w:cs="Guttman Kav"/>
                          <w:rtl/>
                        </w:rPr>
                        <w:t xml:space="preserve"> עדים ויעידו כיון שכל אחד רוצה להוציא מחברו.</w:t>
                      </w:r>
                    </w:p>
                  </w:txbxContent>
                </v:textbox>
              </v:roundrect>
            </w:pict>
          </mc:Fallback>
        </mc:AlternateContent>
      </w:r>
    </w:p>
    <w:p w:rsidR="00625F24" w:rsidRPr="00426365" w:rsidRDefault="00625F24" w:rsidP="00EB4AD8">
      <w:pPr>
        <w:rPr>
          <w:rFonts w:cs="Guttman Kav"/>
          <w:rtl/>
        </w:rPr>
      </w:pPr>
    </w:p>
    <w:p w:rsidR="00625F24" w:rsidRPr="00426365" w:rsidRDefault="00625F24" w:rsidP="00EB4AD8">
      <w:pPr>
        <w:rPr>
          <w:rFonts w:cs="Guttman Kav"/>
          <w:rtl/>
        </w:rPr>
      </w:pPr>
    </w:p>
    <w:p w:rsidR="00625F24" w:rsidRPr="00426365" w:rsidRDefault="00625F24" w:rsidP="00EB4AD8">
      <w:pPr>
        <w:rPr>
          <w:rFonts w:cs="Guttman Kav"/>
          <w:rtl/>
        </w:rPr>
      </w:pPr>
    </w:p>
    <w:p w:rsidR="00625F24" w:rsidRPr="00426365" w:rsidRDefault="00625F24" w:rsidP="00EB4AD8">
      <w:pPr>
        <w:rPr>
          <w:rFonts w:cs="Guttman Kav"/>
          <w:rtl/>
        </w:rPr>
      </w:pPr>
    </w:p>
    <w:p w:rsidR="00625F24" w:rsidRPr="00426365" w:rsidRDefault="00625F24" w:rsidP="00EB4AD8">
      <w:pPr>
        <w:rPr>
          <w:rFonts w:cs="Guttman Kav"/>
          <w:rtl/>
        </w:rPr>
      </w:pPr>
    </w:p>
    <w:p w:rsidR="00625F24" w:rsidRPr="00426365" w:rsidRDefault="00625F24" w:rsidP="00EB4AD8">
      <w:pPr>
        <w:rPr>
          <w:rFonts w:cs="Guttman Kav"/>
          <w:rtl/>
        </w:rPr>
      </w:pPr>
    </w:p>
    <w:p w:rsidR="00426365" w:rsidRDefault="00426365" w:rsidP="00EB4AD8">
      <w:pPr>
        <w:rPr>
          <w:rFonts w:cs="Guttman Kav"/>
          <w:rtl/>
        </w:rPr>
      </w:pPr>
    </w:p>
    <w:p w:rsidR="00E27D87" w:rsidRPr="00426365" w:rsidRDefault="00E27D87" w:rsidP="00EB4AD8">
      <w:pPr>
        <w:rPr>
          <w:rFonts w:cs="Guttman Kav"/>
          <w:rtl/>
        </w:rPr>
      </w:pPr>
      <w:r w:rsidRPr="00426365">
        <w:rPr>
          <w:rFonts w:cs="Guttman Kav" w:hint="cs"/>
          <w:rtl/>
        </w:rPr>
        <w:t xml:space="preserve">הסבר על פי הסבר זה- מדוע סברה הגמרא </w:t>
      </w:r>
      <w:proofErr w:type="spellStart"/>
      <w:r w:rsidRPr="00426365">
        <w:rPr>
          <w:rFonts w:cs="Guttman Kav" w:hint="cs"/>
          <w:rtl/>
        </w:rPr>
        <w:t>שמשנתינו</w:t>
      </w:r>
      <w:proofErr w:type="spellEnd"/>
      <w:r w:rsidRPr="00426365">
        <w:rPr>
          <w:rFonts w:cs="Guttman Kav" w:hint="cs"/>
          <w:rtl/>
        </w:rPr>
        <w:t xml:space="preserve"> אינה יכולה להסתדר עם דעת חכמים הסוברים את הכלל- "המוציא </w:t>
      </w:r>
      <w:proofErr w:type="spellStart"/>
      <w:r w:rsidRPr="00426365">
        <w:rPr>
          <w:rFonts w:cs="Guttman Kav" w:hint="cs"/>
          <w:rtl/>
        </w:rPr>
        <w:t>מחבירו</w:t>
      </w:r>
      <w:proofErr w:type="spellEnd"/>
      <w:r w:rsidRPr="00426365">
        <w:rPr>
          <w:rFonts w:cs="Guttman Kav" w:hint="cs"/>
          <w:rtl/>
        </w:rPr>
        <w:t xml:space="preserve"> עליו הראיה".</w:t>
      </w:r>
    </w:p>
    <w:p w:rsidR="00426365" w:rsidRDefault="00E27D87" w:rsidP="00426365">
      <w:pPr>
        <w:rPr>
          <w:rFonts w:cs="Guttman Kav"/>
          <w:rtl/>
        </w:rPr>
      </w:pPr>
      <w:r w:rsidRPr="00426365">
        <w:rPr>
          <w:rFonts w:cs="Guttman Kav" w:hint="cs"/>
          <w:rtl/>
        </w:rPr>
        <w:t>________________________________________________________________________________________________________________</w:t>
      </w:r>
    </w:p>
    <w:p w:rsidR="00E27D87" w:rsidRPr="00426365" w:rsidRDefault="00E27D87" w:rsidP="00426365">
      <w:pPr>
        <w:rPr>
          <w:rFonts w:cs="Guttman Kav"/>
          <w:rtl/>
        </w:rPr>
      </w:pPr>
      <w:r w:rsidRPr="00426365">
        <w:rPr>
          <w:rFonts w:cs="Guttman Kav" w:hint="cs"/>
          <w:rtl/>
        </w:rPr>
        <w:t>__________________</w:t>
      </w:r>
      <w:r w:rsidR="00426365">
        <w:rPr>
          <w:rFonts w:cs="Guttman Kav" w:hint="cs"/>
          <w:rtl/>
        </w:rPr>
        <w:t>______________________________________________________________________________________________</w:t>
      </w:r>
    </w:p>
    <w:p w:rsidR="00426365" w:rsidRDefault="00426365" w:rsidP="00426365">
      <w:pPr>
        <w:rPr>
          <w:rFonts w:cs="Guttman Kav"/>
          <w:rtl/>
        </w:rPr>
      </w:pPr>
      <w:r w:rsidRPr="00426365">
        <w:rPr>
          <w:rFonts w:cs="Guttman Kav" w:hint="cs"/>
          <w:rtl/>
        </w:rPr>
        <w:t>________________________________________________________________________________________________________________</w:t>
      </w:r>
    </w:p>
    <w:p w:rsidR="00426365" w:rsidRDefault="00426365" w:rsidP="00426365">
      <w:pPr>
        <w:rPr>
          <w:rFonts w:cs="Guttman Kav"/>
          <w:rtl/>
        </w:rPr>
      </w:pPr>
      <w:r w:rsidRPr="00426365">
        <w:rPr>
          <w:rFonts w:cs="Guttman Kav" w:hint="cs"/>
          <w:rtl/>
        </w:rPr>
        <w:t>__________________</w:t>
      </w:r>
      <w:r>
        <w:rPr>
          <w:rFonts w:cs="Guttman Kav" w:hint="cs"/>
          <w:rtl/>
        </w:rPr>
        <w:t>______________________________________________________________________________________________</w:t>
      </w:r>
    </w:p>
    <w:p w:rsidR="00E27D87" w:rsidRPr="00426365" w:rsidRDefault="006C0515" w:rsidP="00272BB2">
      <w:pPr>
        <w:rPr>
          <w:rFonts w:cs="Guttman Kav"/>
          <w:rtl/>
        </w:rPr>
      </w:pPr>
      <w:r w:rsidRPr="00426365">
        <w:rPr>
          <w:rFonts w:cs="Guttman Kav"/>
          <w:noProof/>
          <w:rtl/>
          <w:lang w:val="he-IL"/>
        </w:rPr>
        <mc:AlternateContent>
          <mc:Choice Requires="wps">
            <w:drawing>
              <wp:anchor distT="0" distB="0" distL="114300" distR="114300" simplePos="0" relativeHeight="251688960" behindDoc="1" locked="0" layoutInCell="1" allowOverlap="1" wp14:anchorId="2DC5A915" wp14:editId="12F44DD8">
                <wp:simplePos x="0" y="0"/>
                <wp:positionH relativeFrom="margin">
                  <wp:align>left</wp:align>
                </wp:positionH>
                <wp:positionV relativeFrom="paragraph">
                  <wp:posOffset>195580</wp:posOffset>
                </wp:positionV>
                <wp:extent cx="5600700" cy="514350"/>
                <wp:effectExtent l="0" t="0" r="19050" b="19050"/>
                <wp:wrapNone/>
                <wp:docPr id="20" name="מלבן: פינות מעוגלות 20"/>
                <wp:cNvGraphicFramePr/>
                <a:graphic xmlns:a="http://schemas.openxmlformats.org/drawingml/2006/main">
                  <a:graphicData uri="http://schemas.microsoft.com/office/word/2010/wordprocessingShape">
                    <wps:wsp>
                      <wps:cNvSpPr/>
                      <wps:spPr>
                        <a:xfrm>
                          <a:off x="0" y="0"/>
                          <a:ext cx="5600700" cy="5143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E27D87" w:rsidRPr="00490270" w:rsidRDefault="00E27D87" w:rsidP="00E27D87">
                            <w:pPr>
                              <w:ind w:left="720"/>
                              <w:rPr>
                                <w:rFonts w:cs="Guttman Vilna"/>
                                <w:rtl/>
                              </w:rPr>
                            </w:pPr>
                            <w:r w:rsidRPr="00490270">
                              <w:rPr>
                                <w:rFonts w:cs="Guttman Vilna" w:hint="cs"/>
                                <w:rtl/>
                              </w:rPr>
                              <w:t>א</w:t>
                            </w:r>
                            <w:r w:rsidRPr="00490270">
                              <w:rPr>
                                <w:rFonts w:cs="Guttman Vilna"/>
                                <w:rtl/>
                              </w:rPr>
                              <w:t xml:space="preserve">י אמרת </w:t>
                            </w:r>
                            <w:proofErr w:type="spellStart"/>
                            <w:r w:rsidRPr="00490270">
                              <w:rPr>
                                <w:rFonts w:cs="Guttman Vilna"/>
                                <w:rtl/>
                              </w:rPr>
                              <w:t>בשלמא</w:t>
                            </w:r>
                            <w:proofErr w:type="spellEnd"/>
                            <w:r w:rsidRPr="00490270">
                              <w:rPr>
                                <w:rFonts w:cs="Guttman Vilna"/>
                                <w:rtl/>
                              </w:rPr>
                              <w:t xml:space="preserve"> רבנן, התם דלא תפסי </w:t>
                            </w:r>
                            <w:proofErr w:type="spellStart"/>
                            <w:r w:rsidRPr="00490270">
                              <w:rPr>
                                <w:rFonts w:cs="Guttman Vilna"/>
                                <w:rtl/>
                              </w:rPr>
                              <w:t>תרוייהו</w:t>
                            </w:r>
                            <w:proofErr w:type="spellEnd"/>
                            <w:r w:rsidRPr="00490270">
                              <w:rPr>
                                <w:rFonts w:cs="Guttman Vilna"/>
                                <w:rtl/>
                              </w:rPr>
                              <w:t xml:space="preserve"> - אמרו רבנן המוציא </w:t>
                            </w:r>
                            <w:proofErr w:type="spellStart"/>
                            <w:r w:rsidRPr="00490270">
                              <w:rPr>
                                <w:rFonts w:cs="Guttman Vilna"/>
                                <w:rtl/>
                              </w:rPr>
                              <w:t>מחבירו</w:t>
                            </w:r>
                            <w:proofErr w:type="spellEnd"/>
                            <w:r w:rsidRPr="00490270">
                              <w:rPr>
                                <w:rFonts w:cs="Guttman Vilna"/>
                                <w:rtl/>
                              </w:rPr>
                              <w:t xml:space="preserve"> עליו הראיה, הכא </w:t>
                            </w:r>
                            <w:proofErr w:type="spellStart"/>
                            <w:r w:rsidRPr="00490270">
                              <w:rPr>
                                <w:rFonts w:cs="Guttman Vilna"/>
                                <w:rtl/>
                              </w:rPr>
                              <w:t>דתרוייהו</w:t>
                            </w:r>
                            <w:proofErr w:type="spellEnd"/>
                            <w:r w:rsidRPr="00490270">
                              <w:rPr>
                                <w:rFonts w:cs="Guttman Vilna"/>
                                <w:rtl/>
                              </w:rPr>
                              <w:t xml:space="preserve"> תפסי - [פלגי] לה בשבועה.</w:t>
                            </w:r>
                          </w:p>
                          <w:p w:rsidR="00E27D87" w:rsidRDefault="00E27D87" w:rsidP="00E27D8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C5A915" id="מלבן: פינות מעוגלות 20" o:spid="_x0000_s1031" style="position:absolute;left:0;text-align:left;margin-left:0;margin-top:15.4pt;width:441pt;height:40.5pt;z-index:-2516275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KVjwIAAEkFAAAOAAAAZHJzL2Uyb0RvYy54bWysVN1u0zAUvkfiHSzfsySl3SBaOlWbhpCm&#10;bdqGdu069hqR+BjbbVLegklcICFAiCteKK/DsZOm1ZgEQtwk5//3Oz48aqqSrISxBaiMJnsxJUJx&#10;yAt1l9E3N6fPXlBiHVM5K0GJjK6FpUfTp08Oa52KESygzIUhGETZtNYZXTin0yiyfCEqZvdAC4VK&#10;CaZiDllzF+WG1Ri9KqNRHO9HNZhcG+DCWpSedEo6DfGlFNxdSGmFI2VGsTYXviZ85/4bTQ9ZemeY&#10;XhS8L4P9QxUVKxQmHUKdMMfI0hS/haoKbsCCdHscqgikLLgIPWA3Sfygm+sF0yL0gsOxehiT/X9h&#10;+fnq0pAiz+gIx6NYhTtqv7Sf2w/t15S0P9pP7bf2Y/uToPA7Eveo8ixa4+hqbVOMcK0vTc9ZJP0c&#10;Gmkq/8cOSRPGvR7GLRpHOAon+3F8EGNajrpJMn4+CUGjrbc21r0SUBFPZNTAUuVXuNMwarY6sw7T&#10;ov3GDhlfUldEoNy6FL6OUl0JiX1i2iR4B4SJ49KQFUNsMM6FchPfFMYL1t5NFmU5OI7+7Njbe1cR&#10;0Dc4/0XWwSNkBuUG56pQYB7Lnr9N+pJlZ7+ZQNe3H4Fr5k1YcGjOS+aQr3HpBrprsJqfFjjfM2bd&#10;JTMIf1wJnrS7wI8soc4o9BQlCzDvH5N7e0Qlaimp8Zwyat8tmRGUlK8V4vVlMh77+wvMeHLg0WZ2&#10;NfNdjVpWx4BbSfDx0DyQ3t6VG6k0UN3i5c98VlQxxTF3RrkzG+bYdWeObwcXs1kww5vTzJ2pa803&#10;OPDQuWlumdE9yBzC8xw2p8fSBzDrbP2GFMyWDmQRMLida78BvNcApf5t8Q/CLh+sti/g9BcAAAD/&#10;/wMAUEsDBBQABgAIAAAAIQCMUr0k2QAAAAcBAAAPAAAAZHJzL2Rvd25yZXYueG1sTI/NTsMwEITv&#10;SH0Haytxo04CgijEqSiCA0cKD7CNt0nUeB3Fzg88PcsJjrMzmvm23K+uVzONofNsIN0loIhrbztu&#10;DHx+vN7koEJEtth7JgNfFGBfba5KLKxf+J3mY2yUlHAo0EAb41BoHeqWHIadH4jFO/vRYRQ5NtqO&#10;uEi563WWJPfaYcey0OJAzy3Vl+PkDLzYw9m+XXh6OLgwfC93GSZzZsz1dn16BBVpjX9h+MUXdKiE&#10;6eQntkH1BuSRaOA2EX5x8zyTw0liaZqDrkr9n7/6AQAA//8DAFBLAQItABQABgAIAAAAIQC2gziS&#10;/gAAAOEBAAATAAAAAAAAAAAAAAAAAAAAAABbQ29udGVudF9UeXBlc10ueG1sUEsBAi0AFAAGAAgA&#10;AAAhADj9If/WAAAAlAEAAAsAAAAAAAAAAAAAAAAALwEAAF9yZWxzLy5yZWxzUEsBAi0AFAAGAAgA&#10;AAAhAOEVUpWPAgAASQUAAA4AAAAAAAAAAAAAAAAALgIAAGRycy9lMm9Eb2MueG1sUEsBAi0AFAAG&#10;AAgAAAAhAIxSvSTZAAAABwEAAA8AAAAAAAAAAAAAAAAA6QQAAGRycy9kb3ducmV2LnhtbFBLBQYA&#10;AAAABAAEAPMAAADvBQAAAAA=&#10;" fillcolor="#91bce3 [2168]" strokecolor="#5b9bd5 [3208]" strokeweight=".5pt">
                <v:fill color2="#7aaddd [2616]" rotate="t" colors="0 #b1cbe9;.5 #a3c1e5;1 #92b9e4" focus="100%" type="gradient">
                  <o:fill v:ext="view" type="gradientUnscaled"/>
                </v:fill>
                <v:stroke joinstyle="miter"/>
                <v:textbox>
                  <w:txbxContent>
                    <w:p w:rsidR="00E27D87" w:rsidRPr="00490270" w:rsidRDefault="00E27D87" w:rsidP="00E27D87">
                      <w:pPr>
                        <w:ind w:left="720"/>
                        <w:rPr>
                          <w:rFonts w:cs="Guttman Vilna"/>
                          <w:rtl/>
                        </w:rPr>
                      </w:pPr>
                      <w:r w:rsidRPr="00490270">
                        <w:rPr>
                          <w:rFonts w:cs="Guttman Vilna" w:hint="cs"/>
                          <w:rtl/>
                        </w:rPr>
                        <w:t>א</w:t>
                      </w:r>
                      <w:r w:rsidRPr="00490270">
                        <w:rPr>
                          <w:rFonts w:cs="Guttman Vilna"/>
                          <w:rtl/>
                        </w:rPr>
                        <w:t xml:space="preserve">י אמרת </w:t>
                      </w:r>
                      <w:proofErr w:type="spellStart"/>
                      <w:r w:rsidRPr="00490270">
                        <w:rPr>
                          <w:rFonts w:cs="Guttman Vilna"/>
                          <w:rtl/>
                        </w:rPr>
                        <w:t>בשלמא</w:t>
                      </w:r>
                      <w:proofErr w:type="spellEnd"/>
                      <w:r w:rsidRPr="00490270">
                        <w:rPr>
                          <w:rFonts w:cs="Guttman Vilna"/>
                          <w:rtl/>
                        </w:rPr>
                        <w:t xml:space="preserve"> רבנן, התם דלא תפסי </w:t>
                      </w:r>
                      <w:proofErr w:type="spellStart"/>
                      <w:r w:rsidRPr="00490270">
                        <w:rPr>
                          <w:rFonts w:cs="Guttman Vilna"/>
                          <w:rtl/>
                        </w:rPr>
                        <w:t>תרוייהו</w:t>
                      </w:r>
                      <w:proofErr w:type="spellEnd"/>
                      <w:r w:rsidRPr="00490270">
                        <w:rPr>
                          <w:rFonts w:cs="Guttman Vilna"/>
                          <w:rtl/>
                        </w:rPr>
                        <w:t xml:space="preserve"> - אמרו רבנן המוציא </w:t>
                      </w:r>
                      <w:proofErr w:type="spellStart"/>
                      <w:r w:rsidRPr="00490270">
                        <w:rPr>
                          <w:rFonts w:cs="Guttman Vilna"/>
                          <w:rtl/>
                        </w:rPr>
                        <w:t>מחבירו</w:t>
                      </w:r>
                      <w:proofErr w:type="spellEnd"/>
                      <w:r w:rsidRPr="00490270">
                        <w:rPr>
                          <w:rFonts w:cs="Guttman Vilna"/>
                          <w:rtl/>
                        </w:rPr>
                        <w:t xml:space="preserve"> עליו הראיה, הכא </w:t>
                      </w:r>
                      <w:proofErr w:type="spellStart"/>
                      <w:r w:rsidRPr="00490270">
                        <w:rPr>
                          <w:rFonts w:cs="Guttman Vilna"/>
                          <w:rtl/>
                        </w:rPr>
                        <w:t>דתרוייהו</w:t>
                      </w:r>
                      <w:proofErr w:type="spellEnd"/>
                      <w:r w:rsidRPr="00490270">
                        <w:rPr>
                          <w:rFonts w:cs="Guttman Vilna"/>
                          <w:rtl/>
                        </w:rPr>
                        <w:t xml:space="preserve"> תפסי - [פלגי] לה בשבועה.</w:t>
                      </w:r>
                    </w:p>
                    <w:p w:rsidR="00E27D87" w:rsidRDefault="00E27D87" w:rsidP="00E27D87">
                      <w:pPr>
                        <w:jc w:val="center"/>
                      </w:pPr>
                    </w:p>
                  </w:txbxContent>
                </v:textbox>
                <w10:wrap anchorx="margin"/>
              </v:roundrect>
            </w:pict>
          </mc:Fallback>
        </mc:AlternateContent>
      </w:r>
      <w:r w:rsidR="00E27D87" w:rsidRPr="00426365">
        <w:rPr>
          <w:rFonts w:cs="Guttman Kav" w:hint="cs"/>
          <w:rtl/>
        </w:rPr>
        <w:t xml:space="preserve">כעת  עיינו שוב בתשובת הגמרא, ונסו לענות לפי פירוש זה- מדוע למסקנה חכמים יכולים </w:t>
      </w:r>
      <w:r w:rsidR="00272BB2">
        <w:rPr>
          <w:rFonts w:cs="Guttman Kav" w:hint="cs"/>
          <w:noProof/>
          <w:rtl/>
          <w:lang w:val="he-IL"/>
        </w:rPr>
        <mc:AlternateContent>
          <mc:Choice Requires="wps">
            <w:drawing>
              <wp:anchor distT="0" distB="0" distL="114300" distR="114300" simplePos="0" relativeHeight="251693056" behindDoc="0" locked="0" layoutInCell="1" allowOverlap="1">
                <wp:simplePos x="0" y="0"/>
                <wp:positionH relativeFrom="column">
                  <wp:posOffset>-1085850</wp:posOffset>
                </wp:positionH>
                <wp:positionV relativeFrom="paragraph">
                  <wp:posOffset>192405</wp:posOffset>
                </wp:positionV>
                <wp:extent cx="869950" cy="3841750"/>
                <wp:effectExtent l="0" t="0" r="25400" b="25400"/>
                <wp:wrapNone/>
                <wp:docPr id="19" name="מלבן: פינות מעוגלות 19"/>
                <wp:cNvGraphicFramePr/>
                <a:graphic xmlns:a="http://schemas.openxmlformats.org/drawingml/2006/main">
                  <a:graphicData uri="http://schemas.microsoft.com/office/word/2010/wordprocessingShape">
                    <wps:wsp>
                      <wps:cNvSpPr/>
                      <wps:spPr>
                        <a:xfrm>
                          <a:off x="0" y="0"/>
                          <a:ext cx="869950" cy="3841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72BB2" w:rsidRDefault="00272BB2" w:rsidP="00272BB2">
                            <w:pPr>
                              <w:jc w:val="both"/>
                              <w:rPr>
                                <w:rFonts w:cs="Guttman Kav"/>
                                <w:sz w:val="16"/>
                                <w:szCs w:val="16"/>
                                <w:rtl/>
                              </w:rPr>
                            </w:pPr>
                            <w:r w:rsidRPr="00272BB2">
                              <w:rPr>
                                <w:rFonts w:cs="Guttman Kav"/>
                                <w:b/>
                                <w:bCs/>
                                <w:sz w:val="16"/>
                                <w:szCs w:val="16"/>
                                <w:rtl/>
                              </w:rPr>
                              <w:t>הרב אלחנן בונים וסרמן</w:t>
                            </w:r>
                            <w:r w:rsidRPr="00272BB2">
                              <w:rPr>
                                <w:rFonts w:cs="Guttman Kav"/>
                                <w:sz w:val="16"/>
                                <w:szCs w:val="16"/>
                                <w:rtl/>
                              </w:rPr>
                              <w:t xml:space="preserve"> </w:t>
                            </w:r>
                            <w:r w:rsidRPr="00272BB2">
                              <w:rPr>
                                <w:rFonts w:cs="Guttman Kav"/>
                                <w:sz w:val="10"/>
                                <w:szCs w:val="10"/>
                                <w:rtl/>
                              </w:rPr>
                              <w:t xml:space="preserve">(ו' בשבט ה'תרל"ה, 1875 – י"א בתמוז ה'תש"א, 6 ביולי 1941) </w:t>
                            </w:r>
                          </w:p>
                          <w:p w:rsidR="00272BB2" w:rsidRPr="00272BB2" w:rsidRDefault="00272BB2" w:rsidP="00272BB2">
                            <w:pPr>
                              <w:jc w:val="both"/>
                              <w:rPr>
                                <w:rFonts w:cs="Guttman Kav"/>
                                <w:sz w:val="16"/>
                                <w:szCs w:val="16"/>
                                <w:rtl/>
                              </w:rPr>
                            </w:pPr>
                            <w:r w:rsidRPr="00272BB2">
                              <w:rPr>
                                <w:rFonts w:cs="Guttman Kav"/>
                                <w:sz w:val="16"/>
                                <w:szCs w:val="16"/>
                                <w:rtl/>
                              </w:rPr>
                              <w:t>היה ראש ישיבה בולט באירופה בין מלחמות העולם וממנהיגי אגודת ישראל. היה תלמיד מובהק של "החפץ חיים" וממתנגדיה החריפים של הציונות. מחבר "קובץ שיעורים" על התלמוד וספרים נוספים. נרצח בשואה.</w:t>
                            </w:r>
                          </w:p>
                          <w:p w:rsidR="00272BB2" w:rsidRPr="00272BB2" w:rsidRDefault="00272BB2" w:rsidP="00272BB2">
                            <w:pPr>
                              <w:jc w:val="both"/>
                              <w:rPr>
                                <w:sz w:val="16"/>
                                <w:szCs w:val="1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פינות מעוגלות 19" o:spid="_x0000_s1032" style="position:absolute;left:0;text-align:left;margin-left:-85.5pt;margin-top:15.15pt;width:68.5pt;height:3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aWkgIAAEUFAAAOAAAAZHJzL2Uyb0RvYy54bWysVN1u0zAUvkfiHSzfszSl+2m0dKo2DSFN&#10;W7UN7dp17DXC8TG226a8BUhcICFAiCteKK/DsZNmY/QKcZOcv+/8Hx+f1JUiK2FdCTqn6d6AEqE5&#10;FKW+z+mb2/MXR5Q4z3TBFGiR041w9GTy/Nnx2mRiCAtQhbAEnWiXrU1OF96bLEkcX4iKuT0wQqNS&#10;gq2YR9beJ4Vla/ReqWQ4GBwka7CFscCFcyg9a5V0Ev1LKbi/ktIJT1ROMTcfvzZ+5+GbTI5Zdm+Z&#10;WZS8S4P9QxYVKzUG7V2dMc/I0pZ/uapKbsGB9HscqgSkLLmINWA16eBJNTcLZkSsBZvjTN8m9//c&#10;8svVzJKywNmNKdGswhk1X5svzYfmW0aan83n5nvzqflFUPgDiY+oCixaY+vWxmXo4cbMbMc5JEMf&#10;ammr8McKSR3bvenbLWpPOAqPDsbjfRwKR9XLo1F6iAy6SR7Qxjr/SkBFApFTC0tdXONMY6vZ6sL5&#10;1n5rh+CQUptEpPxGiZCH0tdCYp0YdhjRccPEqbJkxXA3GOdC+4MufrQOMFkq1QPTXUDl0w7U2QaY&#10;iJvXAwe7gH9G7BExKmjfg6tSg93loHjbR27tt9W3NYfyfT2v43BjYUEyh2KDA7fQXoIz/LzE3l4w&#10;52fM4urjPPCc/RV+pIJ1TqGjKFmAfb9LHuxxI1FLyRpPKafu3ZJZQYl6rXFXx+loFG4vMqP9wyEy&#10;9rFm/lijl9Up4ERSfDgMj2Sw92orlRaqO7z6aYiKKqY5xs4p93bLnPr2xPHd4GI6jWZ4b4b5C31j&#10;eHAe+hzW5ra+Y9Z0C+ZxNS9he3Yse7JirW1AapguPcgy7t9DX7sJ4K3GNe7elfAYPOaj1cPrN/kN&#10;AAD//wMAUEsDBBQABgAIAAAAIQDPOoTl4AAAAAsBAAAPAAAAZHJzL2Rvd25yZXYueG1sTI/NTsMw&#10;EITvSLyDtUhcUOqkpmkVsqkqfh6AAgdubrwkEf6JYrcNPD3LCY6zM5r9pt7OzooTTXEIHqFY5CDI&#10;t8EMvkN4fXnKNiBi0t5oGzwhfFGEbXN5UevKhLN/ptM+dYJLfKw0Qp/SWEkZ256cjoswkmfvI0xO&#10;J5ZTJ82kz1zurFzmeSmdHjx/6PVI9z21n/ujQwirnb75Tsu39eO7sTTatiwfNojXV/PuDkSiOf2F&#10;4Ref0aFhpkM4ehOFRciKdcFjEoLKFQhOZOqWDweEUq0UyKaW/zc0PwAAAP//AwBQSwECLQAUAAYA&#10;CAAAACEAtoM4kv4AAADhAQAAEwAAAAAAAAAAAAAAAAAAAAAAW0NvbnRlbnRfVHlwZXNdLnhtbFBL&#10;AQItABQABgAIAAAAIQA4/SH/1gAAAJQBAAALAAAAAAAAAAAAAAAAAC8BAABfcmVscy8ucmVsc1BL&#10;AQItABQABgAIAAAAIQDskPaWkgIAAEUFAAAOAAAAAAAAAAAAAAAAAC4CAABkcnMvZTJvRG9jLnht&#10;bFBLAQItABQABgAIAAAAIQDPOoTl4AAAAAsBAAAPAAAAAAAAAAAAAAAAAOwEAABkcnMvZG93bnJl&#10;di54bWxQSwUGAAAAAAQABADzAAAA+QUAAAAA&#10;" fillcolor="white [3201]" strokecolor="#70ad47 [3209]" strokeweight="1pt">
                <v:stroke joinstyle="miter"/>
                <v:textbox>
                  <w:txbxContent>
                    <w:p w:rsidR="00272BB2" w:rsidRDefault="00272BB2" w:rsidP="00272BB2">
                      <w:pPr>
                        <w:jc w:val="both"/>
                        <w:rPr>
                          <w:rFonts w:cs="Guttman Kav"/>
                          <w:sz w:val="16"/>
                          <w:szCs w:val="16"/>
                          <w:rtl/>
                        </w:rPr>
                      </w:pPr>
                      <w:r w:rsidRPr="00272BB2">
                        <w:rPr>
                          <w:rFonts w:cs="Guttman Kav"/>
                          <w:b/>
                          <w:bCs/>
                          <w:sz w:val="16"/>
                          <w:szCs w:val="16"/>
                          <w:rtl/>
                        </w:rPr>
                        <w:t>הרב אלחנן בונים וסרמן</w:t>
                      </w:r>
                      <w:r w:rsidRPr="00272BB2">
                        <w:rPr>
                          <w:rFonts w:cs="Guttman Kav"/>
                          <w:sz w:val="16"/>
                          <w:szCs w:val="16"/>
                          <w:rtl/>
                        </w:rPr>
                        <w:t xml:space="preserve"> </w:t>
                      </w:r>
                      <w:r w:rsidRPr="00272BB2">
                        <w:rPr>
                          <w:rFonts w:cs="Guttman Kav"/>
                          <w:sz w:val="10"/>
                          <w:szCs w:val="10"/>
                          <w:rtl/>
                        </w:rPr>
                        <w:t xml:space="preserve">(ו' בשבט ה'תרל"ה, 1875 – י"א בתמוז ה'תש"א, 6 ביולי 1941) </w:t>
                      </w:r>
                    </w:p>
                    <w:p w:rsidR="00272BB2" w:rsidRPr="00272BB2" w:rsidRDefault="00272BB2" w:rsidP="00272BB2">
                      <w:pPr>
                        <w:jc w:val="both"/>
                        <w:rPr>
                          <w:rFonts w:cs="Guttman Kav"/>
                          <w:sz w:val="16"/>
                          <w:szCs w:val="16"/>
                          <w:rtl/>
                        </w:rPr>
                      </w:pPr>
                      <w:r w:rsidRPr="00272BB2">
                        <w:rPr>
                          <w:rFonts w:cs="Guttman Kav"/>
                          <w:sz w:val="16"/>
                          <w:szCs w:val="16"/>
                          <w:rtl/>
                        </w:rPr>
                        <w:t>היה ראש ישיבה בולט באירופה בין מלחמות העולם וממנהיגי אגודת ישראל. היה תלמיד מובהק של "החפץ חיים" וממתנגדיה החריפים של הציונות. מחבר "קובץ שיעורים" על התלמוד וספרים נוספים. נרצח בשואה.</w:t>
                      </w:r>
                    </w:p>
                    <w:p w:rsidR="00272BB2" w:rsidRPr="00272BB2" w:rsidRDefault="00272BB2" w:rsidP="00272BB2">
                      <w:pPr>
                        <w:jc w:val="both"/>
                        <w:rPr>
                          <w:sz w:val="16"/>
                          <w:szCs w:val="16"/>
                        </w:rPr>
                      </w:pPr>
                    </w:p>
                  </w:txbxContent>
                </v:textbox>
              </v:roundrect>
            </w:pict>
          </mc:Fallback>
        </mc:AlternateContent>
      </w:r>
    </w:p>
    <w:p w:rsidR="00E27D87" w:rsidRPr="00426365" w:rsidRDefault="00E27D87" w:rsidP="00EB4AD8">
      <w:pPr>
        <w:rPr>
          <w:rFonts w:cs="Guttman Kav"/>
          <w:rtl/>
        </w:rPr>
      </w:pPr>
    </w:p>
    <w:p w:rsidR="006C0515" w:rsidRDefault="006C0515" w:rsidP="00426365">
      <w:pPr>
        <w:rPr>
          <w:rFonts w:cs="Guttman Kav"/>
          <w:rtl/>
        </w:rPr>
      </w:pPr>
      <w:bookmarkStart w:id="3" w:name="_GoBack"/>
      <w:bookmarkEnd w:id="3"/>
    </w:p>
    <w:p w:rsidR="00426365" w:rsidRDefault="00E27D87" w:rsidP="00426365">
      <w:pPr>
        <w:rPr>
          <w:rFonts w:cs="Guttman Kav"/>
          <w:rtl/>
        </w:rPr>
      </w:pPr>
      <w:r w:rsidRPr="00426365">
        <w:rPr>
          <w:rFonts w:cs="Guttman Kav" w:hint="cs"/>
          <w:rtl/>
        </w:rPr>
        <w:t>_____________________________________________________________________________________________________________</w:t>
      </w:r>
    </w:p>
    <w:p w:rsidR="00E27D87" w:rsidRPr="00426365" w:rsidRDefault="00E27D87" w:rsidP="00426365">
      <w:pPr>
        <w:rPr>
          <w:rFonts w:cs="Guttman Kav"/>
          <w:rtl/>
        </w:rPr>
      </w:pPr>
      <w:r w:rsidRPr="00426365">
        <w:rPr>
          <w:rFonts w:cs="Guttman Kav" w:hint="cs"/>
          <w:rtl/>
        </w:rPr>
        <w:t>______________________________________________________________________________________</w:t>
      </w:r>
      <w:r w:rsidR="00426365">
        <w:rPr>
          <w:rFonts w:cs="Guttman Kav" w:hint="cs"/>
          <w:rtl/>
        </w:rPr>
        <w:t>________________________.</w:t>
      </w:r>
    </w:p>
    <w:p w:rsidR="00E27D87" w:rsidRPr="00426365" w:rsidRDefault="00E27D87" w:rsidP="00E27D87">
      <w:pPr>
        <w:rPr>
          <w:rFonts w:cs="Guttman Kav"/>
          <w:rtl/>
        </w:rPr>
      </w:pPr>
      <w:r w:rsidRPr="00426365">
        <w:rPr>
          <w:rFonts w:cs="Guttman Kav" w:hint="cs"/>
          <w:rtl/>
        </w:rPr>
        <w:t>לסיום עיינו בלשונו של ר' אלחנן וסרמן בספרו קובץ שיעורים:</w:t>
      </w:r>
    </w:p>
    <w:p w:rsidR="00E27D87" w:rsidRPr="00426365" w:rsidRDefault="00E27D87" w:rsidP="00E27D87">
      <w:pPr>
        <w:rPr>
          <w:rFonts w:cs="Guttman Kav"/>
          <w:rtl/>
        </w:rPr>
      </w:pPr>
      <w:r w:rsidRPr="00426365">
        <w:rPr>
          <w:rFonts w:cs="Guttman Kav" w:hint="cs"/>
          <w:noProof/>
          <w:rtl/>
          <w:lang w:val="he-IL"/>
        </w:rPr>
        <mc:AlternateContent>
          <mc:Choice Requires="wps">
            <w:drawing>
              <wp:anchor distT="0" distB="0" distL="114300" distR="114300" simplePos="0" relativeHeight="251689984" behindDoc="0" locked="0" layoutInCell="1" allowOverlap="1">
                <wp:simplePos x="0" y="0"/>
                <wp:positionH relativeFrom="column">
                  <wp:posOffset>-184150</wp:posOffset>
                </wp:positionH>
                <wp:positionV relativeFrom="paragraph">
                  <wp:posOffset>99695</wp:posOffset>
                </wp:positionV>
                <wp:extent cx="5670550" cy="488950"/>
                <wp:effectExtent l="0" t="0" r="25400" b="25400"/>
                <wp:wrapNone/>
                <wp:docPr id="21" name="מלבן: פינות מעוגלות 21"/>
                <wp:cNvGraphicFramePr/>
                <a:graphic xmlns:a="http://schemas.openxmlformats.org/drawingml/2006/main">
                  <a:graphicData uri="http://schemas.microsoft.com/office/word/2010/wordprocessingShape">
                    <wps:wsp>
                      <wps:cNvSpPr/>
                      <wps:spPr>
                        <a:xfrm>
                          <a:off x="0" y="0"/>
                          <a:ext cx="5670550" cy="488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7D87" w:rsidRPr="00426365" w:rsidRDefault="00E27D87" w:rsidP="00E27D87">
                            <w:pPr>
                              <w:jc w:val="center"/>
                              <w:rPr>
                                <w:rFonts w:cs="Guttman Kav"/>
                              </w:rPr>
                            </w:pPr>
                            <w:r w:rsidRPr="00426365">
                              <w:rPr>
                                <w:rFonts w:cs="Guttman Kav"/>
                                <w:rtl/>
                              </w:rPr>
                              <w:t xml:space="preserve">והנה יש להסתפק בשנים </w:t>
                            </w:r>
                            <w:proofErr w:type="spellStart"/>
                            <w:r w:rsidRPr="00426365">
                              <w:rPr>
                                <w:rFonts w:cs="Guttman Kav"/>
                                <w:rtl/>
                              </w:rPr>
                              <w:t>אוחזין</w:t>
                            </w:r>
                            <w:proofErr w:type="spellEnd"/>
                            <w:r w:rsidRPr="00426365">
                              <w:rPr>
                                <w:rFonts w:cs="Guttman Kav"/>
                                <w:rtl/>
                              </w:rPr>
                              <w:t xml:space="preserve"> אם כל אחד מיקרי מוחזק בכולו או שאינו מוחזק אלא בחציה</w:t>
                            </w:r>
                            <w:r w:rsidRPr="00426365">
                              <w:rPr>
                                <w:rFonts w:cs="Guttman Kav" w:hint="cs"/>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מלבן: פינות מעוגלות 21" o:spid="_x0000_s1033" style="position:absolute;left:0;text-align:left;margin-left:-14.5pt;margin-top:7.85pt;width:446.5pt;height:38.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CpQIAAGwFAAAOAAAAZHJzL2Uyb0RvYy54bWysVM1q3DAQvhf6DkL3xt5lNz8m3rAkpBRC&#10;EpKUnLWylDXIGlXSrr19ixZ6CJS2lJ76Qn6djmSvE5LQQ+kevPP7aWb0jQ6PmkqRtbCuBJ3T0U5K&#10;idAcilLf5fT9zembfUqcZ7pgCrTI6UY4ejR7/eqwNpkYwxJUISxBEO2y2uR06b3JksTxpaiY2wEj&#10;NDol2Ip5VO1dUlhWI3qlknGa7iY12MJY4MI5tJ50TjqL+FIK7i+kdMITlVOszcevjd9F+CazQ5bd&#10;WWaWJe/LYP9QRcVKjYcOUCfMM7Ky5TOoquQWHEi/w6FKQMqSi9gDdjNKn3RzvWRGxF5wOM4MY3L/&#10;D5afry8tKYucjkeUaFbhHbXf2q/tp/Z7Rtpf7X37o/3S/iZo/InCZ3QFFaNxdLVxGSJcm0vbaw7F&#10;MIdG2ir8Y4ekiePeDOMWjSccjdPdvXQ6xVvh6Jvs7x+gjDDJQ7axzr8VUJEg5NTCShdXeKdx1Gx9&#10;5nwXv43D5FBSV0SU/EaJUIfSV0Jin3jsOGZHholjZcmaITcY50L7UedaskJ05mmKv76oISOWGAED&#10;siyVGrB7gMDe59hdrX18SBWRoENy+rfCuuQhI54M2g/JVanBvgSgsKv+5C5+O6RuNGFKvlk0kQN7&#10;ITJYFlBskBcWuoVxhp+WeAVnzPlLZnFD8NZw6/0FfqSCOqfQS5QswX58yR7ikbjopaTGjcup+7Bi&#10;VlCi3mmk9MFoMgkrGpXJdG+Min3sWTz26FV1DHhxyFqsLooh3qutVVqobvFxmIdT0cU0x7Nzyr3d&#10;Kse+ewnweeFiPo9huJaG+TN9bXgAD3MO7Lppbpk1PQ89MvgcttvJsidM7GJDpob5yoMsI00f5trf&#10;AK50pFL//IQ347Eeox4eydkfAAAA//8DAFBLAwQUAAYACAAAACEAKaO8494AAAAJAQAADwAAAGRy&#10;cy9kb3ducmV2LnhtbEyPwU7DMBBE70j8g7VI3FqHQNs0xKkKVU+cCFx6c+IlDsR2ZLut+Xu2p3Lc&#10;mdHsm2qTzMhO6MPgrICHeQYMbefUYHsBnx/7WQEsRGmVHJ1FAb8YYFPf3lSyVO5s3/HUxJ5RiQ2l&#10;FKBjnErOQ6fRyDB3E1ryvpw3MtLpe668PFO5GXmeZUtu5GDpg5YTvmrsfpqjEWDUY9p9y+0B90Xz&#10;clikt53XrRD3d2n7DCxiitcwXPAJHWpiat3RqsBGAbN8TVsiGYsVMAoUyycSWgHrfAW8rvj/BfUf&#10;AAAA//8DAFBLAQItABQABgAIAAAAIQC2gziS/gAAAOEBAAATAAAAAAAAAAAAAAAAAAAAAABbQ29u&#10;dGVudF9UeXBlc10ueG1sUEsBAi0AFAAGAAgAAAAhADj9If/WAAAAlAEAAAsAAAAAAAAAAAAAAAAA&#10;LwEAAF9yZWxzLy5yZWxzUEsBAi0AFAAGAAgAAAAhAHX+AYKlAgAAbAUAAA4AAAAAAAAAAAAAAAAA&#10;LgIAAGRycy9lMm9Eb2MueG1sUEsBAi0AFAAGAAgAAAAhACmjvOPeAAAACQEAAA8AAAAAAAAAAAAA&#10;AAAA/wQAAGRycy9kb3ducmV2LnhtbFBLBQYAAAAABAAEAPMAAAAKBgAAAAA=&#10;" fillcolor="#4472c4 [3204]" strokecolor="#1f3763 [1604]" strokeweight="1pt">
                <v:stroke joinstyle="miter"/>
                <v:textbox>
                  <w:txbxContent>
                    <w:p w:rsidR="00E27D87" w:rsidRPr="00426365" w:rsidRDefault="00E27D87" w:rsidP="00E27D87">
                      <w:pPr>
                        <w:jc w:val="center"/>
                        <w:rPr>
                          <w:rFonts w:cs="Guttman Kav"/>
                        </w:rPr>
                      </w:pPr>
                      <w:r w:rsidRPr="00426365">
                        <w:rPr>
                          <w:rFonts w:cs="Guttman Kav"/>
                          <w:rtl/>
                        </w:rPr>
                        <w:t xml:space="preserve">והנה יש להסתפק בשנים </w:t>
                      </w:r>
                      <w:proofErr w:type="spellStart"/>
                      <w:r w:rsidRPr="00426365">
                        <w:rPr>
                          <w:rFonts w:cs="Guttman Kav"/>
                          <w:rtl/>
                        </w:rPr>
                        <w:t>אוחזין</w:t>
                      </w:r>
                      <w:proofErr w:type="spellEnd"/>
                      <w:r w:rsidRPr="00426365">
                        <w:rPr>
                          <w:rFonts w:cs="Guttman Kav"/>
                          <w:rtl/>
                        </w:rPr>
                        <w:t xml:space="preserve"> אם כל אחד מיקרי מוחזק בכולו או שאינו מוחזק אלא בחציה</w:t>
                      </w:r>
                      <w:r w:rsidRPr="00426365">
                        <w:rPr>
                          <w:rFonts w:cs="Guttman Kav" w:hint="cs"/>
                          <w:rtl/>
                        </w:rPr>
                        <w:t>.</w:t>
                      </w:r>
                    </w:p>
                  </w:txbxContent>
                </v:textbox>
              </v:roundrect>
            </w:pict>
          </mc:Fallback>
        </mc:AlternateContent>
      </w:r>
    </w:p>
    <w:p w:rsidR="00EB4AD8" w:rsidRPr="00426365" w:rsidRDefault="00EB4AD8" w:rsidP="00EB4AD8">
      <w:pPr>
        <w:rPr>
          <w:rFonts w:cs="Guttman Kav"/>
          <w:rtl/>
        </w:rPr>
      </w:pPr>
    </w:p>
    <w:p w:rsidR="00E203A7" w:rsidRDefault="00E203A7" w:rsidP="00E27D87">
      <w:pPr>
        <w:rPr>
          <w:rFonts w:cs="Guttman Kav"/>
          <w:rtl/>
        </w:rPr>
      </w:pPr>
    </w:p>
    <w:p w:rsidR="00E27D87" w:rsidRDefault="00E27D87" w:rsidP="00E27D87">
      <w:pPr>
        <w:rPr>
          <w:rFonts w:cs="Guttman Kav"/>
          <w:rtl/>
        </w:rPr>
      </w:pPr>
      <w:r w:rsidRPr="00426365">
        <w:rPr>
          <w:rFonts w:cs="Guttman Kav" w:hint="cs"/>
          <w:rtl/>
        </w:rPr>
        <w:t xml:space="preserve">כעת- הכריעו את ספקו של הקובץ שיעורים, לפי דעת </w:t>
      </w:r>
      <w:proofErr w:type="spellStart"/>
      <w:r w:rsidRPr="00426365">
        <w:rPr>
          <w:rFonts w:cs="Guttman Kav" w:hint="cs"/>
          <w:rtl/>
        </w:rPr>
        <w:t>הרשב"א</w:t>
      </w:r>
      <w:proofErr w:type="spellEnd"/>
      <w:r w:rsidRPr="00426365">
        <w:rPr>
          <w:rFonts w:cs="Guttman Kav" w:hint="cs"/>
          <w:rtl/>
        </w:rPr>
        <w:t>, ולפי דעת רש"י</w:t>
      </w:r>
    </w:p>
    <w:p w:rsidR="00272BB2" w:rsidRDefault="00426365" w:rsidP="00272BB2">
      <w:pPr>
        <w:rPr>
          <w:rFonts w:cs="Guttman Kav"/>
          <w:rtl/>
        </w:rPr>
      </w:pPr>
      <w:r>
        <w:rPr>
          <w:rFonts w:cs="Guttman Kav" w:hint="cs"/>
          <w:rtl/>
        </w:rPr>
        <w:t>_______________________________________________</w:t>
      </w:r>
      <w:r w:rsidR="00272BB2">
        <w:rPr>
          <w:rFonts w:cs="Guttman Kav" w:hint="cs"/>
          <w:rtl/>
        </w:rPr>
        <w:t>_________________________________________________________________</w:t>
      </w:r>
    </w:p>
    <w:p w:rsidR="00EB4AD8" w:rsidRPr="00426365" w:rsidRDefault="00272BB2" w:rsidP="00272BB2">
      <w:pPr>
        <w:rPr>
          <w:rFonts w:cs="Guttman Kav"/>
          <w:rtl/>
        </w:rPr>
      </w:pPr>
      <w:r>
        <w:rPr>
          <w:noProof/>
        </w:rPr>
        <w:drawing>
          <wp:anchor distT="0" distB="0" distL="114300" distR="114300" simplePos="0" relativeHeight="251694080" behindDoc="0" locked="0" layoutInCell="1" allowOverlap="1">
            <wp:simplePos x="0" y="0"/>
            <wp:positionH relativeFrom="margin">
              <wp:posOffset>146050</wp:posOffset>
            </wp:positionH>
            <wp:positionV relativeFrom="paragraph">
              <wp:posOffset>335280</wp:posOffset>
            </wp:positionV>
            <wp:extent cx="668890" cy="952500"/>
            <wp:effectExtent l="304800" t="285750" r="302895" b="304800"/>
            <wp:wrapNone/>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890" cy="9525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Pr>
          <w:rFonts w:cs="Guttman Kav" w:hint="cs"/>
          <w:rtl/>
        </w:rPr>
        <w:t>________________________________________________________________________________________________________________</w:t>
      </w:r>
    </w:p>
    <w:sectPr w:rsidR="00EB4AD8" w:rsidRPr="00426365" w:rsidSect="00594A6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DBC" w:rsidRDefault="00E06DBC" w:rsidP="00EB4AD8">
      <w:pPr>
        <w:spacing w:after="0" w:line="240" w:lineRule="auto"/>
      </w:pPr>
      <w:r>
        <w:separator/>
      </w:r>
    </w:p>
  </w:endnote>
  <w:endnote w:type="continuationSeparator" w:id="0">
    <w:p w:rsidR="00E06DBC" w:rsidRDefault="00E06DBC" w:rsidP="00EB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Kav">
    <w:panose1 w:val="02010401010101010101"/>
    <w:charset w:val="B1"/>
    <w:family w:val="auto"/>
    <w:pitch w:val="variable"/>
    <w:sig w:usb0="00000801" w:usb1="4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DBC" w:rsidRDefault="00E06DBC" w:rsidP="00EB4AD8">
      <w:pPr>
        <w:spacing w:after="0" w:line="240" w:lineRule="auto"/>
      </w:pPr>
      <w:r>
        <w:separator/>
      </w:r>
    </w:p>
  </w:footnote>
  <w:footnote w:type="continuationSeparator" w:id="0">
    <w:p w:rsidR="00E06DBC" w:rsidRDefault="00E06DBC" w:rsidP="00EB4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B1F4B"/>
    <w:multiLevelType w:val="hybridMultilevel"/>
    <w:tmpl w:val="C9DEF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03BDA"/>
    <w:multiLevelType w:val="hybridMultilevel"/>
    <w:tmpl w:val="DB6200FE"/>
    <w:lvl w:ilvl="0" w:tplc="28E436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25F64"/>
    <w:multiLevelType w:val="hybridMultilevel"/>
    <w:tmpl w:val="97705214"/>
    <w:lvl w:ilvl="0" w:tplc="C1F445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01"/>
    <w:rsid w:val="00026B06"/>
    <w:rsid w:val="00087E04"/>
    <w:rsid w:val="00151413"/>
    <w:rsid w:val="001D689E"/>
    <w:rsid w:val="001D7544"/>
    <w:rsid w:val="001F0D39"/>
    <w:rsid w:val="00272BB2"/>
    <w:rsid w:val="002B5D3F"/>
    <w:rsid w:val="00315F89"/>
    <w:rsid w:val="003C0FB1"/>
    <w:rsid w:val="00426365"/>
    <w:rsid w:val="00486C94"/>
    <w:rsid w:val="00490270"/>
    <w:rsid w:val="004926C9"/>
    <w:rsid w:val="004C7E16"/>
    <w:rsid w:val="00545016"/>
    <w:rsid w:val="00594A6B"/>
    <w:rsid w:val="005A730A"/>
    <w:rsid w:val="00625F24"/>
    <w:rsid w:val="006C0515"/>
    <w:rsid w:val="00773D98"/>
    <w:rsid w:val="007F73CD"/>
    <w:rsid w:val="008D7446"/>
    <w:rsid w:val="00C953A7"/>
    <w:rsid w:val="00C97523"/>
    <w:rsid w:val="00DA2081"/>
    <w:rsid w:val="00E06DBC"/>
    <w:rsid w:val="00E1417B"/>
    <w:rsid w:val="00E203A7"/>
    <w:rsid w:val="00E27D87"/>
    <w:rsid w:val="00EB3D2D"/>
    <w:rsid w:val="00EB4AD8"/>
    <w:rsid w:val="00EC4241"/>
    <w:rsid w:val="00ED64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7139"/>
  <w15:chartTrackingRefBased/>
  <w15:docId w15:val="{8613707D-CB70-438B-A43C-5097B3D4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270"/>
    <w:pPr>
      <w:ind w:left="720"/>
      <w:contextualSpacing/>
    </w:pPr>
  </w:style>
  <w:style w:type="character" w:styleId="Hyperlink">
    <w:name w:val="Hyperlink"/>
    <w:basedOn w:val="a0"/>
    <w:uiPriority w:val="99"/>
    <w:semiHidden/>
    <w:unhideWhenUsed/>
    <w:rsid w:val="00773D98"/>
    <w:rPr>
      <w:color w:val="0000FF"/>
      <w:u w:val="single"/>
    </w:rPr>
  </w:style>
  <w:style w:type="character" w:customStyle="1" w:styleId="hebrewquotation">
    <w:name w:val="hebrewquotation"/>
    <w:basedOn w:val="a0"/>
    <w:rsid w:val="00773D98"/>
  </w:style>
  <w:style w:type="paragraph" w:styleId="a4">
    <w:name w:val="header"/>
    <w:basedOn w:val="a"/>
    <w:link w:val="a5"/>
    <w:uiPriority w:val="99"/>
    <w:unhideWhenUsed/>
    <w:rsid w:val="00EB4AD8"/>
    <w:pPr>
      <w:tabs>
        <w:tab w:val="center" w:pos="4153"/>
        <w:tab w:val="right" w:pos="8306"/>
      </w:tabs>
      <w:spacing w:after="0" w:line="240" w:lineRule="auto"/>
    </w:pPr>
  </w:style>
  <w:style w:type="character" w:customStyle="1" w:styleId="a5">
    <w:name w:val="כותרת עליונה תו"/>
    <w:basedOn w:val="a0"/>
    <w:link w:val="a4"/>
    <w:uiPriority w:val="99"/>
    <w:rsid w:val="00EB4AD8"/>
  </w:style>
  <w:style w:type="paragraph" w:styleId="a6">
    <w:name w:val="footer"/>
    <w:basedOn w:val="a"/>
    <w:link w:val="a7"/>
    <w:uiPriority w:val="99"/>
    <w:unhideWhenUsed/>
    <w:rsid w:val="00EB4AD8"/>
    <w:pPr>
      <w:tabs>
        <w:tab w:val="center" w:pos="4153"/>
        <w:tab w:val="right" w:pos="8306"/>
      </w:tabs>
      <w:spacing w:after="0" w:line="240" w:lineRule="auto"/>
    </w:pPr>
  </w:style>
  <w:style w:type="character" w:customStyle="1" w:styleId="a7">
    <w:name w:val="כותרת תחתונה תו"/>
    <w:basedOn w:val="a0"/>
    <w:link w:val="a6"/>
    <w:uiPriority w:val="99"/>
    <w:rsid w:val="00EB4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6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5</Pages>
  <Words>1029</Words>
  <Characters>5147</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יוסף סוראני</dc:creator>
  <cp:keywords/>
  <dc:description/>
  <cp:lastModifiedBy>יוסף סוראני</cp:lastModifiedBy>
  <cp:revision>14</cp:revision>
  <dcterms:created xsi:type="dcterms:W3CDTF">2020-08-02T20:08:00Z</dcterms:created>
  <dcterms:modified xsi:type="dcterms:W3CDTF">2020-10-11T07:11:00Z</dcterms:modified>
</cp:coreProperties>
</file>