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48" w:rsidRPr="00E47748" w:rsidRDefault="00E47748" w:rsidP="00CD2FD0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7748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 «Средняя общеобразовательная школа №1 г. Бодайбо Иркутской области»</w:t>
      </w:r>
    </w:p>
    <w:p w:rsidR="00E47748" w:rsidRPr="00E47748" w:rsidRDefault="00E47748" w:rsidP="00E47748">
      <w:pPr>
        <w:pStyle w:val="a5"/>
        <w:spacing w:line="240" w:lineRule="auto"/>
        <w:ind w:left="284"/>
        <w:jc w:val="both"/>
        <w:rPr>
          <w:rFonts w:ascii="Times New Roman" w:hAnsi="Times New Roman"/>
          <w:sz w:val="28"/>
          <w:szCs w:val="24"/>
        </w:rPr>
      </w:pPr>
    </w:p>
    <w:p w:rsidR="00E47748" w:rsidRPr="00E47748" w:rsidRDefault="00E47748" w:rsidP="00E47748">
      <w:pPr>
        <w:pStyle w:val="a5"/>
        <w:spacing w:line="240" w:lineRule="auto"/>
        <w:ind w:left="284"/>
        <w:jc w:val="both"/>
        <w:rPr>
          <w:rFonts w:ascii="Times New Roman" w:hAnsi="Times New Roman"/>
          <w:sz w:val="28"/>
          <w:szCs w:val="24"/>
        </w:rPr>
      </w:pPr>
    </w:p>
    <w:p w:rsidR="00E47748" w:rsidRPr="00E47748" w:rsidRDefault="00E47748" w:rsidP="00E47748">
      <w:pPr>
        <w:pStyle w:val="a5"/>
        <w:spacing w:line="240" w:lineRule="auto"/>
        <w:ind w:left="284"/>
        <w:jc w:val="both"/>
        <w:rPr>
          <w:rFonts w:ascii="Times New Roman" w:hAnsi="Times New Roman"/>
          <w:sz w:val="28"/>
          <w:szCs w:val="24"/>
        </w:rPr>
      </w:pPr>
    </w:p>
    <w:p w:rsidR="00E47748" w:rsidRPr="00E47748" w:rsidRDefault="00E47748" w:rsidP="00E47748">
      <w:pPr>
        <w:pStyle w:val="a5"/>
        <w:spacing w:line="240" w:lineRule="auto"/>
        <w:ind w:left="284"/>
        <w:jc w:val="both"/>
        <w:rPr>
          <w:rFonts w:ascii="Times New Roman" w:hAnsi="Times New Roman"/>
          <w:sz w:val="28"/>
          <w:szCs w:val="24"/>
        </w:rPr>
      </w:pPr>
    </w:p>
    <w:tbl>
      <w:tblPr>
        <w:tblW w:w="5000" w:type="pct"/>
        <w:jc w:val="center"/>
        <w:tblLook w:val="04A0"/>
      </w:tblPr>
      <w:tblGrid>
        <w:gridCol w:w="3559"/>
        <w:gridCol w:w="2220"/>
        <w:gridCol w:w="4903"/>
      </w:tblGrid>
      <w:tr w:rsidR="00E47748" w:rsidRPr="003C1D03" w:rsidTr="003C1D03">
        <w:trPr>
          <w:trHeight w:val="1153"/>
          <w:jc w:val="center"/>
        </w:trPr>
        <w:tc>
          <w:tcPr>
            <w:tcW w:w="1666" w:type="pct"/>
            <w:vAlign w:val="center"/>
            <w:hideMark/>
          </w:tcPr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C1D03" w:rsidRPr="003C1D03">
              <w:rPr>
                <w:rFonts w:ascii="Times New Roman" w:hAnsi="Times New Roman" w:cs="Times New Roman"/>
                <w:sz w:val="24"/>
                <w:szCs w:val="24"/>
              </w:rPr>
              <w:t>А.Н.Иванушкина</w:t>
            </w:r>
          </w:p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>«___» __________201</w:t>
            </w:r>
            <w:r w:rsidR="003C1D03" w:rsidRPr="003C1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vAlign w:val="center"/>
          </w:tcPr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>Приказ №_____</w:t>
            </w:r>
          </w:p>
          <w:p w:rsidR="00CD2FD0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>от « __»______201</w:t>
            </w:r>
            <w:r w:rsidR="003C1D03" w:rsidRPr="003C1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47748" w:rsidRPr="003C1D03" w:rsidRDefault="00E47748" w:rsidP="00E477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3">
              <w:rPr>
                <w:rFonts w:ascii="Times New Roman" w:hAnsi="Times New Roman" w:cs="Times New Roman"/>
                <w:sz w:val="24"/>
                <w:szCs w:val="24"/>
              </w:rPr>
              <w:t>Директор ___________</w:t>
            </w:r>
            <w:r w:rsidR="003C1D03" w:rsidRPr="003C1D03">
              <w:rPr>
                <w:rFonts w:ascii="Times New Roman" w:hAnsi="Times New Roman" w:cs="Times New Roman"/>
                <w:sz w:val="24"/>
                <w:szCs w:val="24"/>
              </w:rPr>
              <w:t>Е.В. Афиногенова</w:t>
            </w:r>
          </w:p>
        </w:tc>
      </w:tr>
    </w:tbl>
    <w:p w:rsidR="00E47748" w:rsidRPr="00E47748" w:rsidRDefault="00E47748" w:rsidP="00E477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47748" w:rsidRPr="00E47748" w:rsidRDefault="00E47748" w:rsidP="00E4774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47748" w:rsidRPr="00E47748" w:rsidRDefault="00E47748" w:rsidP="00E4774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47748" w:rsidRPr="00E47748" w:rsidRDefault="00E47748" w:rsidP="00CD2F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748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E47748" w:rsidRPr="00E47748" w:rsidRDefault="00E47748" w:rsidP="00CD2F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47748" w:rsidRPr="00E47748" w:rsidRDefault="00E47748" w:rsidP="00CD2F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748">
        <w:rPr>
          <w:rFonts w:ascii="Times New Roman" w:hAnsi="Times New Roman" w:cs="Times New Roman"/>
          <w:b/>
          <w:sz w:val="32"/>
          <w:szCs w:val="24"/>
        </w:rPr>
        <w:t>внеурочной деятельности</w:t>
      </w:r>
    </w:p>
    <w:p w:rsidR="00E47748" w:rsidRPr="00E47748" w:rsidRDefault="00E47748" w:rsidP="00CD2F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47748" w:rsidRDefault="00E47748" w:rsidP="00CD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Логопедическое сопровождение обучающихся</w:t>
      </w:r>
    </w:p>
    <w:p w:rsidR="00E47748" w:rsidRPr="00E47748" w:rsidRDefault="00E47748" w:rsidP="00CD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</w:p>
    <w:p w:rsidR="00E47748" w:rsidRPr="00E47748" w:rsidRDefault="00E47748" w:rsidP="00CD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с ограниченными возможностями здоровья (ОВЗ)</w:t>
      </w:r>
    </w:p>
    <w:p w:rsidR="00E47748" w:rsidRDefault="00E47748" w:rsidP="00CD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</w:p>
    <w:p w:rsidR="00E47748" w:rsidRPr="00E47748" w:rsidRDefault="00525DDB" w:rsidP="00CD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1</w:t>
      </w:r>
      <w:r w:rsidR="00E47748" w:rsidRPr="00E47748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-</w:t>
      </w:r>
      <w:r w:rsidR="00E156DD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8</w:t>
      </w:r>
      <w:r w:rsidR="00E47748" w:rsidRPr="00E47748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 xml:space="preserve"> классов</w:t>
      </w:r>
    </w:p>
    <w:p w:rsidR="00E47748" w:rsidRPr="00E47748" w:rsidRDefault="00E47748" w:rsidP="00E4774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47748" w:rsidRDefault="00E47748" w:rsidP="00E4774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47748">
        <w:rPr>
          <w:rFonts w:ascii="Times New Roman" w:hAnsi="Times New Roman" w:cs="Times New Roman"/>
          <w:b/>
          <w:sz w:val="32"/>
          <w:szCs w:val="24"/>
        </w:rPr>
        <w:t>Составитель:</w:t>
      </w:r>
    </w:p>
    <w:p w:rsidR="00E47748" w:rsidRDefault="00E47748" w:rsidP="00E4774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47748">
        <w:rPr>
          <w:rFonts w:ascii="Times New Roman" w:hAnsi="Times New Roman" w:cs="Times New Roman"/>
          <w:b/>
          <w:sz w:val="32"/>
          <w:szCs w:val="24"/>
        </w:rPr>
        <w:t xml:space="preserve"> учитель-логопед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4"/>
        </w:rPr>
        <w:t xml:space="preserve"> категории</w:t>
      </w:r>
    </w:p>
    <w:p w:rsidR="00E47748" w:rsidRPr="00E47748" w:rsidRDefault="00E47748" w:rsidP="00E4774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47748">
        <w:rPr>
          <w:rFonts w:ascii="Times New Roman" w:hAnsi="Times New Roman" w:cs="Times New Roman"/>
          <w:b/>
          <w:sz w:val="32"/>
          <w:szCs w:val="24"/>
        </w:rPr>
        <w:t>Карп М.А.</w:t>
      </w:r>
    </w:p>
    <w:p w:rsidR="00E47748" w:rsidRPr="00E47748" w:rsidRDefault="00E47748" w:rsidP="00E477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47748" w:rsidRPr="00E47748" w:rsidRDefault="00693223" w:rsidP="00E477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 реализации:2года</w:t>
      </w:r>
    </w:p>
    <w:p w:rsidR="00E47748" w:rsidRPr="00E47748" w:rsidRDefault="00E47748" w:rsidP="00CD2F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7748">
        <w:rPr>
          <w:rFonts w:ascii="Times New Roman" w:hAnsi="Times New Roman" w:cs="Times New Roman"/>
          <w:b/>
          <w:sz w:val="28"/>
          <w:szCs w:val="24"/>
        </w:rPr>
        <w:t>Бодайбо</w:t>
      </w:r>
    </w:p>
    <w:p w:rsidR="00E47748" w:rsidRPr="00E47748" w:rsidRDefault="00E47748" w:rsidP="00CD2F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7748">
        <w:rPr>
          <w:rFonts w:ascii="Times New Roman" w:hAnsi="Times New Roman" w:cs="Times New Roman"/>
          <w:b/>
          <w:sz w:val="28"/>
          <w:szCs w:val="24"/>
        </w:rPr>
        <w:t>201</w:t>
      </w:r>
      <w:r w:rsidR="001C69F8">
        <w:rPr>
          <w:rFonts w:ascii="Times New Roman" w:hAnsi="Times New Roman" w:cs="Times New Roman"/>
          <w:b/>
          <w:sz w:val="28"/>
          <w:szCs w:val="24"/>
        </w:rPr>
        <w:t>9</w:t>
      </w:r>
      <w:r w:rsidRPr="00E47748">
        <w:rPr>
          <w:rFonts w:ascii="Times New Roman" w:hAnsi="Times New Roman" w:cs="Times New Roman"/>
          <w:b/>
          <w:sz w:val="28"/>
          <w:szCs w:val="24"/>
        </w:rPr>
        <w:t>-20</w:t>
      </w:r>
      <w:r w:rsidR="001C69F8">
        <w:rPr>
          <w:rFonts w:ascii="Times New Roman" w:hAnsi="Times New Roman" w:cs="Times New Roman"/>
          <w:b/>
          <w:sz w:val="28"/>
          <w:szCs w:val="24"/>
        </w:rPr>
        <w:t>20</w:t>
      </w:r>
      <w:r w:rsidR="00693223">
        <w:rPr>
          <w:rFonts w:ascii="Times New Roman" w:hAnsi="Times New Roman" w:cs="Times New Roman"/>
          <w:b/>
          <w:sz w:val="28"/>
          <w:szCs w:val="24"/>
        </w:rPr>
        <w:t>-20</w:t>
      </w:r>
      <w:r w:rsidR="001C69F8">
        <w:rPr>
          <w:rFonts w:ascii="Times New Roman" w:hAnsi="Times New Roman" w:cs="Times New Roman"/>
          <w:b/>
          <w:sz w:val="28"/>
          <w:szCs w:val="24"/>
        </w:rPr>
        <w:t>21</w:t>
      </w:r>
      <w:r w:rsidRPr="00E47748">
        <w:rPr>
          <w:rFonts w:ascii="Times New Roman" w:hAnsi="Times New Roman" w:cs="Times New Roman"/>
          <w:b/>
          <w:sz w:val="28"/>
          <w:szCs w:val="24"/>
        </w:rPr>
        <w:t>уч.год</w:t>
      </w:r>
      <w:r w:rsidR="00525DDB">
        <w:rPr>
          <w:rFonts w:ascii="Times New Roman" w:hAnsi="Times New Roman" w:cs="Times New Roman"/>
          <w:b/>
          <w:sz w:val="28"/>
          <w:szCs w:val="24"/>
        </w:rPr>
        <w:t>а</w:t>
      </w:r>
    </w:p>
    <w:p w:rsidR="00F2116B" w:rsidRPr="00E47748" w:rsidRDefault="00F2116B" w:rsidP="00CD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2116B" w:rsidRPr="00E47748" w:rsidRDefault="00F2116B" w:rsidP="00E47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изменениями в системе образования, в общеобразовательную школу, на сегодняшний день, поступает разный контингент детей. Встречаются дети, как с нормой развития, так и с ограниченными возможностями здоровья (ОВЗ). В условиях нашего учреждения, чаще всего, среди школьников с ОВЗ, встречаются дети с </w:t>
      </w:r>
      <w:r w:rsidR="00F7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легкими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речевыми расстройствами, со смешанными специфическими расстройствами психологического развития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сочетанными нарушениями.</w:t>
      </w:r>
    </w:p>
    <w:p w:rsidR="00F2116B" w:rsidRPr="00E47748" w:rsidRDefault="00F2116B" w:rsidP="00E47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детей с ОВЗ имеют первичные, либо вторичные нарушения речи различной степени сложности. Зачастую, у школьников с речевыми проблемами, в зависимости от причин отставания в развитии и индивидуальных особенностей, могут возникать сенсорные, интеллектуальные, речевые и другие психические нарушения (Е.Ф. Архипова, М.В. Ипполитова, Е.М. Мастюкова, К.А. Семенова и др.), затрудняющие процесс обучения детей. Наибольшие сложности в школьной и социальной адаптации испытывают, в данном случае, школьники </w:t>
      </w:r>
      <w:r w:rsid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7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F2116B" w:rsidRPr="00E47748" w:rsidRDefault="00F2116B" w:rsidP="00E47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обучения данной группы школьников с нарушениями речи первичного или вторичного характера определяются не только тем, какие компоненты речи страдают и в какой степени. Коррекцию речи затрудняет недоразвитие высших психических функций, особенно познавательной деятельности. Всё это, в совокупности, препятствует общению с окружающими, мешает овладению грамотой и усвоению школьных предметов. Стоит отметить, что при переходе в 5 класс дополнительной нагрузкой для детей становится смена режима обучения. Такие новшества заставляют обучающихся с ОВЗ заново адаптироваться к школьной среде, что сказывается и на обучении.</w:t>
      </w:r>
    </w:p>
    <w:p w:rsidR="00F2116B" w:rsidRPr="00E47748" w:rsidRDefault="00F2116B" w:rsidP="00E47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ОВЗ, зачастую затрудняются в дифференциации фонем, восприятии и усвоении развернутых логико-грамматических конструкций, установлении временных, пространственных, причинно-следственных связей. Также наблюдаются грамматические неточности в сочетании с ограниченностью словарного запаса, недостаточное представление об окружающей действительности, низкий уровень аналитико-синтети</w:t>
      </w:r>
      <w:r w:rsid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деятельности, нарушенное 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звукопроизношение, являющееся последующей опорой в написании графем; трудности в понимании основного смысла прочитанного.</w:t>
      </w:r>
    </w:p>
    <w:p w:rsidR="00F2116B" w:rsidRPr="00E47748" w:rsidRDefault="00F2116B" w:rsidP="00E47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несформированность всех компонентов устной речи, вместе с недоразвитием психических функций, является серьезным препятствием для усвоения обучающимися с ОВЗ программного материала и, чаще всего, находит отражение в письменной речи. Это проявляется в дизорфографии, смешанных формах дисграфии и дислексии. Затруднения на письме, как правило, связаны: с недостатками программирования структуры речевых высказываний, с невозможностью подчинить речевую деятельность единому логическому замыслу; с появлением побочных ассоциаций, обусловленных жизненным опытом ребенка; с отсутствием мотивации к активной речевой деятельности.</w:t>
      </w:r>
    </w:p>
    <w:p w:rsidR="00F2116B" w:rsidRPr="00E47748" w:rsidRDefault="00F2116B" w:rsidP="00E47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у детей с ОВЗ, как правило, страдают все стороны речевой системы, в большей или меньшей степени, встает необходимость составления такого содержания планирования, которое сможет предупредить и корригировать данную проблему.</w:t>
      </w:r>
    </w:p>
    <w:p w:rsidR="00F2116B" w:rsidRPr="00E47748" w:rsidRDefault="00F2116B" w:rsidP="00E47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написана с учётом особенностей речевых и психических нарушений школьников с ОВЗ, а также комплексного подхода к их коррекции. Планирование рассчитано на обучающихся </w:t>
      </w:r>
      <w:r w:rsid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ОВЗ с предпосылками или наличием нарушений устной и (или) письменной речи. Основой содержания программы являются авторские материалы и методические рекомендации Мазановой Е. В., Ефименковой Л. Н., Садовниковой И. Н., Лалаевой Р. И..</w:t>
      </w:r>
    </w:p>
    <w:p w:rsidR="00FC42B2" w:rsidRDefault="00FC42B2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реализации программы является предупреждение и коррекция нарушений устной и письменной речи у школьников </w:t>
      </w:r>
      <w:r w:rsid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ОВЗ.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учетом особых образовательных потребностей детей с ограниченными возможностями здоровья посредством индивидуализации и дифференциации образовательного процесса выделяются определенные 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выявление, обследование и отбор детей с ОВЗ в логопедические группы;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организации образовательного процесса, для рассматриваемой категории детей, в соответствии с индивидуальными потребностями каждого ребёнка, структурой нарушения развития и степенью его выраженности;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индивидуальных планов логопедической работы с детьми с ОВЗ;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индивидуальных и (или) групповых (подгрупповых) занятий по предупреждению и устранению нарушений устной и письменной речи путем формирования всех составляющих языковой системы;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речевых предпосылок к усвоению грамоты, программ по русскому языку и другим предметам;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усвоение лексико-грамматических норм русского языка;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мероприятий, позволяющих избежать неблагоприятного развития в речевом статусе ребенка;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деятельности ряда специалистов и родителей, популяризация логопедических знаний; оказание консультативной и методической помощи педагогам и родителям (законным представителям) детей с ограниченными возможностями здоровья.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планирования коррекционно-развивающей работы определяют следующие 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работа также ориентируется на основные дидактические принципы общей педагогики: научность, систематичность и последовательность, доступность и наглядность, учет возрастных и индивидуальных особенностей, формирование сознательности и активности ученика.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данных принципов и задач позволяет говорить о применении комплексного подхода, как необходимой составляющей при реализации коррекционно-развивающей работы и включает в себя взаимосвязанные направления: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обеспечивает выявление детей с нарушениями речи, проведение их комплексного обследования и подготовку рекомендаций по оказанию им психолого-медико-педагогической помощи;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работа обеспечивает своевременную специализированную логопедическую помощь по профилактике и устранению речевых нарушений у детей;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работа обеспечивает актуальность, системность и гибкость работы с детьми с нарушениями речи и их семьями по вопросам реализации психолого-педагогических условий обучения, воспитания, коррекции, развития и социализации обучающихся;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 связана с распространением опыта логопедической работы с детьми и взаимосвязью со всеми участниками образовательного процесса — обучающимися, их родителями (законными представителями), педагогическими работниками.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Коррекционно-развивающая работа реализуется поэтапно. Последовательность этапов и их адресность создают необходимые предпосылки для предупреждения и устранения нарушений речи у детей с ОВЗ. На каждом году обучения, можно выделить следующие 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диагностический, подготовительный, коррекционно-развивающий, оценочный.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диагностическом этапе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систематизация сведений о педагогическом и психологическом статусе ребенка. У школьников с ОВЗ исследуются все структурные компоненты языковой системы, общая, артикуляционная моторика, состояние дыхательной и голосовой функций, чтение и письмо. Далее определяются причины возникновения нарушений письменной речи, особенности развития устной речи, зона ближайшего развития ребенка и содержание коррекционной помощи. За учебный год проводится входная, промежуточная (при необходимости) и итоговая диагностика. Такая работа позволяет определить стратегию поведения: педагог – логопед – родитель, как необходимое условие для достижения максимального результата коррекционной деятельности. По результатам диагностики, на основании однородности нарушений речи, формируются группы или подгруппы детей, наполняемость которых зависит от тяжести речевого дефекта (ОНР – 3-5 человек, ФФНР – до 6 человек) и особенностей психического развития каждого ребенка (Письмо Министерства образования РФ от 14 декабря 2000 г. № 2 «Об организации логопедического пункта общеобразовательного учреждения»).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подготовительном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этапе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задачами являются: развитие или уточнение созданных в процессе обучения предпосылок овладения орфографией, формирование готовности школьников к коррекционно-развивающей работе.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возрастными особенностями детей на 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коррекционно-развивающем этапе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ведется работа, направленная на предупреждение и преодоление нарушений речи. Занятия проводятся как в групповой, так и в индивидуальной форме 2-3 раза в неделю с соблюдением особых образовательных потребностей детей. Продолжительность групповых занятий составляет 30-40 мин., индивидуальных – 20-30 мин., в зависимости от возраста, индивидуальных особенностей детей, от тяжести речевых нарушения. Коррекционно-развивающая работа включает различные виды логопедического воздействия по развитию и коррекции речевых и неречевых функций, что способствует нормализации устной речи и созданию базы для успешного усвоения письма и чтения. </w:t>
      </w:r>
      <w:r w:rsidR="0097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приемов и средств обучения, рассчитан на вовлечение в активное условно-речевое общение, на развитие умения планировать учебное сотрудничество, учитывать интересы других и т.д. Так, предполагая вовлечение учащихся в активную речевую деятельность, логопедическая работа имеет ярко выраженную коммуникативную направленность, что способствует развитию у них коммуникативных универсальных учебных действий и речемыслительных способностей. Особенностью логопедической работы со школьниками </w:t>
      </w:r>
      <w:r w:rsidR="00E1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ОВЗ, является наличие на данном этапе регулятивно-корректировочной деятельности, что подразумевает внесение необходимых изменений в образовательный процесс и корректировку условий и форм обучения, методов и приёмов работы.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оценочном этапе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отслеживается эффективность проведенной коррекционно-развивающей работы, проводится повторная проверка уровня развития устной речи, навыков письма, анализируются различные виды письменных работ детей. Оптимальным способом оценки могут служить проверочные работы, включающие в себя: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зрительные, слуховые диктанты с грамматическими заданиями;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по которым оценивается уровень сформированности пространственно-временных представлений, усвоение учебной терминологии и состояние лексико-грамматической стороны речи;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опрос, позволяющий оценить состояние связной речи и наличия в ней аграмматизмов;</w:t>
      </w:r>
    </w:p>
    <w:p w:rsidR="00F2116B" w:rsidRPr="00E47748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16B"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в ходе какой-либо деятельности.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Предполагаемым результатом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реализации программы является: развитие устной и письменной речи у школьников </w:t>
      </w:r>
      <w:r w:rsid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ОВЗ.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программы – не строгое ограничение времени реализации, т. к. речь идет о детях с ОВЗ. Программа рассчитана, приблизительно, на 2 года обучения, где на коррекционно-развивающую работу отводится 150 часов. Тематический план имеет примерное содержание и меняется в зависимости от особенностей, возраста ребенка или группы детей. Основной формой работы являются групповые (подгрупповые) занятия, </w:t>
      </w:r>
      <w:r w:rsidR="0097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индивидуальные.</w:t>
      </w:r>
    </w:p>
    <w:p w:rsidR="00F2116B" w:rsidRPr="00E47748" w:rsidRDefault="00F2116B" w:rsidP="00C33F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адресована учителям-логопедам общеобразовательных школ, работающим с обучающимися с ОВЗ.</w:t>
      </w:r>
    </w:p>
    <w:p w:rsidR="00F2116B" w:rsidRPr="00E47748" w:rsidRDefault="00F2116B" w:rsidP="0097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</w:t>
      </w: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Подготовительный этап.</w:t>
      </w: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Звук и буква. Звукобуквенный анализ и синтез.</w:t>
      </w: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Слоговой анализ и синтез. Работа над словом.</w:t>
      </w: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</w:t>
      </w: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Подготовительный этап.</w:t>
      </w: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Слово и словосочетание.</w:t>
      </w: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Предложение и текст.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910"/>
        <w:gridCol w:w="2886"/>
        <w:gridCol w:w="4325"/>
      </w:tblGrid>
      <w:tr w:rsidR="00F2116B" w:rsidRPr="00E47748" w:rsidTr="001C69F8">
        <w:trPr>
          <w:trHeight w:val="37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и содержание работы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Предполагаемые результаты обучения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приемы и средства реализации программы</w:t>
            </w: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Подготовительный этап.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восприятия, анализа и синтеза.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-узнавать изображения предметов (по контурным, пунктирным линиям, наложенных друг на друга) и называть их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контурные (дорисованные, недорисованные, перечеркнутые) изображения предметов. Выделить контурные изображения наложенные друг на друга. Игры «Геометрическое лото» и «Найди парную карточку».</w:t>
            </w:r>
          </w:p>
        </w:tc>
      </w:tr>
      <w:tr w:rsidR="00F2116B" w:rsidRPr="00E47748" w:rsidTr="001C69F8">
        <w:trPr>
          <w:trHeight w:val="7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оптико-пространственного гнозиса и праксиса.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правую и левую части тела;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окружающем пространстве;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конструировать и реконструировать фигуры, дополнять их недостающими элементами;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пространственные соотношения элементов графических изображений и букв</w:t>
            </w:r>
          </w:p>
        </w:tc>
        <w:tc>
          <w:tcPr>
            <w:tcW w:w="2001" w:type="pct"/>
            <w:hideMark/>
          </w:tcPr>
          <w:p w:rsidR="00F2116B" w:rsidRPr="00E47748" w:rsidRDefault="00F2116B" w:rsidP="001C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(поднять) левую (правую) руку, ногу, ухо и т.д. Левую руку отвести в сторону, а правую вытянуть вперед. Дотронуться</w:t>
            </w:r>
            <w:r w:rsidR="001C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рукой до левого глаза и т.д. Показать полоску, на которой справа красный цвет, а слева синий. Задания с использованием аппликаций (по инструкции логопеда). Показать или сказать где находится заданный предмет в комнате. Рассмотреть и составить из палочек пр</w:t>
            </w:r>
            <w:r w:rsidR="001C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дметы. Игры «Чего не хватает?», «Что не дорисовано?». Найти заданную фигуру среди изображений. Дорисовка контуров и симметричных картинок. Графический диктант.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пространственно-временных отношений.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во времени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дни недели, части суток. Вставить недостающие слова (дни недели, части суток) в предложение или текст. Определять последовательность: вчера, сегодня, завтра, послезавтра. Назвать времена года. Игра «Когда это бывает?» Игра «Запомни и воспроизведи ряд цветных квадратиков».</w:t>
            </w:r>
          </w:p>
        </w:tc>
      </w:tr>
      <w:tr w:rsidR="00F2116B" w:rsidRPr="00E47748" w:rsidTr="001C69F8">
        <w:trPr>
          <w:trHeight w:val="9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речевых и неречевых звуков.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зрительно-слухового и моторного восприятия и ритма.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речевые и неречевые звуки;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органы речи и понятие «речь»;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-запоминать и воспроизводить ритмический рисунок на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слух;</w:t>
            </w:r>
            <w:r w:rsidR="001C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перекодировать зрительную схему ритмического рисунка в звуковую с подключением моторного компонента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«Повтори – не ошибись» (повторение ритмического рисунка по подражанию логопеда). Игра «Угадай что звучит». Различать звуки речи от неречевых. Игра «Запомни и воспроизведи ряд геометрических фигур».</w:t>
            </w:r>
          </w:p>
        </w:tc>
      </w:tr>
      <w:tr w:rsidR="00AE4155" w:rsidRPr="00E47748" w:rsidTr="001C69F8">
        <w:trPr>
          <w:trHeight w:val="30"/>
          <w:tblCellSpacing w:w="15" w:type="dxa"/>
        </w:trPr>
        <w:tc>
          <w:tcPr>
            <w:tcW w:w="4972" w:type="pct"/>
            <w:gridSpan w:val="4"/>
            <w:hideMark/>
          </w:tcPr>
          <w:p w:rsidR="00AE4155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Звук и буква. Звукобуквенный анализ и синтез.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Развитие навыков элементарного звукового анализа.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звук и букву;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звук на фоне слова и первый звук в слове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простого звукового анализа. Сопоставление звука и буквы. Дифференциация понятий звук-буква. Правило о звуке и букве (с помощью наглядного материала). Игра «Запомни и воспроизведи ряд букв».</w:t>
            </w: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первого и второго ряда. Схема слова.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-узнавать гласный из ряда гласных, выделять первый гласный из слов, в середине односложных слов;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звук и букву;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-воспроизводить с помощью взрослого пары гласных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гласного звука и обозначающей его буквы. Дифференциация понятий звук-буква. Различение гласных 1-2 ряда. Познакомиться со схемой слова и методом обозначения в нем гласных. Игра «Запомни и воспроизведи слово».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А-Я изолированно, в слогах, в словах.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А-Я в словах;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гласного звука и обозначающей его буквы. Дифференциация понятий звук-буква. Различение гласных по звуковому компоненту букв. Работа с карточками: вставка пропущенных букв и слов, нахождение ошибок, игра «Третий лишний» и т.д. Визуальное выделение в словах общей буквенной части. Повторение парных гласных русского языка. Игра «Запомни и воспроизведи ряд букв (слово)».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А-Я в предложениях и текстах.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А-Я в текстах;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У-Ю изолированно, в слогах.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У-Ю в словах;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У-Ю в словах, в предложениях и тексте.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У-Ю в текстах;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О-Ё изолированно, в слогах.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О-Ё в словах;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О-Ё в словах, в предложениях и тексте.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О-Ё в текстах;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Ы-И изолированно, в слогах.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Ы-И в словах;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Ы-И в словах, в предложениях и тексте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Ы-И в текстах;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Э-Е изолированно, в слогах.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Э-Е в словах;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гласных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Э-Е в словах, в предложениях и тексте.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-дифференцировать Э-Е в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текстах;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Лабиализованные гласные. Звуки О-У.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О-У в словах, предложениях и текстах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Лабиализованные гласные. Звуки Ё-Ю.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Ё-Ю в словах, предложениях и текстах;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-запоминать и воспроизводить ряд из 5-7 печатных букв</w:t>
            </w: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Смягчение согласных перед гласными второго ряда. Формирование навыков сложного звукового анализа.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из слов мягкие согласные;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заданный согласный звук в начале и конце слов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и воспроизведи слово». Выделение мягкого согласного на фоне слова, в начале, середине и конце. Определять соседей заданного звука.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Дифференциация А-Я, У-Ю, О-Ё, Ы-И, Э-Е. Проверочная работа.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парные гласные русского языка и уметь их различать;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понятия «звук» и «буква»;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-запоминать и воспроизводить слова из печатных букв;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понятий звук-буква. Различение гласных по звуковому компоненту букв. Работа с карточками: вставка пропущенных букв и слов, нахождение ошибок, игра «Третий лишний» и т.д. Повторение парных гласных русского языка. Игра «Запомни и воспроизведи слово».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для обозначения мягкости согласных на письме.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роль мягкого знака в слове;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-употреблять слова-предметы в ед. и мн. числе с использованием мягкого знака (кони – конь);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особенности написания мягкого знака в середине и конце слов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роли мягкого знака в написании слов. Составление слов-предметов в ед. и мн. ч. с мягким знаком. Нахождение мягкого знака в словах. Работа с карточками: вставка Ь в слова, нахождение ошибок и т.д.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правило написания разделительного мягкого знака в словах;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разделительный мягкий знак и Ь – показатель мягкости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правила написания разделительного Ь. Работа с карточками: нахождение ошибок, вставка Ь в слова. Образование слов с разделительным мягким знаком. Зарисовка схемы работы. Различение слов с разделительным мягким знаком и Ь – показателем мягкости.</w:t>
            </w:r>
          </w:p>
        </w:tc>
      </w:tr>
      <w:tr w:rsidR="00F2116B" w:rsidRPr="00E47748" w:rsidTr="001C69F8">
        <w:trPr>
          <w:trHeight w:val="6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твердый знак.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правило написания разделительного твердого знака в словах;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разделительный мягкий знак и разделительный твердый знак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правила написания разделительного Ъ. Работа с карточками: нахождение ошибок, вставка Ъ в слова. Образование слов с разделительным твердым знаком. Зарисовка схемы работы. Различение слов с разделительным мягким знаком и твердым знаком.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мягкого и твердого знака.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-дифференцировать понятия «разделительный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Ь» и «разделительный Ъ»;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на письме разделительный Ь и Ъ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правил написания разделительного Ь и Ъ, различение их в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словах и предложениях. Упражнения на различение разделительного Ь и Ъ (карточки).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и согласных звуков.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понятия «гласные» и «согласные» звуки;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гласные и согласные буквы на письме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различение и сопоставление гласных и согласных звуков и букв. Игры на развитие простых и сложных форм звукового анализа. Звукобуквенный анализ слов (схема слова).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Б-П, Б’-П’ изолированно, в слогах, в словах.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звонкие и глухие, твердые и мягкие согласные;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правило оглушения звонких согласных в слове;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согласные в следующей последовательности: п-б, в-ф, т-д, г-к, з-с, ж-ш.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орфограммы: оглушение звонких согласных в середине и конце слова. Звукобуквенный анализ слов (схема слова). Игры на развитие простых и сложных форм звукового анализа. Игры: «Самый внимательный», «Поезд» (с картинками), «Эхо и другие. Проверочные работы в виде опросов, тестов, заданий и т.д.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Б-П, Б’-П’ в предложениях и текстах. Оглушение звонкого согласного в середине и в конце слова.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0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В-Ф, В’-Ф’изолированно,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5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В-Ф, В’-Ф’ в предложениях и текстах. Оглушение звонкого согласного в середине и в конце слова.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3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Г-К-Х, Г’-К’-Х’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8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Г-К-Х, Г’-К’-Х’ в предложениях и текстах. Оглушение звонкого согласного в середине и в конце слова.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6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Д-Т, Д’-Т’ изолированно, в слогах, в словах.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звонкие и глухие, твердые и мягкие согласные;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правило оглушения звонких согласных в слове;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согласные в следующей последовательности: п-б, в-ф, т-д, г-к, з-с, ж-ш.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орфограммы: оглушение звонких согласных в середине и конце слова. Звукобуквенный анализ слов (схема слова). Игры на развитие простых и сложных форм звукового анализа. Игры: «Самый внимательный», «Поезд» (с картинками), «Эхо и другие. Проверочные работы в виде опросов, тестов, заданий и т.д.</w:t>
            </w:r>
          </w:p>
        </w:tc>
      </w:tr>
      <w:tr w:rsidR="00F2116B" w:rsidRPr="00E47748" w:rsidTr="001C69F8">
        <w:trPr>
          <w:trHeight w:val="33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Д-Т, Д’-Т’ в предложениях и текстах. Оглушение звонкого согласного в середине и в конце слова.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0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3-С, З’-С’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28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3-С, З’-С’ в предложениях и текстах. Оглушение звонкого согласного в середине и в конце слова.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2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Ж-Ш изолированно,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5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Ж-Ш в предложениях и текстах. Оглушение звонкого согласного в середине и в конце слова.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Дифференциация звонких и глухих согласных. Проверочная работа.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С-Ш изолированно, в слогах, в словах.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акустически сходные звуки;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характеризовать звук с позиции: твердости-мягкости, звонкости-глухости, положения языка и губ;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согласные звуки и буквы в следующей последовательности: с-ш, з-ж, с-ц, ц-тс, ч-ц, ч-щ, ч-ш, ч-т’, р-л, р’-л’, л-л’-й, л-в.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каждого звука и буквы, схематическая запись отличий и сходств. Звукобуквенный анализ слов (схема слова). Игры на развитие простых и сложных форм звукового анализа. Игры: «Самый внимательный», «Поезд» (с картинками), «Эхо и другие. Упражнения на различение сходных согласных звуков и букв, работа с карточками. Карточки «Вставь пропущенную букву», «Охарактеризуй букву», «Сделай звуковой разбор» и т.д. Проверочные работы в виде опросов, тестов, заданий и т.д.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С-Ш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З-Ж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З-Ж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С-Ц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С-Ц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Ц-ТС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Ц-ТС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Ч-Ц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Ч-Ц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Ч-Щ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Ч-Щ в предложениях и текста.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Ч-Т’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Ч-Т’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Ч-Ш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Ч-Ш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Р-Р'-Л-Л' изолированно, в слогах, в словах.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акустически сходные звуки;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характеризовать звук с позиции: твердости-мягкости, звонкости-глухости, положения языка и губ;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согласные звуки и буквы в следующей последовательности: с-ш, з-ж, с-ц, ц-тс, ч-ц, ч-щ, ч-ш, ч-т’, р-л, р’-л’, л-л’-й, л-в.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каждого звука и буквы, схематическая запись отличий и сходств. Звукобуквенный анализ слов (схема слова). Игры на развитие простых и сложных форм звукового анализа. Игры: «Самый внимательный», «Поезд» (с картинками), «Эхо и другие. Упражнения на различение сходных согласных звуков и букв, работа с карточками. Карточки «Вставь пропущенную букву», «Охарактеризуй букву», «Сделай звуковой разбор» и т.д. Проверочные работы в виде опросов, тестов, заданий и т.д.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Р-Р'-Л-Л'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Л-Л'-Й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Л-Л'-Й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Л-В изолированно, в слогах, в словах.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Л-В в предложениях и текстах.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изученного. Проверочная работа.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155" w:rsidRPr="00E47748" w:rsidTr="001C69F8">
        <w:trPr>
          <w:trHeight w:val="45"/>
          <w:tblCellSpacing w:w="15" w:type="dxa"/>
        </w:trPr>
        <w:tc>
          <w:tcPr>
            <w:tcW w:w="4972" w:type="pct"/>
            <w:gridSpan w:val="4"/>
            <w:hideMark/>
          </w:tcPr>
          <w:p w:rsidR="00AE4155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Слоговой анализ и синтез. Работа над словом.</w:t>
            </w: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Слоговой анализ одно-, двух- и трехсложных слов. Схема слова.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-повторять сочетания 2-3 слогов различной сложности;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составлять слова из слогов;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делить слова на слоги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рядов из 2-3 слогов, с одинаковыми и разными гласными, с фонематически далекими и близкими согласными. Слоговой анализ и синтез слов разной сложности. Составление слов из слогов, данных в беспорядке, данных в порядке, но на слух.</w:t>
            </w:r>
          </w:p>
        </w:tc>
      </w:tr>
      <w:tr w:rsidR="00F2116B" w:rsidRPr="00E47748" w:rsidTr="001C69F8">
        <w:trPr>
          <w:trHeight w:val="31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одно-, двух- и трехсложных слов. Развитие слогового анализа и синтеза. Схема слова.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слова. Корень слова.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находить корень слова;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понятие «родственные слова»;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однокоренные и родственные слова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словах корня. Выделение из группы слов только родственных. Деление родственных слов на группы. Определение родственных и однокоренных слов. Игра «Рассели слова по домикам».</w:t>
            </w:r>
          </w:p>
        </w:tc>
      </w:tr>
      <w:tr w:rsidR="00F2116B" w:rsidRPr="00E47748" w:rsidTr="001C69F8">
        <w:trPr>
          <w:trHeight w:val="6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и родственные слова.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17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Ударные и безударные гласные в корне слова.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ударные и безударные гласные в слогах и словах;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ударные слоги и гласные в словах;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смысл слов с одинаковым буквенным составом, но различным ударением;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голосом и на письме ударные гласные в словах. Прослушать ряд из 2-3 слогов, повторить и назвать ударный. Повторить ряд слогов с выделением ударного. Придумать слово с заданной ударной гласной. Игра «Слоговая азбука Морзе» (запись слогов символами под диктовку). Игра «Зашифруй слово». Различать слова с одинаковым буквенным составом, но различным ударением (упражнения, работа с карточками и картинками). Игра «Поставь ударение и объясни значение слова».</w:t>
            </w:r>
          </w:p>
        </w:tc>
      </w:tr>
      <w:tr w:rsidR="00F2116B" w:rsidRPr="00E47748" w:rsidTr="001C69F8">
        <w:trPr>
          <w:trHeight w:val="69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Фонетическая и смыслоразличительная роль ударения.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81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Форморазличительная роль ударения.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-разбирать слова как части речи с использованием памятки;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корни и соединительные гласные в сложных словах;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-преобразовывать слова с использованием приставок и суффиксов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слова как части речи с использованием памятки. Материал: день, пришел, красная, под (2класс); карта, обходчик, темный, холодно, над (3 класс). Игра «Собери слово». Выделять корни и соединительные гласные в сложных словах. Игра «Разгадай словечко» (пар+ходит=пароход). Составление слов с помощью приставок и суффиксов. Выделять части слова.</w:t>
            </w: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9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Соединительные гласные о, е.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6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состав слова. Схема слова.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6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состав слова. Проверочная работа.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в, на, с (со), из. Дифференциация предлогов.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значения предлогов в словосочетаниях и предложениях;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 правописании предлогов;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схожие предлоги;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-дифференцировать предлоги и приставки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правило о том, что короткие (маленькие) слова служат для связи слов в словосочетании и предложении, пишутся со словами отдельно. Объяснение значений предлогов. Игра «Найди маленькое слово» (с использованием графических схем). Игра «Предлог или приставка?» (письменно по индивидуальным карточкам).</w:t>
            </w: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с, из. Дифференциация предлогов.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7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из, за, из-за. Дифференциация предлогов.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из, под, из-под. Дифференциация предлогов.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на, над, под. Дифференциация предлогов.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3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между, через, около.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0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предлогов. Дифференциация предлогов.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90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предлогов и приставок.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155" w:rsidRPr="00E47748" w:rsidTr="001C69F8">
        <w:trPr>
          <w:tblCellSpacing w:w="15" w:type="dxa"/>
        </w:trPr>
        <w:tc>
          <w:tcPr>
            <w:tcW w:w="4972" w:type="pct"/>
            <w:gridSpan w:val="4"/>
            <w:hideMark/>
          </w:tcPr>
          <w:p w:rsidR="00AE4155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Слово и словосочетание.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AE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Слова-предметы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(существительные).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-знать определение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«существительное» (3 класс);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существительное в предложении, выделять его;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род, падеж (3-4 класс), число;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понятия «одушевленный-неодушевленный»;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существительное как часть речи и выделять его (3-4 класс)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«Найди слова, отвечающие на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кто? И что?». Работа с деформированными предложениями. Работа с рядом слов. Отгадывание загадок и определение одушевленных-неодушевленных предметов. Игра «Рассели слова в домики» (он, она, оно, они). Игра «Задай вопрос к слову» (вопросы косвенных падежей). Дописывание окончаний слов. Нахождение главных и второстепенных членов предложения. Определение рода, числа и падежа слов.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AE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AE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в форме единственного и множественного числа.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30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разного рода.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существительных в косвенных падежах.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7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Слова-признаки (прилагательные). Подбор слов-признаков к словам-предметам.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определение «прилагательное» (3 класс);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прилагательное в предложении, выделять его;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род, падеж (3-4 класс), число;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прилагательное как часть речи и выделять его (3-4 класс);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-согласовывать и дифференцировать прилагательное с существительным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слова, отвечающие на вопросы какой?(-ая, -ое, -ие). Работа с деформированными предложениями. Работа с рядом слов. Игра «Рассели слова в домики» (он, она, оно, они). Игра «Задай вопрос к слову» (вопросы косвенных падежей). Дописывание окончаний слов. Нахождение главных и второстепенных членов предложения. Определение рода, числа и падежа слов. Игра «Вставь в предложения слова по смыслу». Подбор признаков к предметам. Образование притяжательных и относительных прилагательных.</w:t>
            </w: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 в роде и числе.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0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 в падеже.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Слова-действия. Подбор слов-действий к словам-предметам.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определение «глагол» (3 класс);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глаголы в предложении, выделять их;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род, время (3-4 класс), число;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глагол как часть речи и выделять его (3-4 класс);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-согласовывать и дифференцировать главные части речи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и подбор глаголов к словам отгадкам. Составление предложений с использованием существительных, прилагательных и глаголов. Игра «Что делает?» (с мячом). Игра «Задай вопрос к слову». Игра «Рассели слова в домики» (по вопросам или по частям речи). Называние предмета и его действия по образцу. Работа с карточками в группе и индивидуально.</w:t>
            </w: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глагола с существительными в числе.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20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глагола с существительными в роде.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31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глагола с существительными во времени.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Согласование числительных с существительными и прилагательными.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-согласовывать числительные с существительными и прилагательными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«Сколько предметов?», «Посчитай», «Соедини подходящие друг другу слова». Составление предложений по схемам. Деформированные предложения. Нахождение числительных в предложении и тексте. Узнавать слова по описанию.</w:t>
            </w: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Слова-антонимы (слова-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неприятели).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-уметь подбирать и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слова-антонимы и слова-синонимы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со схемой-правилом (объяснение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значений слов-неприятелей и слов-близнецов). Узнавать слова по описанию. Расширение словарного запаса с помощью игр: «Скажи наоборот», «Слова-друзья». Задания по карточкам: «Найди лишнее слово», «Посчитай и запиши», «Допиши слово (окончание)» и т.д.</w:t>
            </w: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Слова-синонимы (слова-близнецы).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Предложение и текст.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16B" w:rsidRPr="00E47748" w:rsidTr="001C69F8">
        <w:trPr>
          <w:trHeight w:val="58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анализ и синтез предложения.</w:t>
            </w:r>
          </w:p>
        </w:tc>
        <w:tc>
          <w:tcPr>
            <w:tcW w:w="1365" w:type="pct"/>
            <w:vMerge w:val="restart"/>
            <w:vAlign w:val="center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количество слов в предложении;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предложения из разрозненных слов;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-согласовывать слова в предложении в роде, числе и падеже;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пользоваться схемой предложения, составлять самостоятельно (3-4 класс)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слов-синонимов, антонимов, омонимов. Составление предложений, определение количества слов в предложение. Игра «Исправь ошибку в предложении». Задание «Запиши цифру равную количеству слов в предложении» (на слух). Задание «Вставь пропущенное слово (словосочетание)». Использование готовых схемы предложения и самостоятельное составление.</w:t>
            </w: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 Согласование слов в роде, числе, падеже.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1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предложения. Схема предложения.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7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предложения по интонации: повествовательное, вопросительное, восклицательное;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использовать знаки препинания для выражения интонации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постановки, сценки для выражения интонации. Использование знаков препинания для выражения интонации повествования, восклицания и вопроса. Игра «Скажи так, как надо» (в зависимости от знака препинания одно и то же предложение произносится с разной интонацией). Запись предложений или текста с опорой на интонацию педагога.</w:t>
            </w:r>
          </w:p>
        </w:tc>
      </w:tr>
      <w:tr w:rsidR="00F2116B" w:rsidRPr="00E47748" w:rsidTr="001C69F8">
        <w:trPr>
          <w:trHeight w:val="10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оформление предложений и его распространение.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предложения из разрозненных слов;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распространять предложения с помощью данных слов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словосочетания одним словом и наоборот. Работа с пословицами и поговорками. Составление деформированных предложений с грамматически правильным оформлением и с начальной формой. Распространение предложений (работа с карточками). Игра «Допиши предложение».</w:t>
            </w:r>
          </w:p>
        </w:tc>
      </w:tr>
      <w:tr w:rsidR="00F2116B" w:rsidRPr="00E47748" w:rsidTr="001C69F8">
        <w:trPr>
          <w:trHeight w:val="30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разрозненных слов. Деформированные предложения.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рассказа. Пересказ по плану.</w:t>
            </w:r>
          </w:p>
        </w:tc>
        <w:tc>
          <w:tcPr>
            <w:tcW w:w="1365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графический или словесный план рассказа;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пересказывать по плану;</w:t>
            </w:r>
          </w:p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связанные между собой по смыслу предложения</w:t>
            </w:r>
          </w:p>
        </w:tc>
        <w:tc>
          <w:tcPr>
            <w:tcW w:w="2001" w:type="pct"/>
            <w:vMerge w:val="restar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рассказа. Пересказ по плану и без него. Рассказывание по серии картинок или по сюжетной картинке с опорой на план. Творческий рассказ с помощью педагога или плана. Задание «Самый интересный рассказ». Рассказ по готовому плану, по данному началу. Объяснение незнакомых слов, их запись.</w:t>
            </w: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Описательный рассказ.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серии сюжетных картинок.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сюжетной картинке.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рассказ.</w:t>
            </w:r>
          </w:p>
        </w:tc>
        <w:tc>
          <w:tcPr>
            <w:tcW w:w="1365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vMerge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Деформированные тексты.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составлять рассказы из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деформированных текстов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предложений из разрозненных слов, данных в начальной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форме. Составление рассказов из данных деформированных текстов. Объяснение незнакомых слов, их запись.</w:t>
            </w:r>
          </w:p>
        </w:tc>
      </w:tr>
      <w:tr w:rsidR="00F2116B" w:rsidRPr="00E47748" w:rsidTr="001C69F8">
        <w:trPr>
          <w:trHeight w:val="45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кратко пересказывать с опорой на план и без нее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пересказы по прослушанному, прочитанному тексту, с помощью плана и без него. Объяснение незнакомых слов, их запись.</w:t>
            </w:r>
          </w:p>
        </w:tc>
      </w:tr>
      <w:tr w:rsidR="00F2116B" w:rsidRPr="00E47748" w:rsidTr="001C69F8">
        <w:trPr>
          <w:trHeight w:val="30"/>
          <w:tblCellSpacing w:w="15" w:type="dxa"/>
        </w:trPr>
        <w:tc>
          <w:tcPr>
            <w:tcW w:w="186" w:type="pct"/>
            <w:hideMark/>
          </w:tcPr>
          <w:p w:rsidR="00F2116B" w:rsidRPr="00E47748" w:rsidRDefault="00AE4155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77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изученного. Проверочная работа.</w:t>
            </w:r>
          </w:p>
        </w:tc>
        <w:tc>
          <w:tcPr>
            <w:tcW w:w="1365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пройденный материал</w:t>
            </w:r>
          </w:p>
        </w:tc>
        <w:tc>
          <w:tcPr>
            <w:tcW w:w="2001" w:type="pct"/>
            <w:hideMark/>
          </w:tcPr>
          <w:p w:rsidR="00F2116B" w:rsidRPr="00E47748" w:rsidRDefault="00F211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материала. Помощь отстающим детям.</w:t>
            </w:r>
          </w:p>
        </w:tc>
      </w:tr>
    </w:tbl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116B" w:rsidRPr="00E47748" w:rsidRDefault="00F2116B" w:rsidP="0097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765BB" w:rsidRDefault="00F2116B" w:rsidP="0097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групповых (подгрупповых) занятий</w:t>
      </w:r>
    </w:p>
    <w:p w:rsidR="009765BB" w:rsidRDefault="00F2116B" w:rsidP="0097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предупреждению и коррекции нарушений речи </w:t>
      </w:r>
    </w:p>
    <w:p w:rsidR="00F2116B" w:rsidRPr="00E47748" w:rsidRDefault="00F2116B" w:rsidP="0097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школьников </w:t>
      </w:r>
      <w:r w:rsidR="00525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E1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с ОВЗ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291"/>
        <w:gridCol w:w="33"/>
        <w:gridCol w:w="1829"/>
        <w:gridCol w:w="965"/>
        <w:gridCol w:w="2258"/>
        <w:gridCol w:w="33"/>
        <w:gridCol w:w="1582"/>
        <w:gridCol w:w="555"/>
        <w:gridCol w:w="599"/>
      </w:tblGrid>
      <w:tr w:rsidR="00232F2C" w:rsidRPr="00E47748" w:rsidTr="00232F2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разделов, тем занятий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коррекция оптической дисграфии</w:t>
            </w:r>
          </w:p>
        </w:tc>
        <w:tc>
          <w:tcPr>
            <w:tcW w:w="0" w:type="auto"/>
            <w:gridSpan w:val="3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неречевых функций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Дыхательные и голосовые упражнения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на развитие памяти, внимания и мышления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105"/>
          <w:tblCellSpacing w:w="15" w:type="dxa"/>
        </w:trPr>
        <w:tc>
          <w:tcPr>
            <w:tcW w:w="0" w:type="auto"/>
            <w:gridSpan w:val="9"/>
            <w:hideMark/>
          </w:tcPr>
          <w:p w:rsidR="00232F2C" w:rsidRPr="00900D26" w:rsidRDefault="00232F2C" w:rsidP="009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0D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gridSpan w:val="9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Подготовительный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5часов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4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и зрительного восприятия, памяти.</w:t>
            </w:r>
          </w:p>
        </w:tc>
        <w:tc>
          <w:tcPr>
            <w:tcW w:w="0" w:type="auto"/>
            <w:gridSpan w:val="3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геометрическими фигу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рами. («Составление узоров из геометрических фигур»). Соотнесение предмета с цветом, вели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чиной и формой («Составление фигур из разрозненных деталей»).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«Подуй на бабочек»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лишнее?»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577367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232F2C" w:rsidRPr="00E47748" w:rsidTr="00232F2C">
        <w:trPr>
          <w:trHeight w:val="7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оптико-пространственного гнозиса и праксиса</w:t>
            </w:r>
          </w:p>
        </w:tc>
        <w:tc>
          <w:tcPr>
            <w:tcW w:w="0" w:type="auto"/>
            <w:gridSpan w:val="3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величине, ширине, глубине и т.д. («Использование игра с постройками из кубиков»)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577367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577367" w:rsidRPr="00E47748" w:rsidRDefault="00577367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232F2C" w:rsidRPr="00E47748" w:rsidTr="00232F2C">
        <w:trPr>
          <w:trHeight w:val="39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речевых и неречевых звуков.</w:t>
            </w:r>
          </w:p>
        </w:tc>
        <w:tc>
          <w:tcPr>
            <w:tcW w:w="0" w:type="auto"/>
            <w:gridSpan w:val="3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такими понятиями как: день недели, сутки, вчера, сегодня, завтра («Что было, что будет?»).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«Футбол»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звучит?» (определить на слух какой предмет звучал)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577367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232F2C" w:rsidRPr="00E47748" w:rsidTr="00232F2C">
        <w:trPr>
          <w:trHeight w:val="13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элементарного звукового анализа. Соотнесение звука и буквы.</w:t>
            </w:r>
          </w:p>
        </w:tc>
        <w:tc>
          <w:tcPr>
            <w:tcW w:w="0" w:type="auto"/>
            <w:gridSpan w:val="3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 представлений: верх-низ, слева-справа, между, под, над (Игра «Водитель», «Разноцветные точки»)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577367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232F2C" w:rsidRPr="00E47748" w:rsidTr="00232F2C">
        <w:trPr>
          <w:trHeight w:val="30"/>
          <w:tblCellSpacing w:w="15" w:type="dxa"/>
        </w:trPr>
        <w:tc>
          <w:tcPr>
            <w:tcW w:w="0" w:type="auto"/>
            <w:gridSpan w:val="9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Звук и буква. Звукобуквенный анализ и синтез. 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Схема слова. Формирование навыков сложного звукового анализа.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такими понятиями как: год, месяц. Расширение объема зрительной памяти (Игра «Чего не стало?»)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Пускание мыльных пузырей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Корректурные задания (например, найди все буквы А и выдели их)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577367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первого и второго ряда.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577367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А-Я изолированно, в слогах, в словах.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буквы со зву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и символом. Конструирование и реконструирование букв* (в соответствии с темой).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«Повтори узор», «Составь свой узор», «Измени узор».)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выработку дифференцированного плавного выдоха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Корректурные задания (например, выдели все буквы У кружком, а буквы Ю квадратом).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А-Я в предложениях и текстах.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У-Ю изолированно, в слогах.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У-Ю в словах, в предложениях и тексте.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О-Ё изолированно, в слогах.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выработку медленного удлиненного выдоха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Корректурные задания (например, найди все буквы Ы и подчеркни их, а буквы И - зачеркни).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О-Ё в словах, в предложениях и тексте.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Ы-И изолированно, в слогах.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Ы-И в словах, в предложениях и тексте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Э-Е изолированно, в слогах.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сочетание дыхания с движениями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Корректурные задания (например, найди все буквы Э и подчеркни их, а буквы Е -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зачеркни).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гласных Э-Е в словах, в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предложениях и тексте.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Лабиализованные гласные. Звуки О-У.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букв. Работа с квазиомонимами. Развитие образного мышления. Графический диктант.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Лабиализованные гласные. Звуки Е-Ю.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Смягчение согласных перед гласными второго ряда.</w:t>
            </w:r>
          </w:p>
        </w:tc>
        <w:tc>
          <w:tcPr>
            <w:tcW w:w="0" w:type="auto"/>
            <w:gridSpan w:val="3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элементов букв. Развитие оптико-пространственных представлений. (Игра «Пуговица»)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сочетание дыхания с произнесением звука 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«Чего не стало?».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F707F0" w:rsidP="0066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Дифференциация А-Я, У-Ю, О-Ё, Ы-И, Э-Е. Проверочная работа.</w:t>
            </w:r>
          </w:p>
        </w:tc>
        <w:tc>
          <w:tcPr>
            <w:tcW w:w="0" w:type="auto"/>
            <w:gridSpan w:val="3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зрительно-моторных координации. (Игра «Дополни до») Дифференциация букв во всех позициях.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667364" w:rsidP="0066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для обозначения мягкости согласных на письме.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буквы с символом и звуком. Развитие зрительно-моторных координации. (Игра «Сделай также»)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сочетание дыхания с контролем за грудной клеткой. Произнесение звука М.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«Муха»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начерченному полю на листе бумаги перемещают пуговицу по заданию логопеда в нужный квадрат)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667364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667364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667364" w:rsidRPr="00E47748" w:rsidRDefault="00667364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232F2C" w:rsidRPr="00E47748" w:rsidTr="00232F2C">
        <w:trPr>
          <w:trHeight w:val="6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твердый знак.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C33F1E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мягкого и твердого знака.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C33F1E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и согласных звуков.</w:t>
            </w:r>
          </w:p>
        </w:tc>
        <w:tc>
          <w:tcPr>
            <w:tcW w:w="0" w:type="auto"/>
            <w:gridSpan w:val="3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реконструирование букв. (Игра «На что это похоже?»)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отработку реберно-брюшного дыхания.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«Перепутанные линии» (глазами без помощи рук найти дорожку ведущую от одной цифры к другой)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Б-П, Б’-П’ изолированно, в слогах, в словах.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оптических представлений и оптико-пространственных отношений.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232F2C" w:rsidRPr="00E47748" w:rsidTr="00232F2C">
        <w:trPr>
          <w:trHeight w:val="21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Б-П, Б’-П’ в предложениях и текстах. Оглушение звонкого согласного в середине и в конце слова.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232F2C" w:rsidRPr="00E47748" w:rsidTr="00232F2C">
        <w:trPr>
          <w:trHeight w:val="10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В-Ф, В’-Ф’изолированно, в слогах, в словах.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</w:tr>
      <w:tr w:rsidR="00232F2C" w:rsidRPr="00E47748" w:rsidTr="00232F2C">
        <w:trPr>
          <w:trHeight w:val="15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В-Ф, В’-Ф’в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предложениях и текстах. Оглушение звонкого согласного в середине и в конце слова.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«Дышим носом»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«Как было?» (запомнить начальное расположение вещей и после изменений вернуть все на свои места)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32F2C" w:rsidRPr="00E47748" w:rsidTr="00232F2C">
        <w:trPr>
          <w:trHeight w:val="3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Г-К-Х, Г’-К’-Х’ изолированно, в слогах, в словах.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реконструирование букв. Установление связей между графемой и артикулемой. (Игра «Чудесный мешочек»)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232F2C" w:rsidRPr="00E47748" w:rsidTr="00232F2C">
        <w:trPr>
          <w:trHeight w:val="36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Г-К-Х, Г’-К’-Х’ в предложениях и текстах. Оглушение звонкого согласного в середине и в конце слова.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«Ныряльщик»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на твердой атаке звука 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отличия»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232F2C" w:rsidRPr="00E47748" w:rsidTr="00232F2C">
        <w:trPr>
          <w:trHeight w:val="6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Д-Т, Д’-Т’ изолированно, в слогах, в словах.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232F2C" w:rsidRPr="00E47748" w:rsidTr="00232F2C">
        <w:trPr>
          <w:trHeight w:val="33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Д-Т, Д’-Т’ в предложениях и текстах. Оглушение звонкого согласного в середине и в конце слова.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на твердой атаке звука 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 (отыскать несколько наложенных одно на другое контурных изображений разных предметов, животных и др.)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232F2C" w:rsidRPr="00E47748" w:rsidTr="00232F2C">
        <w:trPr>
          <w:trHeight w:val="10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3-С, З’-С’ изолированно, в слогах, в словах.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232F2C" w:rsidRPr="00E47748" w:rsidTr="00232F2C">
        <w:trPr>
          <w:trHeight w:val="28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3-С, З’-С’ в предложениях и текстах. Оглушение звонкого согласного в середине и в конце слова.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«Заморозим подбородок»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в произнесении слогов с звуком 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как можно больше слов»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232F2C" w:rsidRPr="00E47748" w:rsidTr="00232F2C">
        <w:trPr>
          <w:trHeight w:val="12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Ж-Ш изолированно, в слогах, в словах.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C33F1E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232F2C" w:rsidRPr="00E47748" w:rsidTr="00232F2C">
        <w:trPr>
          <w:trHeight w:val="15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Ж-Ш в предложениях и текстах. Оглушение звонкого согласного в середине и в конце слова.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«Заморозим ладошки»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в произнесении слогов с звуком 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отличия в ряду»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DA446D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Дифференциация звонких и глухих согласных. Проверочная работа.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DA446D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 С-Ш изолированно, в слогах, в словах.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Соотнесение буквы со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и символом. Конструирование и реконструирование букв.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«Погреем ладошки»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в произнесении слогов с звуком 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«Сложи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узор» (составьте дорожку или узор из фигур)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232F2C" w:rsidRPr="00E47748" w:rsidRDefault="00DA446D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С-Ш в предложениях и текстах.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DA446D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З-Ж изолированно, в слогах, в словах.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буквы со зву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и символом. Сравнение элементов букв.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Упранение «Цветочный магазин»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«Обезьянки» (сделать фигуру из палочек или кирпичей по образцу)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DA446D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З-Ж в предложениях и текстах.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DA446D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С-Ц изолированно, в слогах, в словах.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буквы со зву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и символом. Развитие оптико-пространственных представлений. (Игра «Кубики»)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«Буль-бульки».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в произнесении слогов с звуком М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«Топ-хлоп» (педагог говорит фразу; если выражение верное, дети хлопают, если не правильное – топают)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С-Ц в предложениях и текстах.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Ц-ТС изолированно, в слогах, в словах.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ветер».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слогов с использованием звонких согласных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Ц-ТС в предложениях и текстах.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Ч-Ц изолированно, в слогах, в словах.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буквы со зву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и символом. Развитие зрительно-моторных координации (Игра «Лабиринты»)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слогов с использованием звонких согласных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«Топ-хлоп» 2 вариант (педагог говорит слова; хлопать нужно если услышишь название животного, топать в остальных случаях)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Ч-Ц в предложениях и текстах.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Ч-Щ изолированно, в слогах, в словах.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слогов с использованием звонких согласных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«Запрещенные движения» (повторять все движения кроме одного)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ция звуков Ч-Щ в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предложениях и текста.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Соотнесение буквы со зву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 и символом.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Дифференциация букв. Работа с квазиомонимами.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Ч-Т’ изолированно, в слогах, в словах.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«Удивимся»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пар слогов на одном выдохе с ударением на втором слоге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 стол! Под стол! Стучать!» (ребенок выполняет задания на слух, но не путаясь, т.к. педагог делает другие движения)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Ч-Т’ в предложениях и текстах.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Ч-Ш изолированно, в слогах, в словах.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«Семафор»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пар слогов на одном выдохе с ударением на втором слоге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Ребусы (в соответствии с возрастом)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Ч-Ш в предложениях и текстах.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образного мышления Установление связей между графемой и артикулемой.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реконструирование букв. Сравнение элементов букв.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Р-Р'-Л-Л' изолированно, в слогах, в словах.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«Подуй на бабочек»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в произнесении слогов с звуком М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Р-Р'-Л-Л' в предложениях и текстах.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Л-Л'-Й изолированно, в слогах, в словах.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«Футбол»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слогов с использованием звонких согласных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«Продолжи дорожку» (дорожку из цветных палочек необходимо продолжить по образцу)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Л-Л'-Й в предложениях и текстах.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зрительно-моторных координации. Развитие оптических представлений (Игра «Заполни пробел»).</w:t>
            </w: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Л-В изолированно, в слогах, в словах.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выработку медленного удлиненного выдоха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слогов с использованием звонких согласных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звуков Л-В в предложениях и текстах.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изученного. Проверочная работа.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45"/>
          <w:tblCellSpacing w:w="15" w:type="dxa"/>
        </w:trPr>
        <w:tc>
          <w:tcPr>
            <w:tcW w:w="0" w:type="auto"/>
            <w:gridSpan w:val="9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Слоговой анализ и синтез. Работа над словом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25часов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Слоговой анализ одно-, двух- и трехсложных слов. Схема слова.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элементов смешиваемых букв. Соотнесение буквы с символом и звуком. Графический диктант.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сочетание дыхания с движениями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примеры (например, укол-кол+гол=угол)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3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одно-, двух- и трехсложных слов. Развитие слогового анализа и синтеза. Схема слова.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слова. Корень слова.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квазиомонимами. Сравнение элементов смешиваемых букв. Соотнесение буквы с символом и звуком. Развитие кинетических представлений. (Игра «Заверши слово»)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сочетание дыхания с произнесением звука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Необычные примеры (например, укол-кол+гол=угол)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6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и родственные слова.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Ударные и безударные гласные в корне слова.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сочетание дыхания с контролем за грудной клеткой.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Кроссворды.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4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9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Соединительные гласные о, е.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6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состав слова. Схема слова.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сочетание дыхания с произнесением звуковой цепочки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 (по картинкам и на слух)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6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состав слова. Проверочная работа.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с (со). Дифференциация предлогов.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реконструирование. (Игра «Собери узор»)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отработку реберно-брюшного дыхания.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10 слов»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с, из. Дифференциация предлогов.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7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из, за, из-за. Дифференциация предлогов.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«Дышим носом»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пар слогов на одном выдохе с ударением на втором слоге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«Ряд чисел» (найти в ряде чисел все заданные, например 2)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из, под, из-под. Дифференциация предлогов.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на, над, под. Дифференциация предлогов.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буквы с символом и звуком. Работа со схемой предложения.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«Ныряльщик»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пар слогов на одном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выдохе с ударением на втором слоге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«Запомни – нарисуй» (ребенок за 1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 запоминает узор или фигуру, а затем по памяти рисует)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3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между, через, около.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10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предлогов. Дифференциация предлогов.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трех слогов на одном выдохе с ударением на одном слоге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Игра «Лабиринт» (выйти из лабиринта быстрее всех, на листе бумаги)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9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предлогов и приставок.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105"/>
          <w:tblCellSpacing w:w="15" w:type="dxa"/>
        </w:trPr>
        <w:tc>
          <w:tcPr>
            <w:tcW w:w="0" w:type="auto"/>
            <w:gridSpan w:val="5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F91AEB" w:rsidTr="00232F2C">
        <w:trPr>
          <w:trHeight w:val="30"/>
          <w:tblCellSpacing w:w="15" w:type="dxa"/>
        </w:trPr>
        <w:tc>
          <w:tcPr>
            <w:tcW w:w="0" w:type="auto"/>
            <w:gridSpan w:val="9"/>
            <w:hideMark/>
          </w:tcPr>
          <w:p w:rsidR="00232F2C" w:rsidRPr="00F91AEB" w:rsidRDefault="00232F2C" w:rsidP="00F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A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0" w:type="auto"/>
          </w:tcPr>
          <w:p w:rsidR="00232F2C" w:rsidRPr="00F91AEB" w:rsidRDefault="00232F2C" w:rsidP="00F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1A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</w:t>
            </w: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gridSpan w:val="9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Подготовительный этап.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и зрительного восприятия, памяти.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предмета по контурному изображению и деталям рисунка («Что это?»). Соотнесение предмета с цветом, вели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чиной и формой.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выработку дифференцированного плавного выдоха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лишнее?»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пространственно-временных отношений.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звучит?» (определить на слух какой предмет звучал)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(фонематический) анализ слов.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 представлений: верх, низ, слева, справа, между, под, над... Расширение объема зрительной памяти. (Игра «Офицер-солдат»)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выработку медленного удлиненного выдоха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сочетание дыхания с движениями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Корректурные задания (например, найди все буквы А и выдели их)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232F2C" w:rsidRPr="00E47748" w:rsidTr="00232F2C">
        <w:trPr>
          <w:trHeight w:val="3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Звукобуквенный и слоговой анализ и синтез слов.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232F2C" w:rsidRPr="00E47748" w:rsidTr="00232F2C">
        <w:trPr>
          <w:trHeight w:val="45"/>
          <w:tblCellSpacing w:w="15" w:type="dxa"/>
        </w:trPr>
        <w:tc>
          <w:tcPr>
            <w:tcW w:w="0" w:type="auto"/>
            <w:gridSpan w:val="9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Слово и словосочетание.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33часа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4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Фонетическая и смыслоразличительная роль ударения.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сходных по начертанию букв в слогах, словах, словосочетании.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«Погреем ладошки»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семи слогов с перемещающимися ударениями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Корректурные задания (например, выдели все буквы У кружком, а буквы Ю квадратом).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232F2C" w:rsidRPr="00E47748" w:rsidTr="00232F2C">
        <w:trPr>
          <w:trHeight w:val="10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Форморазличительная роль ударения.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(А-О, Е-И, И-Я).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«Цветочный магазин»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семи слогов с перемещающимися ударениями</w:t>
            </w:r>
          </w:p>
        </w:tc>
        <w:tc>
          <w:tcPr>
            <w:tcW w:w="0" w:type="auto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Корректурные задания (например, найди все буквы Ы и подчеркни их, а буквы И - зачеркни).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232F2C" w:rsidRPr="00E47748" w:rsidTr="00232F2C">
        <w:trPr>
          <w:trHeight w:val="4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Слова-предметы.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</w:tr>
      <w:tr w:rsidR="00232F2C" w:rsidRPr="00E47748" w:rsidTr="00232F2C">
        <w:trPr>
          <w:trHeight w:val="30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в форме единственного и множественного числа.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сходных по начертанию букв в слогах, словах, словосочетании.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элементов смешиваемых букв.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«Буль-бульки»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Сочетаний гласных звуков с сонантом [j]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«Чего не стало?».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  <w:p w:rsidR="00A7226B" w:rsidRPr="00E47748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232F2C" w:rsidRPr="00E47748" w:rsidTr="00232F2C">
        <w:trPr>
          <w:trHeight w:val="9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разного рода.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«Муха»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A7226B" w:rsidRPr="00E47748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существительных в косвенных падежах.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ветер».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Сочетаний гласных звуков с сонантом [j]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«Перепутанные линии»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32F2C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A7226B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A7226B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A7226B" w:rsidRPr="00E47748" w:rsidRDefault="00A7226B" w:rsidP="00A72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232F2C" w:rsidRPr="00E47748" w:rsidTr="00232F2C">
        <w:trPr>
          <w:trHeight w:val="6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Слова-признаки. Подбор слов-признаков к словам-предметам.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сходных по начертанию букв в слогах, словах, словосочетании.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зрительно-моторных координации («Копирование точек»).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«Как было?»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A7226B" w:rsidRPr="00E47748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3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 в роде и числе.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Сочетаний гласных звуков с сонантом [j]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отличия»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A7226B" w:rsidRPr="00E47748" w:rsidRDefault="00A7226B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232F2C" w:rsidRPr="00E47748" w:rsidTr="00232F2C">
        <w:trPr>
          <w:trHeight w:val="9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 в падеже.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891C6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891C6C" w:rsidRPr="00E47748" w:rsidRDefault="00891C6C" w:rsidP="00014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32F2C" w:rsidRPr="00E47748" w:rsidTr="00232F2C">
        <w:trPr>
          <w:trHeight w:val="4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Слова-действия. Подбор слов-действий к словам-предметам.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произнесение гласных фонем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как можно больше слов»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67364" w:rsidRPr="00E47748" w:rsidRDefault="00667364" w:rsidP="00014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глагола с существительными в числе.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сходных по начертанию букв в слогах, словах, словосочетании.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кинетических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(Игра «Чудесный мешочек»). Работа с квазиомонимами.</w:t>
            </w: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отличия в ряду»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A446D" w:rsidRDefault="00014BFA" w:rsidP="00014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  <w:r w:rsidR="00D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2F2C" w:rsidRPr="00E47748" w:rsidRDefault="00DA446D" w:rsidP="00014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232F2C" w:rsidRPr="00E47748" w:rsidTr="00232F2C">
        <w:trPr>
          <w:trHeight w:val="3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глагола с существительными в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роде.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«Удивимся»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Длительное произнесение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гласных фонем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«Сложи узор» (составьте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дорожку или узор из фигур)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232F2C" w:rsidRDefault="00DA446D" w:rsidP="0017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170B9A" w:rsidRPr="00E47748" w:rsidRDefault="00170B9A" w:rsidP="0017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32F2C" w:rsidRPr="00E47748" w:rsidTr="00232F2C">
        <w:trPr>
          <w:trHeight w:val="10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глагола с существительными во времени.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«Обезьянки»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170B9A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1B16B1" w:rsidRPr="00E47748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Согласование числительных с существительными и прилагательными.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«Семафор»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произнесение гласных фонем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«Топ-хлоп»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32F2C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1B16B1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1B16B1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  <w:p w:rsidR="001B16B1" w:rsidRPr="00E47748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Слова-антонимы (слова-неприятели).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«Топ-хлоп» 2 вариант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1B16B1" w:rsidRPr="00E47748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Слова-синонимы (слова-близнецы).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«Запрещенные движения»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1B16B1" w:rsidRPr="00E47748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gridSpan w:val="9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Предложение и текст.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23часа</w:t>
            </w:r>
          </w:p>
        </w:tc>
        <w:tc>
          <w:tcPr>
            <w:tcW w:w="0" w:type="auto"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F2C" w:rsidRPr="00E47748" w:rsidTr="00232F2C">
        <w:trPr>
          <w:trHeight w:val="6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анализ и синтез предложения.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сходных по начертанию букв в словосочетании, пред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ложении, тексте. Развитие зрительно-моторных координации.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«Ушки»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произнесение гласных фонем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 стол! Под стол! Стучать!»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1B16B1" w:rsidRPr="00E47748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232F2C" w:rsidRPr="00E47748" w:rsidTr="00232F2C">
        <w:trPr>
          <w:trHeight w:val="60"/>
          <w:tblCellSpacing w:w="15" w:type="dxa"/>
        </w:trPr>
        <w:tc>
          <w:tcPr>
            <w:tcW w:w="0" w:type="auto"/>
            <w:hideMark/>
          </w:tcPr>
          <w:p w:rsidR="00232F2C" w:rsidRPr="001B16B1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232F2C" w:rsidRPr="001B16B1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 Согласование слов в роде, числе, падеже.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1B16B1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1B16B1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1B16B1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Ребусы (в соответствии с возрастом)</w:t>
            </w:r>
          </w:p>
        </w:tc>
        <w:tc>
          <w:tcPr>
            <w:tcW w:w="0" w:type="auto"/>
            <w:hideMark/>
          </w:tcPr>
          <w:p w:rsidR="00232F2C" w:rsidRPr="001B16B1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Pr="001B16B1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1B16B1" w:rsidRPr="00E47748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предложения. Схема предложения.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«Горка»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«Катание» гласных фонем по горке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«Продолжи дорожку»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1B16B1" w:rsidRPr="00E47748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232F2C" w:rsidRPr="00E47748" w:rsidTr="00232F2C">
        <w:trPr>
          <w:trHeight w:val="4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примеры (например, укол-кол+гол=угол)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оформление предложения и его распространение.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сходных по начертанию букв в словосочетании, пред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ложении, тексте. Развитие оптических представлений и оптико-пространственн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отношений.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«В гости»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пение закрытых слогов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Необычные примеры (например, укол-кол+гол=угол)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1B16B1" w:rsidP="001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232F2C" w:rsidRPr="00E47748" w:rsidTr="00232F2C">
        <w:trPr>
          <w:trHeight w:val="30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из разрозненных слов. Деформированные 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Кроссворды. Загадки.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B16B1" w:rsidRDefault="001B16B1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  <w:p w:rsidR="00232F2C" w:rsidRPr="001B16B1" w:rsidRDefault="001B16B1" w:rsidP="001B1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рассказа. Пересказ по плану.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сходных по начертанию букв в словосочетании, пред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ложении, тексте. Развитие зрительно-моторных координации.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«Шарик»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гласных и согласных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«Четвертый лишний» (по картинкам и на слух)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900D26" w:rsidRPr="00E47748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232F2C" w:rsidRPr="00E47748" w:rsidTr="00232F2C">
        <w:trPr>
          <w:trHeight w:val="4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Описательный рассказ.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10 слов»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900D26" w:rsidRPr="00E47748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232F2C" w:rsidRPr="00E47748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Деформированные тексты.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сходных по начертанию букв в словосочетании, пред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ложении, тексте. Развитие зрительно-моторных координации.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квазиомонимами.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«Ниточка»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гласных и согласных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«Ряд чисел» (найти в ряде чисел все заданные, например 2)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900D26" w:rsidRPr="00E47748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232F2C" w:rsidRPr="00E47748" w:rsidTr="00232F2C">
        <w:trPr>
          <w:trHeight w:val="3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пересказ.</w:t>
            </w:r>
          </w:p>
        </w:tc>
        <w:tc>
          <w:tcPr>
            <w:tcW w:w="0" w:type="auto"/>
            <w:gridSpan w:val="2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– нарисуй» (ребенок за 1 мин запоминает узор или фигуру, а затем по памяти рисует)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2F2C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900D26" w:rsidRPr="00E47748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232F2C" w:rsidRPr="00E47748" w:rsidTr="00232F2C">
        <w:trPr>
          <w:trHeight w:val="15"/>
          <w:tblCellSpacing w:w="15" w:type="dxa"/>
        </w:trPr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серии сюжетных картинок.</w:t>
            </w:r>
          </w:p>
        </w:tc>
        <w:tc>
          <w:tcPr>
            <w:tcW w:w="0" w:type="auto"/>
            <w:gridSpan w:val="2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сходных по начертанию букв в словосочетании, пред</w:t>
            </w: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ложении, тексте. Развитие оптических представлений и оптико-пространственных отношений.</w:t>
            </w:r>
          </w:p>
        </w:tc>
        <w:tc>
          <w:tcPr>
            <w:tcW w:w="0" w:type="auto"/>
            <w:gridSpan w:val="3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«За-са»</w:t>
            </w:r>
          </w:p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гласных и согласных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«Лабиринт» (выйти из лабиринта быстрее всех, на листе бумаги)</w:t>
            </w:r>
          </w:p>
        </w:tc>
        <w:tc>
          <w:tcPr>
            <w:tcW w:w="0" w:type="auto"/>
            <w:hideMark/>
          </w:tcPr>
          <w:p w:rsidR="00232F2C" w:rsidRPr="00E47748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2F2C" w:rsidRPr="00E47748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232F2C" w:rsidRPr="009765BB" w:rsidTr="00232F2C">
        <w:trPr>
          <w:tblCellSpacing w:w="15" w:type="dxa"/>
        </w:trPr>
        <w:tc>
          <w:tcPr>
            <w:tcW w:w="0" w:type="auto"/>
            <w:hideMark/>
          </w:tcPr>
          <w:p w:rsidR="00232F2C" w:rsidRPr="009765BB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2F2C" w:rsidRPr="009765BB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00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занятий:</w:t>
            </w:r>
          </w:p>
        </w:tc>
        <w:tc>
          <w:tcPr>
            <w:tcW w:w="0" w:type="auto"/>
            <w:gridSpan w:val="2"/>
            <w:hideMark/>
          </w:tcPr>
          <w:p w:rsidR="00232F2C" w:rsidRPr="009765BB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232F2C" w:rsidRPr="009765BB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2F2C" w:rsidRPr="009765BB" w:rsidRDefault="00232F2C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2F2C" w:rsidRPr="009765BB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232F2C" w:rsidRPr="009765BB" w:rsidRDefault="00900D26" w:rsidP="00E4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9765BB" w:rsidRDefault="009765B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16B" w:rsidRPr="00E47748" w:rsidRDefault="00F2116B" w:rsidP="0097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методические рекомендации по реализации программы</w:t>
      </w: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педагогу</w:t>
      </w:r>
    </w:p>
    <w:p w:rsidR="00F2116B" w:rsidRPr="00E47748" w:rsidRDefault="00F2116B" w:rsidP="00E47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работа должна осуществляться специалистом соответствующей квалификации с высшим специальным образованием.</w:t>
      </w:r>
    </w:p>
    <w:p w:rsidR="00F2116B" w:rsidRPr="00E47748" w:rsidRDefault="00F2116B" w:rsidP="00E47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должен иметь чёткое представление об особенностях психического и физического развития детей с ОВЗ, использовать подходящие методики и технологии организации образовательного процесса.</w:t>
      </w:r>
    </w:p>
    <w:p w:rsidR="00F2116B" w:rsidRPr="00E47748" w:rsidRDefault="00F2116B" w:rsidP="00976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noBreakHyphen/>
        <w:t>методическое и материально-техническое обеспечение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данной программы требует полного технического оснащения логопедического кабинета. В соответствии с особенностями детей с ОВЗ все пособия, а также непостоянно используемое оборудование должны легко переноситься и, при необходимости, убираться, чтобы не отвлекать школьников.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могут быть использованы методические рекомендации (Мазановой Е. В., Ефименковой Л. Н., Садовниковой И. Н., Лалаевой Р. И.),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учителя-дефектолога, учителя-логопеда.</w:t>
      </w:r>
    </w:p>
    <w:p w:rsidR="00F2116B" w:rsidRPr="00E47748" w:rsidRDefault="00F2116B" w:rsidP="00976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наличие системы широкого доступа педагогов, детей с речевыми нарушениями, родителей (законных представителей) к сетевым источникам информации,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видеоматериалов, а также доступа к информационно-методической литературе, логопедическим стендам.</w:t>
      </w:r>
    </w:p>
    <w:p w:rsidR="00F2116B" w:rsidRPr="00E47748" w:rsidRDefault="00F2116B" w:rsidP="00CD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к организации коррекционно-развивающей работы со школьниками </w:t>
      </w:r>
      <w:r w:rsidR="00525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E1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с ОВЗ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работа должна проводиться дифференцированно с учетом возраста ребёнка, формы заболевания и (или) заключения ПМПК.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логопедической работы с детьми с ОВЗ является использование специальной дифференцированной индивидуальной наглядности, выбор методов и приемов с учетом возрастных и индивидуальных возможностей, смена деятельности, как обязательная часть любого занятия.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 важно соблюдать принцип многообразного предъявления одного и того же предмета, речевого материала в вариациях, с учетом постепенности перехода от простого к сложному. Такое разнообразие в работе будет способствовать формированию обобщенных представлений о предметах. Например, один и тот же наглядный и словесный материал может быть использован для автоматизации звука в словах, затем в предложениях, чистоговорках, загадках, для составления описательного рассказа и др.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продуктивной работы, способствующей быстрейшему восстановлению нарушенных функций, важно включать в деятельность все анализаторные системы ребенка: зрительную, слуховую, тактильную, двигательную и даже, при возможности, обоняние и вкус.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необходимо уделяется развитию речевой моторики, голосовой и дыхательной мускулатуры, что является особенно значимым для коррекции звукопроизношения. Для этого можно использовать специальные логопедические упражнения, которые подбираются индивидуально с учетом речедвигательных нарушений у каждого ребенка. На начальных этапах работу лучше проводить с максимальным подключением сохранных анализаторов (зрительного, слухового, тактильного). В коррекционную работу может входить логопедический массаж, целью которого является устранение патологической симптоматики в периферическом отделе речевого аппарата.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работы с детьми с ОВЗ является необходимость индивидуального подбора заданий. В одних случаях, задания давать в тестовой форме, позволяющие ребенку не давать развернутый речевой ответ, в других – предъявлять речевой образец для ответа. На занятии требуется особый речевой режим: четкая, разборчивая речь без резкого повышения голоса, необходимое число повторений, подчеркнутое артикулирование.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занятия по коррекции устной и письменной речи и его компоненты могут меняться и комбинироваться не только в зависимости от целей и задач, но и о</w:t>
      </w:r>
      <w:r w:rsidR="00CD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выбранных методов работы.</w:t>
      </w:r>
    </w:p>
    <w:p w:rsidR="00CD2FD0" w:rsidRDefault="00CD2FD0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16B" w:rsidRPr="00E47748" w:rsidRDefault="00F2116B" w:rsidP="00CD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работе логопеда с педагогами и родителями детей с ОВЗ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коррекционно-развивающей работы с детьми с ОВЗ является интеграция работы специалистов школы. Например, в семинарах-практикумах по организации логопедической работы, активное участие могут принимать: педагоги-психологи, учителя и др. педагогические работники. Кроме семинаров, логопед должен проводить индивидуальные и тематические консультации для педагогов по вопросам развития и коррекции устной и письменной речи.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Взаимосвязь в работе логопеда и учителей начальной школы осуществляется также на совместных методических объединениях, совещаниях, педсоветах, где решаются разнообразные организационные вопросы, предоставляются доклады по работе с детьми с ОВЗ, проводятся дискуссии на темы, представляющие интерес для педагогов.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и консультативная деятельность по вопросам, связанным с особенностями логопедической работы с детьми, распространяется не только на педагогических работников школы, но и на родителей школьников с ОВЗ. Без активного участия семьи ребенка, коррекционно-развивающая работа будет более продолжительной и менее эффективной.</w:t>
      </w:r>
    </w:p>
    <w:p w:rsidR="00CD2FD0" w:rsidRDefault="00F2116B" w:rsidP="00693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формам работы с родителями в условиях школы можно отнести: родительские собрания, индивидуальные и тематические консультации, семинары-практикумы, открытые занятия и др.. В работе с родителями широко используются вспомогательные наглядные средства: специальные «логопедические уголки», информационные стенды, тематические выставки книг и пособий, памятки, образцы выполненных заданий.</w:t>
      </w:r>
      <w:r w:rsidR="00CD2FD0" w:rsidRPr="00CD2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D2FD0" w:rsidRPr="00E47748" w:rsidRDefault="00CD2FD0" w:rsidP="00CD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структура группового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 школьниками </w:t>
      </w:r>
      <w:r w:rsidR="00E4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93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с ОВЗ*</w:t>
      </w:r>
    </w:p>
    <w:p w:rsidR="00CD2FD0" w:rsidRPr="00E47748" w:rsidRDefault="00CD2FD0" w:rsidP="00CD2F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мотивационного поля.</w:t>
      </w:r>
    </w:p>
    <w:p w:rsidR="00CD2FD0" w:rsidRPr="00E47748" w:rsidRDefault="00CD2FD0" w:rsidP="00CD2F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неречевых функций (голос, дыхание, память, внимание, мышление).</w:t>
      </w:r>
    </w:p>
    <w:p w:rsidR="00CD2FD0" w:rsidRPr="00E47748" w:rsidRDefault="00CD2FD0" w:rsidP="00CD2F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тонкой моторики пальцев рук или координация движений с речью.</w:t>
      </w:r>
    </w:p>
    <w:p w:rsidR="00CD2FD0" w:rsidRPr="00E47748" w:rsidRDefault="00CD2FD0" w:rsidP="00CD2F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и фиксация затруднения.</w:t>
      </w:r>
    </w:p>
    <w:p w:rsidR="00CD2FD0" w:rsidRPr="00E47748" w:rsidRDefault="00CD2FD0" w:rsidP="00CD2F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нового знания.</w:t>
      </w:r>
    </w:p>
    <w:p w:rsidR="00CD2FD0" w:rsidRPr="00E47748" w:rsidRDefault="00CD2FD0" w:rsidP="00CD2F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 или релаксационные упражнения.</w:t>
      </w:r>
    </w:p>
    <w:p w:rsidR="00CD2FD0" w:rsidRPr="00E47748" w:rsidRDefault="00CD2FD0" w:rsidP="00CD2F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полученного знания на практике с помощью учителя.</w:t>
      </w:r>
    </w:p>
    <w:p w:rsidR="00CD2FD0" w:rsidRPr="00E47748" w:rsidRDefault="00CD2FD0" w:rsidP="00CD2F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применение знания на практике.</w:t>
      </w:r>
    </w:p>
    <w:p w:rsidR="00CD2FD0" w:rsidRPr="00E47748" w:rsidRDefault="00CD2FD0" w:rsidP="00CD2F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CD2FD0" w:rsidRPr="00E47748" w:rsidRDefault="00CD2FD0" w:rsidP="00CD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каждая часть занятия предусматривает вариативность используемых заданий.</w:t>
      </w:r>
    </w:p>
    <w:p w:rsidR="00F2116B" w:rsidRPr="00E47748" w:rsidRDefault="00F2116B" w:rsidP="00CD2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16B" w:rsidRPr="00E47748" w:rsidRDefault="00F2116B" w:rsidP="00E4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116B" w:rsidRPr="00E47748" w:rsidRDefault="00F2116B" w:rsidP="00CD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Аксенова А. К., Якубовская Э. В. Дидактические игры на уроках русского языка в 1 – 4-х классах вспомогательной школы. – М., 1991.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Ануфриев А. Ф., Костромина С. Н. Как преодолеть трудности в обучении детей. Психодиагностические таблицы. Психодиагностические методики. Коррекционные упражнения. – М.: Ось – 89, 1997. – 224 с. (Практическая психология).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Бессонова Т. П. Методические рекомендации «Содержание и организация логопедической работы учителя-логопеда общеобразовательного учреждения». – М., АПКиППРО РФ, 2008.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Бородулина С. Ю. Коррекционная педагогика: психолого-педагогическая коррекция отклонений. – Феникс, 2004. – 352 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Елецкая О. В. , Горбачевская Н. Ю. Организация логопедической работы в школе. М. – 2006.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Ефименкова Л.Н. Коррекция устной и письменной речи учащихся начальных классов. – М.: Владос, 2001. – 336с.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Ефименкова Л. Н., Мисаренко Г. Г. Организация и методы коррекционной работы на школьном логопункте. – М., 1991.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Жукова Н.С. Преодоление недоразвития речи у детей: Учеб-метод.пособие. — М.: Соц.-полит, журн., 1994. — 96 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Жукова Н.С., Мастюкова Е.М., Филичева Т.Б. Преодоление общего недоразвития речи у детей. – Екатеринбург: Литур, 2011. – 320.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Заика Е.В. Комплекс интеллектуальных игр для развития мышления учащихся// Вопросы психологии. – 1990, № 6. – С.86 - 82.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Лалаева Р. И. Нарушения речи и их коррекция у детей с задержкой психического развития: учеб. пособие для студ. высш. учеб. заведений/Р. И. Лалаева, Н. В. Серебрякова, С. В. Зорина. — М.: Гуманитар, изд. центр ВЛАДОС, 2004. — 303 с. — (Коррекционная педагогика).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Лалаева Р.И. Нарушения чтения и пути их коррекции у младших школьников. – СПб.: Лениздат; Издательство "Союз". 2002. - 224 с. - (Коррекционная педагогика).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Логопедия. Методическое наследие: Пособие для логопедов и студентов дефектологических факультетов педагогических вузов / Под ред. Л.С. Волковой: В 5 кн. –М.: Гуманит. изд. центр ВЛАДОС, 2003.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Мазанова Е.В. Коррекция акустической дисграфии. Конспекты занятий для логопедов. 2-е издание, исправленное.- ГНОМ и Д, 2010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Мазанова Е.В. Коррекция аграмматической дисграфии. Конспекты занятий для логопедов. 2-е издание, исправленное.- ГНОМ и Д, 2010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Мазанова Е.В. Коррекция оптической дисграфии. Конспекты занятий с младшими школьниками — М.: Издательство «ГНОМ и Д», 2006. — 88 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Мазанова Е.В. Коррекция дисграфии на почве нарушения языкового анализа и синтеза. Конспекты занятий для логопедов. - М.: Издательство ГНОМ и Д, 2006.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Мазанова Е.В. Школьный логопункт. Документация, планирование и организация коррекционной работы. - ГНОМ и Д, 2009.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Мазанова Е.В. Методические рекомендации учителям–логопедам школьных логопунктов по организации коррекционной работы. – М.: Просвещение, 2005.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Никульшин С. М., Роготнева А. В., Тарасова Л. Н. Формирование универсальных учебных действий (начальная школа). Методическое пособие. Ч.1. – Томск: ТОИПКРО, 2012. – 84 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Парамонова Л. Г. Упражнения для развития письма.- С – Пб.: Дельта,1998.- 208с.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(рецензированная) программа по предупреждению и коррекции нарушений устной и письменной речи у детей с ОВЗ младшего школьного возраста. Составитель: учитель-логопед Сапегина Е. С. – Новокузнецк: ППМС-центр «ДАР», 2012. – 24 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 практического психолога. Готовность к школе: развивающие программы / Под ред. И.В. Дубровиной. – М., 1995.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Садовникова И. Н. Нарушения письменной речи и их преодоления у младших школьников. - М.: Владос,1997.- 256с.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Соболева А.В. Загадки-смекалки. Практическое пособие для логопедов, воспитателей и родителей / Под ред. проф. Т.Б. Филичевой. - М.: “Издательство ГНОМ и Д”, 2000. - 96с. (В помощь логопеду).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Столяренко А. М. Общая педагогика: учебное пособие. Издательство: Юнити-Дана, 2012. - 479 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Хрестоматия по логопедии (извлечения и тексты): Учебное пособие для студентов высших и средних специальных педагогических учебных заведений: В 2 т. Т. I / Под ред. Л. С. Волковой и В. И. Селиверстова. — М.: Гуманит. изд. центр ВЛАДОС, 1997. — 560 с.</w:t>
      </w:r>
    </w:p>
    <w:p w:rsidR="00F2116B" w:rsidRPr="00CD2FD0" w:rsidRDefault="00F2116B" w:rsidP="00CD2F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Яковлева Е.Л. Диагностика и коррекция внимания и памяти школьников// Маркова А.К., Лидерс А.Г., Яковлева Е.Л. Диагностика и коррекция умственного развития в школьном и дошкольном возрасте. – Петрозаводск, 1992. – С.146 – 180.</w:t>
      </w:r>
    </w:p>
    <w:p w:rsidR="00F2116B" w:rsidRPr="00CD2FD0" w:rsidRDefault="00F2116B" w:rsidP="00E4774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Ястребова А.В, Бессонова Т.П. Инструктивно – методическое письмо о работе учителя – логопеда при общеобразовательной школе. – М.: Когито – Центр, 1996. – 97с.</w:t>
      </w:r>
    </w:p>
    <w:sectPr w:rsidR="00F2116B" w:rsidRPr="00CD2FD0" w:rsidSect="00CD2FD0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AF" w:rsidRDefault="00AB4BAF" w:rsidP="00CD2FD0">
      <w:pPr>
        <w:spacing w:after="0" w:line="240" w:lineRule="auto"/>
      </w:pPr>
      <w:r>
        <w:separator/>
      </w:r>
    </w:p>
  </w:endnote>
  <w:endnote w:type="continuationSeparator" w:id="1">
    <w:p w:rsidR="00AB4BAF" w:rsidRDefault="00AB4BAF" w:rsidP="00CD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686"/>
      <w:docPartObj>
        <w:docPartGallery w:val="Page Numbers (Bottom of Page)"/>
        <w:docPartUnique/>
      </w:docPartObj>
    </w:sdtPr>
    <w:sdtContent>
      <w:p w:rsidR="00FC42B2" w:rsidRDefault="00FC42B2">
        <w:pPr>
          <w:pStyle w:val="a8"/>
          <w:jc w:val="right"/>
        </w:pPr>
        <w:fldSimple w:instr=" PAGE   \* MERGEFORMAT ">
          <w:r w:rsidR="00EB4E4C">
            <w:rPr>
              <w:noProof/>
            </w:rPr>
            <w:t>4</w:t>
          </w:r>
        </w:fldSimple>
      </w:p>
    </w:sdtContent>
  </w:sdt>
  <w:p w:rsidR="00FC42B2" w:rsidRDefault="00FC42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AF" w:rsidRDefault="00AB4BAF" w:rsidP="00CD2FD0">
      <w:pPr>
        <w:spacing w:after="0" w:line="240" w:lineRule="auto"/>
      </w:pPr>
      <w:r>
        <w:separator/>
      </w:r>
    </w:p>
  </w:footnote>
  <w:footnote w:type="continuationSeparator" w:id="1">
    <w:p w:rsidR="00AB4BAF" w:rsidRDefault="00AB4BAF" w:rsidP="00CD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519"/>
    <w:multiLevelType w:val="multilevel"/>
    <w:tmpl w:val="9320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1783"/>
    <w:multiLevelType w:val="multilevel"/>
    <w:tmpl w:val="454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65007"/>
    <w:multiLevelType w:val="multilevel"/>
    <w:tmpl w:val="20B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A501F"/>
    <w:multiLevelType w:val="multilevel"/>
    <w:tmpl w:val="F75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40253"/>
    <w:multiLevelType w:val="hybridMultilevel"/>
    <w:tmpl w:val="FDE2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A7753"/>
    <w:multiLevelType w:val="multilevel"/>
    <w:tmpl w:val="000A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16B"/>
    <w:rsid w:val="00014BFA"/>
    <w:rsid w:val="000A69BA"/>
    <w:rsid w:val="00115DC1"/>
    <w:rsid w:val="00170B9A"/>
    <w:rsid w:val="001B16B1"/>
    <w:rsid w:val="001C69F8"/>
    <w:rsid w:val="00232F2C"/>
    <w:rsid w:val="002B168B"/>
    <w:rsid w:val="002D78DC"/>
    <w:rsid w:val="00331C4B"/>
    <w:rsid w:val="003B152B"/>
    <w:rsid w:val="003C1D03"/>
    <w:rsid w:val="003C7786"/>
    <w:rsid w:val="003E3323"/>
    <w:rsid w:val="00451892"/>
    <w:rsid w:val="004660D7"/>
    <w:rsid w:val="00474CF4"/>
    <w:rsid w:val="00483FB7"/>
    <w:rsid w:val="00525DDB"/>
    <w:rsid w:val="005432EE"/>
    <w:rsid w:val="00566A94"/>
    <w:rsid w:val="00577367"/>
    <w:rsid w:val="005A4653"/>
    <w:rsid w:val="00654224"/>
    <w:rsid w:val="00662CE1"/>
    <w:rsid w:val="00667364"/>
    <w:rsid w:val="00693223"/>
    <w:rsid w:val="006F7C50"/>
    <w:rsid w:val="00782029"/>
    <w:rsid w:val="0079128F"/>
    <w:rsid w:val="007D0F55"/>
    <w:rsid w:val="0082315A"/>
    <w:rsid w:val="00870CEE"/>
    <w:rsid w:val="00891C6C"/>
    <w:rsid w:val="008F1927"/>
    <w:rsid w:val="00900D26"/>
    <w:rsid w:val="009231EA"/>
    <w:rsid w:val="009765BB"/>
    <w:rsid w:val="00A47B69"/>
    <w:rsid w:val="00A515DB"/>
    <w:rsid w:val="00A7226B"/>
    <w:rsid w:val="00A75282"/>
    <w:rsid w:val="00AB4BAF"/>
    <w:rsid w:val="00AC7786"/>
    <w:rsid w:val="00AD4B92"/>
    <w:rsid w:val="00AE4155"/>
    <w:rsid w:val="00B631E3"/>
    <w:rsid w:val="00BC771C"/>
    <w:rsid w:val="00C33F1E"/>
    <w:rsid w:val="00C71EB7"/>
    <w:rsid w:val="00CA2AA1"/>
    <w:rsid w:val="00CD2FD0"/>
    <w:rsid w:val="00DA446D"/>
    <w:rsid w:val="00E156DD"/>
    <w:rsid w:val="00E21427"/>
    <w:rsid w:val="00E472FB"/>
    <w:rsid w:val="00E47748"/>
    <w:rsid w:val="00E55614"/>
    <w:rsid w:val="00E5797E"/>
    <w:rsid w:val="00E75AB9"/>
    <w:rsid w:val="00EB4E4C"/>
    <w:rsid w:val="00F2116B"/>
    <w:rsid w:val="00F43182"/>
    <w:rsid w:val="00F707F0"/>
    <w:rsid w:val="00F73E63"/>
    <w:rsid w:val="00F91539"/>
    <w:rsid w:val="00F91AEB"/>
    <w:rsid w:val="00FC42B2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1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774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D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FD0"/>
  </w:style>
  <w:style w:type="paragraph" w:styleId="a8">
    <w:name w:val="footer"/>
    <w:basedOn w:val="a"/>
    <w:link w:val="a9"/>
    <w:uiPriority w:val="99"/>
    <w:unhideWhenUsed/>
    <w:rsid w:val="00CD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27</Pages>
  <Words>9626</Words>
  <Characters>54873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Тренерская</cp:lastModifiedBy>
  <cp:revision>28</cp:revision>
  <dcterms:created xsi:type="dcterms:W3CDTF">2018-09-20T00:33:00Z</dcterms:created>
  <dcterms:modified xsi:type="dcterms:W3CDTF">2020-11-27T02:42:00Z</dcterms:modified>
</cp:coreProperties>
</file>