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0EAF2"/>
  <w:body>
    <w:p w:rsidR="003D44A3" w:rsidRPr="0084628F" w:rsidRDefault="003D44A3" w:rsidP="003D44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453A">
        <w:rPr>
          <w:rFonts w:ascii="Times New Roman" w:hAnsi="Times New Roman" w:cs="Times New Roman"/>
          <w:sz w:val="24"/>
          <w:szCs w:val="24"/>
        </w:rPr>
        <w:t>Министерство</w:t>
      </w:r>
      <w:r w:rsidRPr="0084628F">
        <w:rPr>
          <w:rFonts w:ascii="Times New Roman" w:hAnsi="Times New Roman" w:cs="Times New Roman"/>
          <w:sz w:val="24"/>
          <w:szCs w:val="24"/>
        </w:rPr>
        <w:t xml:space="preserve"> образования и науки </w:t>
      </w:r>
      <w:r>
        <w:rPr>
          <w:rFonts w:ascii="Times New Roman" w:hAnsi="Times New Roman" w:cs="Times New Roman"/>
          <w:sz w:val="24"/>
          <w:szCs w:val="24"/>
        </w:rPr>
        <w:t>Кузбасса</w:t>
      </w:r>
    </w:p>
    <w:p w:rsidR="003D44A3" w:rsidRPr="0084628F" w:rsidRDefault="003D44A3" w:rsidP="003D44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84628F">
        <w:rPr>
          <w:rFonts w:ascii="Times New Roman" w:hAnsi="Times New Roman" w:cs="Times New Roman"/>
          <w:sz w:val="24"/>
          <w:szCs w:val="24"/>
        </w:rPr>
        <w:t>осударственное образовательное учреждение дополнительного профессионального образования (повышения квалификации) специалистов «Кузбасский региональный институт повышения квалификации и переподготовки работников образования»</w:t>
      </w:r>
    </w:p>
    <w:p w:rsidR="003D44A3" w:rsidRDefault="003D44A3" w:rsidP="003D44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7736">
        <w:rPr>
          <w:rFonts w:ascii="Times New Roman" w:hAnsi="Times New Roman" w:cs="Times New Roman"/>
          <w:sz w:val="19"/>
          <w:szCs w:val="19"/>
        </w:rPr>
        <w:t>(</w:t>
      </w:r>
      <w:r w:rsidRPr="0052453A">
        <w:rPr>
          <w:rFonts w:ascii="Times New Roman" w:hAnsi="Times New Roman" w:cs="Times New Roman"/>
          <w:sz w:val="24"/>
          <w:szCs w:val="24"/>
        </w:rPr>
        <w:t xml:space="preserve">ГОУ ДПО (ПК) С </w:t>
      </w:r>
      <w:proofErr w:type="spellStart"/>
      <w:r w:rsidRPr="0052453A">
        <w:rPr>
          <w:rFonts w:ascii="Times New Roman" w:hAnsi="Times New Roman" w:cs="Times New Roman"/>
          <w:sz w:val="24"/>
          <w:szCs w:val="24"/>
        </w:rPr>
        <w:t>КРИПКиПРО</w:t>
      </w:r>
      <w:proofErr w:type="spellEnd"/>
      <w:r w:rsidRPr="0052453A">
        <w:rPr>
          <w:rFonts w:ascii="Times New Roman" w:hAnsi="Times New Roman" w:cs="Times New Roman"/>
          <w:sz w:val="24"/>
          <w:szCs w:val="24"/>
        </w:rPr>
        <w:t>)</w:t>
      </w:r>
    </w:p>
    <w:p w:rsidR="001F5092" w:rsidRDefault="001F5092" w:rsidP="008462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2A55" w:rsidRDefault="00D82A55" w:rsidP="008462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FA74D5C" wp14:editId="204F87A8">
            <wp:extent cx="942975" cy="839161"/>
            <wp:effectExtent l="0" t="0" r="0" b="0"/>
            <wp:docPr id="2" name="Рисунок 2" descr="C:\Users\Варя\Desktop\логотип крипкипр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аря\Desktop\логотип крипкипро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76" t="9155" r="10563" b="22535"/>
                    <a:stretch/>
                  </pic:blipFill>
                  <pic:spPr bwMode="auto">
                    <a:xfrm>
                      <a:off x="0" y="0"/>
                      <a:ext cx="942975" cy="839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4628F" w:rsidRPr="0084628F" w:rsidRDefault="0084628F" w:rsidP="0084628F">
      <w:pPr>
        <w:pStyle w:val="1"/>
        <w:jc w:val="center"/>
        <w:rPr>
          <w:sz w:val="48"/>
          <w:szCs w:val="48"/>
        </w:rPr>
      </w:pPr>
      <w:r w:rsidRPr="0084628F">
        <w:rPr>
          <w:sz w:val="48"/>
          <w:szCs w:val="48"/>
        </w:rPr>
        <w:t>СЕРТИФИКАТ</w:t>
      </w:r>
    </w:p>
    <w:p w:rsidR="0084628F" w:rsidRDefault="0084628F" w:rsidP="008462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удостоверяет</w:t>
      </w:r>
      <w:r w:rsidR="004C4147">
        <w:rPr>
          <w:rFonts w:ascii="Times New Roman" w:hAnsi="Times New Roman" w:cs="Times New Roman"/>
          <w:sz w:val="24"/>
          <w:szCs w:val="24"/>
        </w:rPr>
        <w:t>,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628F" w:rsidRDefault="0084628F" w:rsidP="008462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628F" w:rsidRPr="0091138A" w:rsidRDefault="00D26FB8" w:rsidP="008462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1138A">
        <w:rPr>
          <w:rFonts w:ascii="Times New Roman" w:hAnsi="Times New Roman" w:cs="Times New Roman"/>
          <w:sz w:val="24"/>
          <w:szCs w:val="24"/>
          <w:u w:val="single"/>
        </w:rPr>
        <w:t>Терещенко Светлана Геннадьевна</w:t>
      </w:r>
    </w:p>
    <w:p w:rsidR="0084628F" w:rsidRDefault="0084628F" w:rsidP="008462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628F" w:rsidRDefault="006A6C8C" w:rsidP="008462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принял</w:t>
      </w:r>
      <w:r w:rsidR="004C4147">
        <w:rPr>
          <w:rFonts w:ascii="Times New Roman" w:hAnsi="Times New Roman" w:cs="Times New Roman"/>
          <w:sz w:val="24"/>
          <w:szCs w:val="24"/>
        </w:rPr>
        <w:t xml:space="preserve">(а) </w:t>
      </w:r>
      <w:r>
        <w:rPr>
          <w:rFonts w:ascii="Times New Roman" w:hAnsi="Times New Roman" w:cs="Times New Roman"/>
          <w:sz w:val="24"/>
          <w:szCs w:val="24"/>
        </w:rPr>
        <w:t xml:space="preserve">участие </w:t>
      </w:r>
      <w:r w:rsidR="0084628F">
        <w:rPr>
          <w:rFonts w:ascii="Times New Roman" w:hAnsi="Times New Roman" w:cs="Times New Roman"/>
          <w:sz w:val="24"/>
          <w:szCs w:val="24"/>
        </w:rPr>
        <w:t xml:space="preserve">в образовательных мероприятиях </w:t>
      </w:r>
      <w:r>
        <w:rPr>
          <w:rFonts w:ascii="Times New Roman" w:hAnsi="Times New Roman" w:cs="Times New Roman"/>
          <w:sz w:val="24"/>
          <w:szCs w:val="24"/>
        </w:rPr>
        <w:t>в 20</w:t>
      </w:r>
      <w:r w:rsidR="00190778" w:rsidRPr="0019077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190778" w:rsidRPr="0019077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</w:t>
      </w:r>
    </w:p>
    <w:p w:rsidR="000E0CD5" w:rsidRDefault="000E0CD5" w:rsidP="008462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628F" w:rsidRDefault="0084628F" w:rsidP="008462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48"/>
        <w:gridCol w:w="2027"/>
        <w:gridCol w:w="1417"/>
        <w:gridCol w:w="1428"/>
      </w:tblGrid>
      <w:tr w:rsidR="00B44316" w:rsidTr="00FA0E8D">
        <w:tc>
          <w:tcPr>
            <w:tcW w:w="5631" w:type="dxa"/>
            <w:vAlign w:val="center"/>
          </w:tcPr>
          <w:p w:rsidR="00B44316" w:rsidRDefault="00B44316" w:rsidP="00846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711" w:type="dxa"/>
            <w:vAlign w:val="center"/>
          </w:tcPr>
          <w:p w:rsidR="00B44316" w:rsidRDefault="00B44316" w:rsidP="00846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r w:rsidR="00FA0E8D">
              <w:rPr>
                <w:rFonts w:ascii="Times New Roman" w:hAnsi="Times New Roman" w:cs="Times New Roman"/>
                <w:sz w:val="24"/>
                <w:szCs w:val="24"/>
              </w:rPr>
              <w:t>т образовательного</w:t>
            </w:r>
          </w:p>
          <w:p w:rsidR="00FA0E8D" w:rsidRPr="00FA0E8D" w:rsidRDefault="00FA0E8D" w:rsidP="00846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  <w:vAlign w:val="center"/>
          </w:tcPr>
          <w:p w:rsidR="00B44316" w:rsidRDefault="00B44316" w:rsidP="00AC5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435" w:type="dxa"/>
            <w:vAlign w:val="center"/>
          </w:tcPr>
          <w:p w:rsidR="00B44316" w:rsidRDefault="00B44316" w:rsidP="0086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Зачетные  </w:t>
            </w:r>
          </w:p>
          <w:p w:rsidR="00B44316" w:rsidRDefault="00B44316" w:rsidP="0086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единицы</w:t>
            </w:r>
          </w:p>
        </w:tc>
      </w:tr>
      <w:tr w:rsidR="00B44316" w:rsidTr="00104833">
        <w:tc>
          <w:tcPr>
            <w:tcW w:w="5631" w:type="dxa"/>
          </w:tcPr>
          <w:p w:rsidR="00B44316" w:rsidRPr="00751143" w:rsidRDefault="00D26FB8" w:rsidP="00F67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Библиографическое описание как основной способ характеристики документа</w:t>
            </w:r>
          </w:p>
        </w:tc>
        <w:tc>
          <w:tcPr>
            <w:tcW w:w="1711" w:type="dxa"/>
          </w:tcPr>
          <w:p w:rsidR="00B44316" w:rsidRPr="00390CAE" w:rsidRDefault="00390CAE" w:rsidP="00846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Постоянно-действующий семинар</w:t>
            </w:r>
          </w:p>
        </w:tc>
        <w:tc>
          <w:tcPr>
            <w:tcW w:w="1417" w:type="dxa"/>
          </w:tcPr>
          <w:p w:rsidR="00B44316" w:rsidRPr="000D5856" w:rsidRDefault="00D26FB8" w:rsidP="00AC5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435" w:type="dxa"/>
          </w:tcPr>
          <w:p w:rsidR="00B44316" w:rsidRPr="000D5856" w:rsidRDefault="00D26FB8" w:rsidP="00846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0.35</w:t>
            </w:r>
          </w:p>
        </w:tc>
      </w:tr>
      <w:tr w:rsidR="00B44316" w:rsidTr="00104833">
        <w:tc>
          <w:tcPr>
            <w:tcW w:w="5631" w:type="dxa"/>
          </w:tcPr>
          <w:p w:rsidR="00B44316" w:rsidRPr="00751143" w:rsidRDefault="00D26FB8" w:rsidP="00F67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Библиографическое описание печатных изданий</w:t>
            </w:r>
          </w:p>
        </w:tc>
        <w:tc>
          <w:tcPr>
            <w:tcW w:w="1711" w:type="dxa"/>
          </w:tcPr>
          <w:p w:rsidR="00B44316" w:rsidRPr="00390CAE" w:rsidRDefault="00390CAE" w:rsidP="00846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Постоянно-действующий семинар</w:t>
            </w:r>
          </w:p>
        </w:tc>
        <w:tc>
          <w:tcPr>
            <w:tcW w:w="1417" w:type="dxa"/>
          </w:tcPr>
          <w:p w:rsidR="00B44316" w:rsidRPr="000D5856" w:rsidRDefault="00D26FB8" w:rsidP="00AC5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435" w:type="dxa"/>
          </w:tcPr>
          <w:p w:rsidR="00B44316" w:rsidRPr="000D5856" w:rsidRDefault="00D26FB8" w:rsidP="00846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0.35</w:t>
            </w:r>
          </w:p>
        </w:tc>
      </w:tr>
      <w:tr w:rsidR="00B44316" w:rsidTr="00104833">
        <w:tc>
          <w:tcPr>
            <w:tcW w:w="5631" w:type="dxa"/>
          </w:tcPr>
          <w:p w:rsidR="00B44316" w:rsidRPr="00751143" w:rsidRDefault="00D26FB8" w:rsidP="00F67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Аналитическое библиографическое описание</w:t>
            </w:r>
          </w:p>
        </w:tc>
        <w:tc>
          <w:tcPr>
            <w:tcW w:w="1711" w:type="dxa"/>
          </w:tcPr>
          <w:p w:rsidR="00B44316" w:rsidRPr="00390CAE" w:rsidRDefault="00390CAE" w:rsidP="00846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Постоянно-действующий семинар</w:t>
            </w:r>
          </w:p>
        </w:tc>
        <w:tc>
          <w:tcPr>
            <w:tcW w:w="1417" w:type="dxa"/>
          </w:tcPr>
          <w:p w:rsidR="00B44316" w:rsidRPr="000D5856" w:rsidRDefault="00D26FB8" w:rsidP="00AC5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435" w:type="dxa"/>
          </w:tcPr>
          <w:p w:rsidR="00B44316" w:rsidRPr="000D5856" w:rsidRDefault="00D26FB8" w:rsidP="00846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0.35</w:t>
            </w:r>
          </w:p>
        </w:tc>
      </w:tr>
      <w:tr w:rsidR="00B44316" w:rsidTr="00104833">
        <w:tc>
          <w:tcPr>
            <w:tcW w:w="5631" w:type="dxa"/>
          </w:tcPr>
          <w:p w:rsidR="00B44316" w:rsidRPr="00751143" w:rsidRDefault="00D26FB8" w:rsidP="00F67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Особенности описания электронных и сетевых ресурсов</w:t>
            </w:r>
          </w:p>
        </w:tc>
        <w:tc>
          <w:tcPr>
            <w:tcW w:w="1711" w:type="dxa"/>
          </w:tcPr>
          <w:p w:rsidR="00B44316" w:rsidRPr="00390CAE" w:rsidRDefault="00390CAE" w:rsidP="00846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Постоянно-действующий семинар</w:t>
            </w:r>
          </w:p>
        </w:tc>
        <w:tc>
          <w:tcPr>
            <w:tcW w:w="1417" w:type="dxa"/>
          </w:tcPr>
          <w:p w:rsidR="00B44316" w:rsidRPr="000D5856" w:rsidRDefault="00D26FB8" w:rsidP="00AC5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435" w:type="dxa"/>
          </w:tcPr>
          <w:p w:rsidR="00B44316" w:rsidRPr="000D5856" w:rsidRDefault="00D26FB8" w:rsidP="00846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0.35</w:t>
            </w:r>
          </w:p>
        </w:tc>
      </w:tr>
      <w:tr w:rsidR="00B44316" w:rsidTr="00104833">
        <w:tc>
          <w:tcPr>
            <w:tcW w:w="5631" w:type="dxa"/>
          </w:tcPr>
          <w:p w:rsidR="00B44316" w:rsidRPr="00751143" w:rsidRDefault="00D26FB8" w:rsidP="00F67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Нормативно-правовое обеспечение формирования и использования библиотечного фонда</w:t>
            </w:r>
          </w:p>
        </w:tc>
        <w:tc>
          <w:tcPr>
            <w:tcW w:w="1711" w:type="dxa"/>
          </w:tcPr>
          <w:p w:rsidR="00B44316" w:rsidRPr="00390CAE" w:rsidRDefault="00390CAE" w:rsidP="00846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Постоянно-действующий семинар</w:t>
            </w:r>
          </w:p>
        </w:tc>
        <w:tc>
          <w:tcPr>
            <w:tcW w:w="1417" w:type="dxa"/>
          </w:tcPr>
          <w:p w:rsidR="00B44316" w:rsidRPr="000D5856" w:rsidRDefault="00D26FB8" w:rsidP="00AC5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435" w:type="dxa"/>
          </w:tcPr>
          <w:p w:rsidR="00B44316" w:rsidRPr="000D5856" w:rsidRDefault="00D26FB8" w:rsidP="00846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0.34</w:t>
            </w:r>
          </w:p>
        </w:tc>
      </w:tr>
      <w:tr w:rsidR="00B44316" w:rsidTr="00104833">
        <w:tc>
          <w:tcPr>
            <w:tcW w:w="5631" w:type="dxa"/>
          </w:tcPr>
          <w:p w:rsidR="00B44316" w:rsidRPr="00751143" w:rsidRDefault="00D26FB8" w:rsidP="00F67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Учет библиотечного фонда: виды учета и показатели библиотечной статистики</w:t>
            </w:r>
          </w:p>
        </w:tc>
        <w:tc>
          <w:tcPr>
            <w:tcW w:w="1711" w:type="dxa"/>
          </w:tcPr>
          <w:p w:rsidR="00B44316" w:rsidRPr="00390CAE" w:rsidRDefault="00390CAE" w:rsidP="00846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Постоянно-действующий семинар</w:t>
            </w:r>
          </w:p>
        </w:tc>
        <w:tc>
          <w:tcPr>
            <w:tcW w:w="1417" w:type="dxa"/>
          </w:tcPr>
          <w:p w:rsidR="00B44316" w:rsidRPr="000D5856" w:rsidRDefault="00D26FB8" w:rsidP="00AC5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435" w:type="dxa"/>
          </w:tcPr>
          <w:p w:rsidR="00B44316" w:rsidRPr="000D5856" w:rsidRDefault="00D26FB8" w:rsidP="00846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0.34</w:t>
            </w:r>
          </w:p>
        </w:tc>
      </w:tr>
      <w:tr w:rsidR="00B44316" w:rsidTr="00104833">
        <w:tc>
          <w:tcPr>
            <w:tcW w:w="5631" w:type="dxa"/>
          </w:tcPr>
          <w:p w:rsidR="00B44316" w:rsidRPr="00751143" w:rsidRDefault="00D26FB8" w:rsidP="00F67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Библиотечная обработка произведений печати и организация справочно-библиографического аппарата</w:t>
            </w:r>
          </w:p>
        </w:tc>
        <w:tc>
          <w:tcPr>
            <w:tcW w:w="1711" w:type="dxa"/>
          </w:tcPr>
          <w:p w:rsidR="00B44316" w:rsidRPr="00390CAE" w:rsidRDefault="00390CAE" w:rsidP="00846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Постоянно-действующий семинар</w:t>
            </w:r>
          </w:p>
        </w:tc>
        <w:tc>
          <w:tcPr>
            <w:tcW w:w="1417" w:type="dxa"/>
          </w:tcPr>
          <w:p w:rsidR="00B44316" w:rsidRPr="000D5856" w:rsidRDefault="00D26FB8" w:rsidP="00AC5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435" w:type="dxa"/>
          </w:tcPr>
          <w:p w:rsidR="00B44316" w:rsidRPr="000D5856" w:rsidRDefault="00D26FB8" w:rsidP="00846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0.34</w:t>
            </w:r>
          </w:p>
        </w:tc>
      </w:tr>
      <w:tr w:rsidR="00B44316" w:rsidTr="00104833">
        <w:tc>
          <w:tcPr>
            <w:tcW w:w="5631" w:type="dxa"/>
          </w:tcPr>
          <w:p w:rsidR="00B44316" w:rsidRPr="00751143" w:rsidRDefault="00D26FB8" w:rsidP="00F67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Организация фонда школьной библиотеки: размещение, расстановка, хранение</w:t>
            </w:r>
          </w:p>
        </w:tc>
        <w:tc>
          <w:tcPr>
            <w:tcW w:w="1711" w:type="dxa"/>
          </w:tcPr>
          <w:p w:rsidR="00B44316" w:rsidRPr="00390CAE" w:rsidRDefault="00390CAE" w:rsidP="00846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Постоянно-действующий семинар</w:t>
            </w:r>
          </w:p>
        </w:tc>
        <w:tc>
          <w:tcPr>
            <w:tcW w:w="1417" w:type="dxa"/>
          </w:tcPr>
          <w:p w:rsidR="00B44316" w:rsidRPr="000D5856" w:rsidRDefault="00D26FB8" w:rsidP="00AC5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435" w:type="dxa"/>
          </w:tcPr>
          <w:p w:rsidR="00B44316" w:rsidRPr="000D5856" w:rsidRDefault="00D26FB8" w:rsidP="00846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0.34</w:t>
            </w:r>
          </w:p>
        </w:tc>
      </w:tr>
      <w:tr w:rsidR="00B44316" w:rsidTr="00104833">
        <w:tc>
          <w:tcPr>
            <w:tcW w:w="5631" w:type="dxa"/>
          </w:tcPr>
          <w:p w:rsidR="00B44316" w:rsidRPr="00751143" w:rsidRDefault="00D26FB8" w:rsidP="00F67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Роль информационно-библиотечных центров в организации цифровой образовательной среды</w:t>
            </w:r>
          </w:p>
        </w:tc>
        <w:tc>
          <w:tcPr>
            <w:tcW w:w="1711" w:type="dxa"/>
          </w:tcPr>
          <w:p w:rsidR="00B44316" w:rsidRPr="00390CAE" w:rsidRDefault="00390CAE" w:rsidP="00846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Постоянно-действующий семинар</w:t>
            </w:r>
          </w:p>
        </w:tc>
        <w:tc>
          <w:tcPr>
            <w:tcW w:w="1417" w:type="dxa"/>
          </w:tcPr>
          <w:p w:rsidR="00B44316" w:rsidRPr="000D5856" w:rsidRDefault="00D26FB8" w:rsidP="00AC5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1435" w:type="dxa"/>
          </w:tcPr>
          <w:p w:rsidR="00B44316" w:rsidRPr="000D5856" w:rsidRDefault="00D26FB8" w:rsidP="00846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0.67</w:t>
            </w:r>
          </w:p>
        </w:tc>
      </w:tr>
      <w:tr w:rsidR="00B44316" w:rsidTr="00104833">
        <w:tc>
          <w:tcPr>
            <w:tcW w:w="5631" w:type="dxa"/>
          </w:tcPr>
          <w:p w:rsidR="00B44316" w:rsidRPr="00751143" w:rsidRDefault="00D26FB8" w:rsidP="00F67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Электронное и мобильное чтение как компонент образовательной деятельности</w:t>
            </w:r>
          </w:p>
        </w:tc>
        <w:tc>
          <w:tcPr>
            <w:tcW w:w="1711" w:type="dxa"/>
          </w:tcPr>
          <w:p w:rsidR="00B44316" w:rsidRPr="00390CAE" w:rsidRDefault="00390CAE" w:rsidP="00846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Семинар-тренинг</w:t>
            </w:r>
          </w:p>
        </w:tc>
        <w:tc>
          <w:tcPr>
            <w:tcW w:w="1417" w:type="dxa"/>
          </w:tcPr>
          <w:p w:rsidR="00B44316" w:rsidRPr="000D5856" w:rsidRDefault="00D26FB8" w:rsidP="00AC5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1435" w:type="dxa"/>
          </w:tcPr>
          <w:p w:rsidR="00B44316" w:rsidRPr="000D5856" w:rsidRDefault="00D26FB8" w:rsidP="00846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0.67</w:t>
            </w:r>
          </w:p>
        </w:tc>
      </w:tr>
      <w:tr w:rsidR="00B44316" w:rsidTr="00104833">
        <w:tc>
          <w:tcPr>
            <w:tcW w:w="5631" w:type="dxa"/>
          </w:tcPr>
          <w:p w:rsidR="00B44316" w:rsidRPr="00751143" w:rsidRDefault="00D26FB8" w:rsidP="00F67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Использование цифровых ресурсов и сервисов в образовательной деятельности</w:t>
            </w:r>
          </w:p>
        </w:tc>
        <w:tc>
          <w:tcPr>
            <w:tcW w:w="1711" w:type="dxa"/>
          </w:tcPr>
          <w:p w:rsidR="00B44316" w:rsidRPr="00390CAE" w:rsidRDefault="00390CAE" w:rsidP="00846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Семинар</w:t>
            </w:r>
          </w:p>
        </w:tc>
        <w:tc>
          <w:tcPr>
            <w:tcW w:w="1417" w:type="dxa"/>
          </w:tcPr>
          <w:p w:rsidR="00B44316" w:rsidRPr="000D5856" w:rsidRDefault="00D26FB8" w:rsidP="00AC5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1435" w:type="dxa"/>
          </w:tcPr>
          <w:p w:rsidR="00B44316" w:rsidRPr="000D5856" w:rsidRDefault="00D26FB8" w:rsidP="00846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0.67</w:t>
            </w:r>
          </w:p>
        </w:tc>
      </w:tr>
    </w:tbl>
    <w:p w:rsidR="0084628F" w:rsidRDefault="0084628F" w:rsidP="008462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0CD5" w:rsidRPr="00A15EB0" w:rsidRDefault="000E0CD5" w:rsidP="008462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E0CD5" w:rsidRDefault="000E0CD5" w:rsidP="008462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628F" w:rsidRDefault="0084628F" w:rsidP="008462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628F" w:rsidRPr="00050E86" w:rsidRDefault="00751143" w:rsidP="0084628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647E7EE0" wp14:editId="63D6370E">
            <wp:simplePos x="0" y="0"/>
            <wp:positionH relativeFrom="column">
              <wp:posOffset>2059940</wp:posOffset>
            </wp:positionH>
            <wp:positionV relativeFrom="paragraph">
              <wp:posOffset>143510</wp:posOffset>
            </wp:positionV>
            <wp:extent cx="1485900" cy="1495425"/>
            <wp:effectExtent l="0" t="0" r="0" b="9525"/>
            <wp:wrapNone/>
            <wp:docPr id="3" name="Рисунок 3" descr="D:\Ирина\Подписи Красношлыковой\Подпись Красношыковой (син) (2016)-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Ирина\Подписи Красношлыковой\Подпись Красношыковой (син) (2016)-3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28F">
        <w:rPr>
          <w:rFonts w:ascii="Times New Roman" w:hAnsi="Times New Roman" w:cs="Times New Roman"/>
          <w:sz w:val="24"/>
          <w:szCs w:val="24"/>
        </w:rPr>
        <w:t>Р</w:t>
      </w:r>
      <w:r w:rsidR="00D82A55">
        <w:rPr>
          <w:rFonts w:ascii="Times New Roman" w:hAnsi="Times New Roman" w:cs="Times New Roman"/>
          <w:sz w:val="24"/>
          <w:szCs w:val="24"/>
        </w:rPr>
        <w:t>егистрационный номер</w:t>
      </w:r>
      <w:r w:rsidR="00037095">
        <w:rPr>
          <w:rFonts w:ascii="Times New Roman" w:hAnsi="Times New Roman" w:cs="Times New Roman"/>
          <w:sz w:val="24"/>
          <w:szCs w:val="24"/>
        </w:rPr>
        <w:t xml:space="preserve"> </w:t>
      </w:r>
      <w:r w:rsidR="00D26FB8" w:rsidRPr="00050E86">
        <w:rPr>
          <w:rFonts w:ascii="Times New Roman" w:hAnsi="Times New Roman" w:cs="Times New Roman"/>
          <w:sz w:val="24"/>
          <w:szCs w:val="24"/>
          <w:u w:val="single"/>
          <w:lang w:val="en-US"/>
        </w:rPr>
        <w:t>1920120</w:t>
      </w:r>
    </w:p>
    <w:p w:rsidR="0084628F" w:rsidRDefault="009C3038" w:rsidP="00846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2888615</wp:posOffset>
            </wp:positionH>
            <wp:positionV relativeFrom="paragraph">
              <wp:posOffset>44450</wp:posOffset>
            </wp:positionV>
            <wp:extent cx="1670833" cy="1676400"/>
            <wp:effectExtent l="0" t="0" r="5715" b="0"/>
            <wp:wrapNone/>
            <wp:docPr id="1" name="Рисунок 2" descr="C:\Users\Павел\AppData\Local\Microsoft\Windows\INetCache\Content.Word\Без-имени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авел\AppData\Local\Microsoft\Windows\INetCache\Content.Word\Без-имени-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976" cy="1686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628F" w:rsidRDefault="0084628F" w:rsidP="00846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628F" w:rsidRDefault="0084628F" w:rsidP="00846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628F" w:rsidRDefault="0084628F" w:rsidP="00846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КРИПКиПРО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О.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Красношлыкова</w:t>
      </w:r>
      <w:proofErr w:type="spellEnd"/>
    </w:p>
    <w:p w:rsidR="0084628F" w:rsidRDefault="0084628F" w:rsidP="00846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628F" w:rsidRDefault="0084628F" w:rsidP="00846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628F" w:rsidRDefault="0084628F" w:rsidP="00846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5D4" w:rsidRDefault="000165D4" w:rsidP="008462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65D4" w:rsidRDefault="000165D4" w:rsidP="008462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56A7" w:rsidRDefault="007C56A7" w:rsidP="008462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56A7" w:rsidRDefault="007C56A7" w:rsidP="008462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56A7" w:rsidRDefault="007C56A7" w:rsidP="008462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56A7" w:rsidRDefault="007C56A7" w:rsidP="008462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628F" w:rsidRDefault="006A6C8C" w:rsidP="008462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84628F">
        <w:rPr>
          <w:rFonts w:ascii="Times New Roman" w:hAnsi="Times New Roman" w:cs="Times New Roman"/>
          <w:sz w:val="24"/>
          <w:szCs w:val="24"/>
        </w:rPr>
        <w:t xml:space="preserve">Кемерово </w:t>
      </w:r>
    </w:p>
    <w:sectPr w:rsidR="0084628F" w:rsidSect="0084628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28F"/>
    <w:rsid w:val="000165D4"/>
    <w:rsid w:val="00037095"/>
    <w:rsid w:val="00050E86"/>
    <w:rsid w:val="000A0AD4"/>
    <w:rsid w:val="000D5856"/>
    <w:rsid w:val="000E0CD5"/>
    <w:rsid w:val="00102837"/>
    <w:rsid w:val="00104833"/>
    <w:rsid w:val="00190778"/>
    <w:rsid w:val="001C6ADF"/>
    <w:rsid w:val="001F5092"/>
    <w:rsid w:val="0025431C"/>
    <w:rsid w:val="002A2965"/>
    <w:rsid w:val="002C0CAD"/>
    <w:rsid w:val="00304669"/>
    <w:rsid w:val="00390CAE"/>
    <w:rsid w:val="003D44A3"/>
    <w:rsid w:val="004C4147"/>
    <w:rsid w:val="00646539"/>
    <w:rsid w:val="006A6C8C"/>
    <w:rsid w:val="00746497"/>
    <w:rsid w:val="00751143"/>
    <w:rsid w:val="007C56A7"/>
    <w:rsid w:val="0083491B"/>
    <w:rsid w:val="0084628F"/>
    <w:rsid w:val="00862DAD"/>
    <w:rsid w:val="0091138A"/>
    <w:rsid w:val="009C3038"/>
    <w:rsid w:val="00A15EB0"/>
    <w:rsid w:val="00B44316"/>
    <w:rsid w:val="00B56340"/>
    <w:rsid w:val="00D26FB8"/>
    <w:rsid w:val="00D82A55"/>
    <w:rsid w:val="00D938F1"/>
    <w:rsid w:val="00DC5121"/>
    <w:rsid w:val="00DD1AA7"/>
    <w:rsid w:val="00F02078"/>
    <w:rsid w:val="00F6760C"/>
    <w:rsid w:val="00F9370B"/>
    <w:rsid w:val="00FA0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aqua,#81d4e5,#c0eaf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62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62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46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628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462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62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62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46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628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462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Варя</dc:creator>
  <cp:lastModifiedBy>user</cp:lastModifiedBy>
  <cp:revision>2</cp:revision>
  <cp:lastPrinted>2020-05-15T02:35:00Z</cp:lastPrinted>
  <dcterms:created xsi:type="dcterms:W3CDTF">2020-12-25T07:05:00Z</dcterms:created>
  <dcterms:modified xsi:type="dcterms:W3CDTF">2020-12-25T07:05:00Z</dcterms:modified>
</cp:coreProperties>
</file>