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3364"/>
        <w:gridCol w:w="1783"/>
      </w:tblGrid>
      <w:tr w:rsidR="00FA4F20" w:rsidRPr="003B59E9" w:rsidTr="005B391E">
        <w:trPr>
          <w:tblHeader/>
        </w:trPr>
        <w:tc>
          <w:tcPr>
            <w:tcW w:w="0" w:type="auto"/>
            <w:gridSpan w:val="3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A4F20" w:rsidRDefault="00FA4F20" w:rsidP="005B39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pl-PL"/>
              </w:rPr>
            </w:pPr>
            <w:r w:rsidRPr="003B59E9"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pl-PL"/>
              </w:rPr>
              <w:t>POSOBY ODDYCHANIA BAKTERII</w:t>
            </w:r>
          </w:p>
          <w:p w:rsidR="00FA4F20" w:rsidRPr="003B59E9" w:rsidRDefault="00FA4F20" w:rsidP="005B39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FA4F20" w:rsidRPr="003B59E9" w:rsidTr="005B391E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A4F20" w:rsidRPr="003B59E9" w:rsidRDefault="00FA4F20" w:rsidP="005B39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</w:pPr>
            <w:r w:rsidRPr="003B59E9">
              <w:rPr>
                <w:rFonts w:ascii="Garamond" w:eastAsia="Times New Roman" w:hAnsi="Garamond" w:cs="Times New Roman"/>
                <w:b/>
                <w:color w:val="00B050"/>
                <w:sz w:val="28"/>
                <w:szCs w:val="28"/>
                <w:lang w:eastAsia="pl-PL"/>
              </w:rPr>
              <w:t>ODDYCHANIE TTENOWE</w:t>
            </w:r>
          </w:p>
        </w:tc>
        <w:tc>
          <w:tcPr>
            <w:tcW w:w="0" w:type="auto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A4F20" w:rsidRPr="003B59E9" w:rsidRDefault="00FA4F20" w:rsidP="005B391E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3B59E9">
              <w:rPr>
                <w:rFonts w:ascii="Garamond" w:eastAsia="Times New Roman" w:hAnsi="Garamond" w:cs="Times New Roman"/>
                <w:b/>
                <w:color w:val="00B050"/>
                <w:sz w:val="28"/>
                <w:szCs w:val="28"/>
                <w:lang w:eastAsia="pl-PL"/>
              </w:rPr>
              <w:t>ODDYCHANIE BEZTLENOWE</w:t>
            </w:r>
          </w:p>
          <w:p w:rsidR="00FA4F20" w:rsidRPr="003B59E9" w:rsidRDefault="00FA4F20" w:rsidP="005B391E">
            <w:pPr>
              <w:spacing w:after="0" w:line="240" w:lineRule="auto"/>
              <w:rPr>
                <w:rFonts w:ascii="Garamond" w:eastAsia="Times New Roman" w:hAnsi="Garamond" w:cs="Times New Roman"/>
                <w:sz w:val="32"/>
                <w:szCs w:val="32"/>
                <w:lang w:eastAsia="pl-PL"/>
              </w:rPr>
            </w:pPr>
          </w:p>
        </w:tc>
      </w:tr>
      <w:tr w:rsidR="00FA4F20" w:rsidRPr="003B59E9" w:rsidTr="005B391E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A4F20" w:rsidRPr="003B59E9" w:rsidRDefault="00FA4F20" w:rsidP="005B39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32"/>
                <w:szCs w:val="32"/>
                <w:lang w:eastAsia="pl-PL"/>
              </w:rPr>
            </w:pPr>
            <w:r w:rsidRPr="003B59E9">
              <w:rPr>
                <w:rFonts w:ascii="Garamond" w:eastAsia="Times New Roman" w:hAnsi="Garamond" w:cs="Times New Roman"/>
                <w:b/>
                <w:sz w:val="32"/>
                <w:szCs w:val="32"/>
                <w:lang w:eastAsia="pl-PL"/>
              </w:rPr>
              <w:t>z wykorzystaniem tlenu</w:t>
            </w:r>
          </w:p>
          <w:p w:rsidR="00FA4F20" w:rsidRPr="003B59E9" w:rsidRDefault="00FA4F20" w:rsidP="005B39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A4F20" w:rsidRPr="003B59E9" w:rsidRDefault="00FA4F20" w:rsidP="005B39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32"/>
                <w:szCs w:val="32"/>
                <w:lang w:eastAsia="pl-PL"/>
              </w:rPr>
            </w:pPr>
            <w:r w:rsidRPr="003B59E9">
              <w:rPr>
                <w:rFonts w:ascii="Garamond" w:eastAsia="Times New Roman" w:hAnsi="Garamond" w:cs="Times New Roman"/>
                <w:b/>
                <w:sz w:val="32"/>
                <w:szCs w:val="32"/>
                <w:lang w:eastAsia="pl-PL"/>
              </w:rPr>
              <w:t>fermentacja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A4F20" w:rsidRPr="003B59E9" w:rsidRDefault="00FA4F20" w:rsidP="005B39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32"/>
                <w:szCs w:val="32"/>
                <w:lang w:eastAsia="pl-PL"/>
              </w:rPr>
            </w:pPr>
            <w:r w:rsidRPr="003B59E9">
              <w:rPr>
                <w:rFonts w:ascii="Garamond" w:eastAsia="Times New Roman" w:hAnsi="Garamond" w:cs="Times New Roman"/>
                <w:b/>
                <w:sz w:val="32"/>
                <w:szCs w:val="32"/>
                <w:lang w:eastAsia="pl-PL"/>
              </w:rPr>
              <w:t>gnicie</w:t>
            </w:r>
          </w:p>
        </w:tc>
      </w:tr>
    </w:tbl>
    <w:p w:rsidR="00FA4F20" w:rsidRPr="003B59E9" w:rsidRDefault="00FA4F20" w:rsidP="00FA4F20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FA4F20" w:rsidRDefault="00FA4F20" w:rsidP="00FA4F20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FA4F20" w:rsidRPr="008804FC" w:rsidRDefault="00FA4F20" w:rsidP="00FA4F20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5"/>
        <w:gridCol w:w="1251"/>
        <w:gridCol w:w="2494"/>
      </w:tblGrid>
      <w:tr w:rsidR="00FA4F20" w:rsidRPr="008804FC" w:rsidTr="005B391E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vAlign w:val="center"/>
            <w:hideMark/>
          </w:tcPr>
          <w:p w:rsidR="00FA4F20" w:rsidRPr="008804FC" w:rsidRDefault="00FA4F20" w:rsidP="005B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A4F20" w:rsidRPr="008804FC" w:rsidTr="005B391E">
        <w:trPr>
          <w:tblHeader/>
        </w:trPr>
        <w:tc>
          <w:tcPr>
            <w:tcW w:w="0" w:type="auto"/>
            <w:gridSpan w:val="3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FA4F20" w:rsidRDefault="00FA4F20" w:rsidP="005B39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</w:pPr>
            <w:r w:rsidRPr="008804FC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  <w:t>SPOSOBY ODŻYWIANIA SIĘ BAKTERII</w:t>
            </w:r>
          </w:p>
          <w:p w:rsidR="00FA4F20" w:rsidRPr="008804FC" w:rsidRDefault="00FA4F20" w:rsidP="005B391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FA4F20" w:rsidRPr="008804FC" w:rsidTr="005B391E">
        <w:tc>
          <w:tcPr>
            <w:tcW w:w="0" w:type="auto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A4F20" w:rsidRDefault="00FA4F20" w:rsidP="005B39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C00000"/>
                <w:sz w:val="32"/>
                <w:szCs w:val="32"/>
                <w:lang w:eastAsia="pl-PL"/>
              </w:rPr>
            </w:pPr>
            <w:r w:rsidRPr="008804FC">
              <w:rPr>
                <w:rFonts w:ascii="Garamond" w:eastAsia="Times New Roman" w:hAnsi="Garamond" w:cs="Times New Roman"/>
                <w:b/>
                <w:color w:val="C00000"/>
                <w:sz w:val="32"/>
                <w:szCs w:val="32"/>
                <w:lang w:eastAsia="pl-PL"/>
              </w:rPr>
              <w:t>Cudzożywne</w:t>
            </w:r>
          </w:p>
          <w:p w:rsidR="00FA4F20" w:rsidRPr="008804FC" w:rsidRDefault="00FA4F20" w:rsidP="005B39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A4F20" w:rsidRPr="008804FC" w:rsidRDefault="00FA4F20" w:rsidP="005B39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  <w:lang w:eastAsia="pl-PL"/>
              </w:rPr>
            </w:pPr>
            <w:r w:rsidRPr="008804FC">
              <w:rPr>
                <w:rFonts w:ascii="Garamond" w:eastAsia="Times New Roman" w:hAnsi="Garamond" w:cs="Times New Roman"/>
                <w:b/>
                <w:color w:val="C00000"/>
                <w:sz w:val="32"/>
                <w:szCs w:val="32"/>
                <w:lang w:eastAsia="pl-PL"/>
              </w:rPr>
              <w:t>samożywne</w:t>
            </w:r>
          </w:p>
        </w:tc>
      </w:tr>
      <w:tr w:rsidR="00FA4F20" w:rsidRPr="008804FC" w:rsidTr="005B391E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A4F20" w:rsidRDefault="00FA4F20" w:rsidP="005B39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804FC">
              <w:rPr>
                <w:rFonts w:ascii="Garamond" w:eastAsia="Times New Roman" w:hAnsi="Garamond" w:cs="Times New Roman"/>
                <w:b/>
                <w:color w:val="00B050"/>
                <w:sz w:val="24"/>
                <w:szCs w:val="24"/>
                <w:lang w:eastAsia="pl-PL"/>
              </w:rPr>
              <w:t>DESTRUENCI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(rozkładają martwą materię), </w:t>
            </w:r>
          </w:p>
          <w:p w:rsidR="00FA4F20" w:rsidRDefault="00FA4F20" w:rsidP="005B39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FA4F20" w:rsidRPr="008804FC" w:rsidRDefault="00FA4F20" w:rsidP="005B391E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804FC">
              <w:rPr>
                <w:rFonts w:ascii="Garamond" w:eastAsia="Times New Roman" w:hAnsi="Garamond" w:cs="Times New Roman"/>
                <w:b/>
                <w:color w:val="00B050"/>
                <w:sz w:val="24"/>
                <w:szCs w:val="24"/>
                <w:lang w:eastAsia="pl-PL"/>
              </w:rPr>
              <w:t xml:space="preserve">BAKTERIE SYMBIOTYCZNE </w:t>
            </w:r>
          </w:p>
          <w:p w:rsidR="00FA4F20" w:rsidRDefault="00FA4F20" w:rsidP="00FA4F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804FC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Bakterie brodawkowe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(wchodzą w symbiozę z korzeniami roślin motylkowych)</w:t>
            </w:r>
          </w:p>
          <w:p w:rsidR="00FA4F20" w:rsidRPr="008804FC" w:rsidRDefault="00FA4F20" w:rsidP="00FA4F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Bakterie jelitowe u człowieka</w:t>
            </w:r>
          </w:p>
          <w:p w:rsidR="00FA4F20" w:rsidRPr="00A6407B" w:rsidRDefault="00FA4F20" w:rsidP="00FA4F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Bakterie w przewodzie pokarmowych niektórych owadów, krowy, królika (</w:t>
            </w:r>
            <w:r w:rsidRPr="008804FC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rozkładają celulozę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)</w:t>
            </w:r>
          </w:p>
          <w:p w:rsidR="00FA4F20" w:rsidRPr="008804FC" w:rsidRDefault="00FA4F20" w:rsidP="005B391E">
            <w:pPr>
              <w:pStyle w:val="Akapitzlist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FA4F20" w:rsidRPr="008804FC" w:rsidRDefault="00FA4F20" w:rsidP="005B391E">
            <w:pPr>
              <w:spacing w:after="0" w:line="240" w:lineRule="auto"/>
              <w:rPr>
                <w:rFonts w:ascii="Garamond" w:eastAsia="Times New Roman" w:hAnsi="Garamond" w:cs="Times New Roman"/>
                <w:color w:val="00B050"/>
                <w:sz w:val="24"/>
                <w:szCs w:val="24"/>
                <w:lang w:eastAsia="pl-PL"/>
              </w:rPr>
            </w:pPr>
            <w:r w:rsidRPr="008804FC">
              <w:rPr>
                <w:rFonts w:ascii="Garamond" w:eastAsia="Times New Roman" w:hAnsi="Garamond" w:cs="Times New Roman"/>
                <w:color w:val="00B050"/>
                <w:sz w:val="24"/>
                <w:szCs w:val="24"/>
                <w:lang w:eastAsia="pl-PL"/>
              </w:rPr>
              <w:t>PASOŻYTY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</w:tcPr>
          <w:p w:rsidR="00FA4F20" w:rsidRPr="008804FC" w:rsidRDefault="00FA4F20" w:rsidP="005B391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Przeprowadzają fotosyntezę (</w:t>
            </w:r>
            <w:r w:rsidRPr="00A6407B">
              <w:rPr>
                <w:rFonts w:ascii="Garamond" w:eastAsia="Times New Roman" w:hAnsi="Garamond" w:cs="Times New Roman"/>
                <w:b/>
                <w:color w:val="00B050"/>
                <w:sz w:val="24"/>
                <w:szCs w:val="24"/>
                <w:lang w:eastAsia="pl-PL"/>
              </w:rPr>
              <w:t>SINICE)</w:t>
            </w:r>
          </w:p>
        </w:tc>
      </w:tr>
    </w:tbl>
    <w:p w:rsidR="00FA4F20" w:rsidRDefault="00FA4F20" w:rsidP="00FA4F20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FA4F20" w:rsidRPr="008804FC" w:rsidRDefault="00FA4F20" w:rsidP="00FA4F20">
      <w:pPr>
        <w:spacing w:after="0" w:line="240" w:lineRule="auto"/>
        <w:rPr>
          <w:rFonts w:ascii="Helvetica" w:eastAsia="Times New Roman" w:hAnsi="Helvetica" w:cs="Helvetica"/>
          <w:color w:val="1B1B1B"/>
          <w:sz w:val="24"/>
          <w:szCs w:val="24"/>
          <w:lang w:eastAsia="pl-PL"/>
        </w:rPr>
      </w:pPr>
    </w:p>
    <w:p w:rsidR="00FA4F20" w:rsidRPr="00EF145D" w:rsidRDefault="00FA4F20" w:rsidP="00FA4F20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145D">
        <w:rPr>
          <w:rFonts w:ascii="Garamond" w:eastAsia="Times New Roman" w:hAnsi="Garamond" w:cs="Times New Roman"/>
          <w:sz w:val="24"/>
          <w:szCs w:val="24"/>
          <w:lang w:eastAsia="pl-PL"/>
        </w:rPr>
        <w:t>Nazwij i opisz sposób odżywiania bakterii znajdujących się:</w:t>
      </w:r>
    </w:p>
    <w:p w:rsidR="00FA4F20" w:rsidRPr="00EF145D" w:rsidRDefault="00FA4F20" w:rsidP="00FA4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145D">
        <w:rPr>
          <w:rFonts w:ascii="Garamond" w:eastAsia="Times New Roman" w:hAnsi="Garamond" w:cs="Times New Roman"/>
          <w:sz w:val="24"/>
          <w:szCs w:val="24"/>
          <w:lang w:eastAsia="pl-PL"/>
        </w:rPr>
        <w:t>w białym serze,</w:t>
      </w:r>
    </w:p>
    <w:p w:rsidR="00FA4F20" w:rsidRPr="00EF145D" w:rsidRDefault="00FA4F20" w:rsidP="00FA4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145D">
        <w:rPr>
          <w:rFonts w:ascii="Garamond" w:eastAsia="Times New Roman" w:hAnsi="Garamond" w:cs="Times New Roman"/>
          <w:sz w:val="24"/>
          <w:szCs w:val="24"/>
          <w:lang w:eastAsia="pl-PL"/>
        </w:rPr>
        <w:t>na dłoniach,</w:t>
      </w:r>
    </w:p>
    <w:p w:rsidR="00FA4F20" w:rsidRPr="00EF145D" w:rsidRDefault="00FA4F20" w:rsidP="00FA4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145D">
        <w:rPr>
          <w:rFonts w:ascii="Garamond" w:eastAsia="Times New Roman" w:hAnsi="Garamond" w:cs="Times New Roman"/>
          <w:sz w:val="24"/>
          <w:szCs w:val="24"/>
          <w:lang w:eastAsia="pl-PL"/>
        </w:rPr>
        <w:t>w ranie (np. bakterii powodujących ropienie ran).</w:t>
      </w:r>
    </w:p>
    <w:p w:rsidR="00FA4F20" w:rsidRDefault="00FA4F20" w:rsidP="00FA4F20">
      <w:pPr>
        <w:pStyle w:val="NormalnyWeb"/>
        <w:numPr>
          <w:ilvl w:val="0"/>
          <w:numId w:val="2"/>
        </w:numPr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dlaczego wniknięcie do organizmu zaledwie kilku niewidocznych „gołym okiem” chorobotwórczych bakterii może w ciągu kilku dni spowodować wystąpienie objawów chorobowych;</w:t>
      </w:r>
    </w:p>
    <w:p w:rsidR="00FA4F20" w:rsidRDefault="00FA4F20" w:rsidP="00FA4F20">
      <w:pPr>
        <w:pStyle w:val="NormalnyWeb"/>
        <w:numPr>
          <w:ilvl w:val="0"/>
          <w:numId w:val="2"/>
        </w:numPr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*dlaczego objawy chorobowe nie pojawiają się tuż po infekcji, tylko dopiero po pewnym czasie.</w:t>
      </w:r>
    </w:p>
    <w:p w:rsidR="00C803EC" w:rsidRDefault="00C803EC">
      <w:bookmarkStart w:id="0" w:name="_GoBack"/>
      <w:bookmarkEnd w:id="0"/>
    </w:p>
    <w:sectPr w:rsidR="00C8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7F62"/>
    <w:multiLevelType w:val="hybridMultilevel"/>
    <w:tmpl w:val="D7E6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72826"/>
    <w:multiLevelType w:val="multilevel"/>
    <w:tmpl w:val="030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28"/>
    <w:rsid w:val="00550528"/>
    <w:rsid w:val="00C803EC"/>
    <w:rsid w:val="00F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0707F-8833-479B-A9AB-BF157226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F2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2020-12-14T13:33:00Z</dcterms:created>
  <dcterms:modified xsi:type="dcterms:W3CDTF">2020-12-14T13:33:00Z</dcterms:modified>
</cp:coreProperties>
</file>