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62" w:rsidRPr="007E2962" w:rsidRDefault="007E2962" w:rsidP="007E2962">
      <w:pPr>
        <w:pStyle w:val="NormalnyWeb"/>
        <w:rPr>
          <w:sz w:val="28"/>
          <w:szCs w:val="28"/>
        </w:rPr>
      </w:pPr>
      <w:r w:rsidRPr="007E2962">
        <w:rPr>
          <w:sz w:val="28"/>
          <w:szCs w:val="28"/>
        </w:rPr>
        <w:t xml:space="preserve">Na kuli ziemskiej żyje obecnie ok. 1,4 mln gatunków bezkręgowców, z czego ponad </w:t>
      </w:r>
      <w:r w:rsidRPr="007E2962">
        <w:rPr>
          <w:b/>
          <w:i/>
          <w:color w:val="FF0000"/>
          <w:sz w:val="28"/>
          <w:szCs w:val="28"/>
        </w:rPr>
        <w:t>1,1 mln stanowią stawonogi.</w:t>
      </w:r>
      <w:r w:rsidRPr="007E2962">
        <w:rPr>
          <w:color w:val="FF0000"/>
          <w:sz w:val="28"/>
          <w:szCs w:val="28"/>
        </w:rPr>
        <w:t xml:space="preserve"> </w:t>
      </w:r>
      <w:r w:rsidRPr="007E2962">
        <w:rPr>
          <w:sz w:val="28"/>
          <w:szCs w:val="28"/>
        </w:rPr>
        <w:t>Wśród nich najliczniejsze są owady. Znanych jest ponad milion gatunków tych zwierząt. Dla porównania ssaki liczą tylko 5500 gatunków.</w:t>
      </w:r>
    </w:p>
    <w:p w:rsidR="007E2962" w:rsidRPr="007E2962" w:rsidRDefault="007E2962">
      <w:pPr>
        <w:rPr>
          <w:sz w:val="28"/>
          <w:szCs w:val="28"/>
        </w:rPr>
      </w:pPr>
      <w:r w:rsidRPr="007E2962">
        <w:rPr>
          <w:sz w:val="28"/>
          <w:szCs w:val="28"/>
        </w:rPr>
        <w:t>Pająki, owady, raki należą do wielkiej i różnorodnej grupy stawonogów – zwierząt o segmentowanym ciele i członowanych odnóżach. Człony odnóży są połączone ze sobą stawowo, czyli w sposób ruchomy. Odnóży krocznych może być od sześciu do przeszło stu. Oprócz nich występują też takie, które pełnią inne funkcje niż lokomocyjne. Część z nich znajduje się wokół otworu gębowego (tworzą aparat gębowy), ich rolą jest chwytanie i rozdrabnianie pokarmu. Odnóża innego typu – czułki, mają za zadanie odbiór informacji z otoczenia. Jeszcze inne zaopatrzone są w narządy oddechowe.</w:t>
      </w:r>
    </w:p>
    <w:p w:rsidR="007E2962" w:rsidRDefault="007E2962"/>
    <w:p w:rsidR="007E2962" w:rsidRDefault="007E2962"/>
    <w:p w:rsidR="007E2962" w:rsidRPr="007E2962" w:rsidRDefault="007E2962">
      <w:pPr>
        <w:rPr>
          <w:b/>
          <w:sz w:val="28"/>
          <w:szCs w:val="28"/>
        </w:rPr>
      </w:pPr>
      <w:r w:rsidRPr="007E2962">
        <w:rPr>
          <w:b/>
          <w:sz w:val="28"/>
          <w:szCs w:val="28"/>
        </w:rPr>
        <w:t>Przepisz do zeszytu lub wydrukuj i wklej</w:t>
      </w:r>
    </w:p>
    <w:p w:rsidR="007E2962" w:rsidRDefault="007E2962">
      <w:r>
        <w:t xml:space="preserve"> </w:t>
      </w:r>
      <w:bookmarkStart w:id="0" w:name="_GoBack"/>
      <w:bookmarkEnd w:id="0"/>
    </w:p>
    <w:p w:rsidR="00E076BF" w:rsidRDefault="007E2962">
      <w:r>
        <w:rPr>
          <w:noProof/>
          <w:lang w:eastAsia="pl-PL"/>
        </w:rPr>
        <w:drawing>
          <wp:inline distT="0" distB="0" distL="0" distR="0" wp14:anchorId="3FEF66C5" wp14:editId="2DC8B471">
            <wp:extent cx="5760720" cy="2719540"/>
            <wp:effectExtent l="0" t="0" r="0" b="5080"/>
            <wp:docPr id="2" name="Obraz 2" descr="https://static.epodreczniki.pl/portal/f/res-minimized/RpilGowVGZacC/4/1m8uTO5UoyNrH14GMXd5vUvowchbkZx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pilGowVGZacC/4/1m8uTO5UoyNrH14GMXd5vUvowchbkZx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62" w:rsidRDefault="007E2962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29613F7" wp14:editId="73CE1BFB">
                <wp:extent cx="304800" cy="304800"/>
                <wp:effectExtent l="0" t="0" r="0" b="0"/>
                <wp:docPr id="3" name="AutoShape 3" descr="Ilustracja przedstawia schematycznie brązowe odnóże kroczne kraba. Składa się z kilku części, oznaczonych zróżnicowanym odcieniem barwy. Miejsca połączeń części podpisano: stawy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BE5A72" id="AutoShape 3" o:spid="_x0000_s1026" alt="Ilustracja przedstawia schematycznie brązowe odnóże kroczne kraba. Składa się z kilku części, oznaczonych zróżnicowanym odcieniem barwy. Miejsca połączeń części podpisano: stawy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WL1kZWAwAAgQ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1A3B09E" wp14:editId="33139F70">
                <wp:extent cx="304800" cy="304800"/>
                <wp:effectExtent l="0" t="0" r="0" b="0"/>
                <wp:docPr id="5" name="AutoShape 5" descr="Ilustracja przedstawia schematycznie brązowe odnóże kroczne kraba. Składa się z kilku części, oznaczonych zróżnicowanym odcieniem barwy. Miejsca połączeń części podpisano: stawy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C71E4" id="AutoShape 5" o:spid="_x0000_s1026" alt="Ilustracja przedstawia schematycznie brązowe odnóże kroczne kraba. Składa się z kilku części, oznaczonych zróżnicowanym odcieniem barwy. Miejsca połączeń części podpisano: stawy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1BzD1UDAACB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DFC188F" wp14:editId="17E20726">
                <wp:extent cx="304800" cy="304800"/>
                <wp:effectExtent l="0" t="0" r="0" b="0"/>
                <wp:docPr id="7" name="AutoShape 7" descr="Ilustracja przedstawia schematycznie brązowe odnóże kroczne kraba. Składa się z kilku części, oznaczonych zróżnicowanym odcieniem barwy. Miejsca połączeń części podpisano: stawy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1408F" id="AutoShape 7" o:spid="_x0000_s1026" alt="Ilustracja przedstawia schematycznie brązowe odnóże kroczne kraba. Składa się z kilku części, oznaczonych zróżnicowanym odcieniem barwy. Miejsca połączeń części podpisano: stawy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4bP4FWAwAAgQ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E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B"/>
    <w:rsid w:val="005E291B"/>
    <w:rsid w:val="007E2962"/>
    <w:rsid w:val="00E076BF"/>
    <w:rsid w:val="00E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615C-D440-45D1-9F04-5710B9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2020-12-07T20:38:00Z</dcterms:created>
  <dcterms:modified xsi:type="dcterms:W3CDTF">2020-12-07T20:38:00Z</dcterms:modified>
</cp:coreProperties>
</file>