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E7" w:rsidRPr="00AA58E7" w:rsidRDefault="00AA58E7" w:rsidP="00AA58E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8E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город Краснодар</w:t>
      </w:r>
    </w:p>
    <w:p w:rsidR="00AA58E7" w:rsidRPr="00AA58E7" w:rsidRDefault="00AA58E7" w:rsidP="00AA58E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58E7" w:rsidRPr="00AA58E7" w:rsidRDefault="00AA58E7" w:rsidP="00AA58E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8E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A58E7" w:rsidRPr="00AA58E7" w:rsidRDefault="00AA58E7" w:rsidP="00AA58E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8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 Краснодар </w:t>
      </w:r>
    </w:p>
    <w:p w:rsidR="00AA58E7" w:rsidRPr="00AA58E7" w:rsidRDefault="00AA58E7" w:rsidP="00AA58E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8E7">
        <w:rPr>
          <w:rFonts w:ascii="Times New Roman" w:hAnsi="Times New Roman" w:cs="Times New Roman"/>
          <w:bCs/>
          <w:color w:val="000000"/>
          <w:sz w:val="28"/>
          <w:szCs w:val="28"/>
        </w:rPr>
        <w:t>основная общеобразовательная школа № 81</w:t>
      </w:r>
    </w:p>
    <w:p w:rsidR="00AA58E7" w:rsidRPr="00AA58E7" w:rsidRDefault="00AA58E7" w:rsidP="00AA58E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8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имени Защитников </w:t>
      </w:r>
      <w:proofErr w:type="spellStart"/>
      <w:r w:rsidRPr="00AA58E7">
        <w:rPr>
          <w:rFonts w:ascii="Times New Roman" w:hAnsi="Times New Roman" w:cs="Times New Roman"/>
          <w:bCs/>
          <w:color w:val="000000"/>
          <w:sz w:val="28"/>
          <w:szCs w:val="28"/>
        </w:rPr>
        <w:t>Пашковской</w:t>
      </w:r>
      <w:proofErr w:type="spellEnd"/>
      <w:r w:rsidRPr="00AA58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переправы</w:t>
      </w:r>
    </w:p>
    <w:p w:rsidR="00CB3CF6" w:rsidRPr="00CB3CF6" w:rsidRDefault="00CB3CF6" w:rsidP="00CB3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58E7" w:rsidRPr="00AA5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ООШ № 81</w:t>
      </w: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</w:t>
      </w:r>
    </w:p>
    <w:p w:rsidR="00CB3CF6" w:rsidRPr="00CB3CF6" w:rsidRDefault="00AA58E7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Волков</w:t>
      </w: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№_____ от ________20</w:t>
      </w:r>
      <w:r w:rsidR="00AA58E7" w:rsidRPr="00AA58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B3CF6" w:rsidRPr="00CB3CF6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 РАБОТЫ</w:t>
      </w:r>
    </w:p>
    <w:p w:rsidR="00CB3CF6" w:rsidRPr="00CB3CF6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A58E7" w:rsidRPr="00AA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«В»</w:t>
      </w:r>
      <w:r w:rsidRPr="00CB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:rsidR="00CB3CF6" w:rsidRPr="00CB3CF6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AA58E7" w:rsidRPr="00AA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B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AA58E7" w:rsidRPr="00AA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B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B3CF6" w:rsidRPr="00AA58E7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F6" w:rsidRPr="00CB3CF6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</w:t>
      </w:r>
    </w:p>
    <w:p w:rsidR="00CB3CF6" w:rsidRPr="00CB3CF6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Сагалаева</w:t>
      </w:r>
      <w:proofErr w:type="spellEnd"/>
      <w:r w:rsidRPr="00AA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</w:t>
      </w:r>
    </w:p>
    <w:p w:rsidR="00CB3CF6" w:rsidRPr="00CB3CF6" w:rsidRDefault="00CB3CF6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AA58E7" w:rsidP="00CB3C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7" w:rsidRPr="00AA58E7" w:rsidRDefault="00CB3CF6" w:rsidP="00AA58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58E7" w:rsidRPr="00AA58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</w:p>
    <w:p w:rsidR="009426EB" w:rsidRPr="00AA58E7" w:rsidRDefault="009426EB" w:rsidP="00AA58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Стремительно меняется время, меняется общество и отношения между людьми. А также меняются дети. Одно поколение детей не похоже на другое. И к каждому поколению нужен особый подход, как особый подход в воспитательной работе нужен к каждому ребенку.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процесс воспитания проходил успешно, безболезненно для ребенка, вокруг него должна быть создана такая атмосфера, где ребенку будет также хорошо и уютно, как в семье.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воспитательную деятельность нужно таким образом, чтобы она повышала активность ребят, их ответственность за порученное дело. Классный руководитель в процессе работы может вносить коррективы в воспитательный процесс с целью формирования коммуникативных навыков и организаторских способностей детей.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воспитательной работы в среднем звене рассчитана на то, чтобы создать благоприятные условия для формирования физически здоровой личности, способной к творческому созиданию. Ребята должны уметь свободно выражать свое мнение, творчески мыслить, вести здоровый образ жизни. На это и направлена воспитательная система класса. Для реализации целей и задач программы планируются мероприятия гражданско-патриотического, художественно-эстетического характера. Формирование стремления к здоровому образу жизни происходит через участие ребят в спортивных мероприятиях, классные часы, беседы и т.д. Привлечение каждого ребенка к участию в общественной жизни, повышении социальной активности, творческого потенциала происходит через индивидуальную работу с ребятами, взаимодействие с семьями обучающихся среднего звена, трудовое воспитание.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ценностных ориентаций обучающихся, определяющих общую гуманистическую направленность их личности, соответствующую насущным интересам личности и общества, принципам государственной политики в области образования; создание условий для саморазвития и самореализации личности обучающегося, его успешной социализации в обществе.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 класса: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развития мотивации личности к познанию мира, другого человека, себя;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способствовать воспитанию у школьников чувства патриотизма, ценностного отношения к природному и культурному наследию родного края, России, всей планеты;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активному включению воспитанников в созидательную и преобразовательную деятельность;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сохранения здоровья учащихся, воспитание ценностного отношения к здоровому образу жизни;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помощь в становлении растущей личности, ее самореализации;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развитию творческих задатков и способностей детей;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продуктивное воспитательное взаимодействие и сотрудничество всех структур школы и ее социальных партнеров.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единой системы взаимодействия школы, семьи, общественности на основе интеграции учебного и воспитательного процессов.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роль и значение ученического самоуправления в жизнедеятельности классного коллектива.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родительского комитета класса;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психолого-педагогическое просвещение родителей учащихся;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контакта родительского коллектива с педагогическим коллективом школы;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психолого-педагогическое просвещение родителей, направленное на формирование понимания возрастных изменений учащихся, общей культуры родителей;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поставленных задач функции классного руководителя 7-го класса определяются как: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Организационно-координирующие: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связи общеобразовательного учреждения с семьей;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контактов с родителями (или опекунами) обучающихся,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консультаций, бесед с родителями обучающихся;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педагогическими работниками, а также с учебно-вспомогательным персоналом образовательного учреждения;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классного самоуправления;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и учет разнообразной деятельности обучающихся, в том числе в системе дополнительного образования подростков (вовлечение в кружки, конкурсы, викторины, смотры, организация экскурсий, посещение театров, выставок);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защита, сохранение и укрепление физического и психического здоровья подростков (сотрудничество с медперсоналом школы, организация просветительской работы с обучающимися, воспитание позитивного отношения к урокам физкультуры и занятиям спортом);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изучения учащимися правил по охране труда, правил дорожного движения, безопасного поведения в населенном пункте, поведения в быту;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охраны и защиты прав обучающихся, оставшихся без попечения родителей;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выявление, учет и работа с подростками социально незащищенных категорий;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подростками и семьями, находящимися в социально опасном положении;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документации (классного журнала, личных дел учащихся, плана работы классного руководителя, осуществление проверок дневников, разработка методических материалов мероприятий);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еженедельное проведение классных часов; проведение родительских собраний раз в четверть;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дежурства по классу, школе, столовой; организация субботников и ремонта классного кабинета;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забота о внешнем виде обучающихся;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оперативное извещение администрации школы о каждом несчастном случае, принятие мер по оказанию доврачебной помощи;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каждым обучающимся и коллективом класса в целом.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регулирование межличностных отношений между обучающимися;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взаимодействия между педагогическими работниками и обучающимися;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общему благоприятному психологическому климату в коллективе класса;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обучающимся в формировании коммуникативных качеств; помощи в решении проблем, возникающих в общении с товарищами, учителями, родителями.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Аналитико-прогностические: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</w:t>
      </w:r>
      <w:proofErr w:type="gramStart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</w:t>
      </w:r>
      <w:proofErr w:type="gramEnd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динамики их развития;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психолого-педагогических карт учащихся;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самовоспитания и саморазвития личности обучающихся;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состояния и перспектив развития коллектива класса;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мониторинга учебной и социальной активности учащихся.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Контролирующие: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успеваемостью каждого обучающегося;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посещаемостью учебных занятий обучающимися;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занятостью учащихся в системе дополнительного образования.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достижения поставленной цели в области воспитания подростков 7-го класса и решения вышеперечисленных задач мною были выбраны следующие направления деятельности: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Социокультурное и </w:t>
      </w:r>
      <w:proofErr w:type="spellStart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медиокультурное</w:t>
      </w:r>
      <w:proofErr w:type="spellEnd"/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ДДТТ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компонент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воспитательной работы: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тематические и организационные классные часы, экскурсии, встречи с интересными людьми и специалистами разного профиля, тематические родительские собрания, индивидуальные консультации родителей и учащихся, посещение семей, посещение уроков в классе, шефская работа, вечера отдыха, интеллектуальные игры и конкурсы, участие в общешкольных мероприятиях, благотворительные и экологические акции, выполнение социально значимых проектов, инструктажи по технике безопасности, выпуск классных газет и т.д.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Воспитательные технологии: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индивидуальный подход в воспитании, метод проектов, технология «портфолио», использование ИКТ в воспитательном процессе.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воспитания: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Воспитательная система класса должна привести к созданию классного коллектива с развитым ученическим самоуправлением. Каждый член классного коллектива должен приобрести социально значимые компетенции, он будет способен эффективно реализовать себя в различных социальных сферах современного общества.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A58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0E18A567" wp14:editId="628E2979">
            <wp:extent cx="3629025" cy="304800"/>
            <wp:effectExtent l="0" t="0" r="9525" b="0"/>
            <wp:docPr id="12" name="Рисунок 12" descr="https://xn--j1ahfl.xn--p1ai/data/images/u203697/t153526841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03697/t1535268415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Ежедневно: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Выяснение причин отсутствия учащихся.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питания учащихся.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дежурства в классном кабинете.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Индивидуальная работа с учащимися.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Еженедельно: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дневников учащихся.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в классе (по плану).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(по ситуации).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учителями-предметниками (по ситуации).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по школе.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месяц:      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успеваемости, ознакомление родителей с оценками за месяц.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классного журнала.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в своём классе.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у школьного психолога.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раз в четверть: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Оформление классного журнала по итогам четверти.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Проведение родительского собрания.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выполнения плана работы за четверть, коррекция плана воспитательной работы     на новую четверть.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Экскурсия, поездка (по возможности, желанию детей и родителей).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раз в год: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Изучение, оформление личных дел учащихся.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 составление плана работы класса.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Посадка учащихся с учетом здоровья.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Статистические данные класса, заполнение информационной таблицы </w:t>
      </w:r>
      <w:proofErr w:type="gramStart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.</w:t>
      </w:r>
      <w:proofErr w:type="gramEnd"/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52600" cy="304800"/>
            <wp:effectExtent l="0" t="0" r="0" b="0"/>
            <wp:docPr id="11" name="Рисунок 11" descr="https://xn--j1ahfl.xn--p1ai/data/images/u203697/t153526841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03697/t1535268415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родительских собраний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консультации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семей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информирование родителей о результатах учебной деятельности ребёнка;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работе по развитию познавательных интересов.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родительского комитета</w:t>
      </w:r>
    </w:p>
    <w:p w:rsidR="009426EB" w:rsidRPr="00AA58E7" w:rsidRDefault="00FF41D1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Татарина Оксана Николаевна</w:t>
      </w:r>
      <w:r w:rsidR="009426EB"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(89094146958)</w:t>
      </w:r>
    </w:p>
    <w:p w:rsidR="009426EB" w:rsidRPr="00AA58E7" w:rsidRDefault="00FF41D1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Закарян</w:t>
      </w:r>
      <w:proofErr w:type="spellEnd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Наринэ</w:t>
      </w:r>
      <w:proofErr w:type="spellEnd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Аветиковна</w:t>
      </w:r>
      <w:proofErr w:type="spellEnd"/>
      <w:r w:rsidR="009426EB"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(89085063295)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52600" cy="304800"/>
            <wp:effectExtent l="0" t="0" r="0" b="0"/>
            <wp:docPr id="9" name="Рисунок 9" descr="https://xn--j1ahfl.xn--p1ai/data/images/u203697/t153526841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203697/t1535268415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Президент класса: 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президента: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3298"/>
      </w:tblGrid>
      <w:tr w:rsidR="009426EB" w:rsidRPr="00AA58E7" w:rsidTr="00FF41D1">
        <w:trPr>
          <w:trHeight w:val="706"/>
          <w:tblCellSpacing w:w="15" w:type="dxa"/>
        </w:trPr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и порядок»</w:t>
            </w:r>
          </w:p>
        </w:tc>
        <w:tc>
          <w:tcPr>
            <w:tcW w:w="3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rHeight w:val="1649"/>
          <w:tblCellSpacing w:w="15" w:type="dxa"/>
        </w:trPr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«Знания и познания»</w:t>
            </w:r>
          </w:p>
        </w:tc>
        <w:tc>
          <w:tcPr>
            <w:tcW w:w="3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rHeight w:val="1649"/>
          <w:tblCellSpacing w:w="15" w:type="dxa"/>
        </w:trPr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здоровом теле - здоровый дух»</w:t>
            </w:r>
          </w:p>
        </w:tc>
        <w:tc>
          <w:tcPr>
            <w:tcW w:w="3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rHeight w:val="1649"/>
          <w:tblCellSpacing w:w="15" w:type="dxa"/>
        </w:trPr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мир»</w:t>
            </w:r>
          </w:p>
        </w:tc>
        <w:tc>
          <w:tcPr>
            <w:tcW w:w="3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rHeight w:val="1192"/>
          <w:tblCellSpacing w:w="15" w:type="dxa"/>
        </w:trPr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«ЗОЖ»</w:t>
            </w:r>
          </w:p>
        </w:tc>
        <w:tc>
          <w:tcPr>
            <w:tcW w:w="3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rHeight w:val="721"/>
          <w:tblCellSpacing w:w="15" w:type="dxa"/>
        </w:trPr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«Родная сторона»</w:t>
            </w:r>
          </w:p>
        </w:tc>
        <w:tc>
          <w:tcPr>
            <w:tcW w:w="3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rHeight w:val="1192"/>
          <w:tblCellSpacing w:w="15" w:type="dxa"/>
        </w:trPr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Милосердия»</w:t>
            </w:r>
          </w:p>
        </w:tc>
        <w:tc>
          <w:tcPr>
            <w:tcW w:w="3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7325" cy="285750"/>
            <wp:effectExtent l="0" t="0" r="9525" b="0"/>
            <wp:docPr id="8" name="Рисунок 8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2745"/>
        <w:gridCol w:w="4402"/>
        <w:gridCol w:w="1499"/>
      </w:tblGrid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D346C" w:rsidRPr="00AA58E7" w:rsidRDefault="00CD346C" w:rsidP="00CD3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431C6" w:rsidRPr="00AA58E7" w:rsidRDefault="009426EB" w:rsidP="00643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 школа» </w:t>
            </w:r>
          </w:p>
          <w:p w:rsidR="009426EB" w:rsidRPr="00AA58E7" w:rsidRDefault="009426EB" w:rsidP="00643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proofErr w:type="gram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431C6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 й годовщины Победы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6431C6" w:rsidRPr="00AA58E7" w:rsidRDefault="006431C6" w:rsidP="00643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Онлайн-путешествие по городам-героям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346C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CD346C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AA58E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</w:t>
            </w:r>
            <w:proofErr w:type="gram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мировой войны.</w:t>
            </w:r>
          </w:p>
          <w:p w:rsidR="00CD346C" w:rsidRPr="00AA58E7" w:rsidRDefault="00CD346C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AA58E7" w:rsidRDefault="00CD346C" w:rsidP="00CD34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AA58E7" w:rsidRDefault="00CD346C" w:rsidP="00CD34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распространения грамотности.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D346C" w:rsidRPr="00AA58E7" w:rsidRDefault="00CD346C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4.09.20</w:t>
            </w:r>
          </w:p>
          <w:p w:rsidR="00CD346C" w:rsidRPr="00AA58E7" w:rsidRDefault="00CD346C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AA58E7" w:rsidRDefault="00CD346C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AA58E7" w:rsidRDefault="00CD346C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AA58E7" w:rsidRDefault="00CD346C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7.09.20</w:t>
            </w:r>
            <w:r w:rsidR="009426EB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6C" w:rsidRPr="00AA58E7" w:rsidRDefault="00CD346C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AA58E7" w:rsidRDefault="00CD346C" w:rsidP="00CD34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CD346C" w:rsidP="00CD34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7.09.20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CD346C" w:rsidP="00CD3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«Связь с семьей, как помочь учащимся начать новый учебный год в старшей школе». Подростковый возраст, особенности развития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классного уголка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дружная семья», Самоуправление 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классе. Выбор актива класса. 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Распределение должностных обязанностей учащихся класса.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 и школе, по столовой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proofErr w:type="gram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«Единые требования к учащимся школы, Права ребенка»</w:t>
            </w:r>
          </w:p>
          <w:p w:rsidR="009426EB" w:rsidRPr="00AA58E7" w:rsidRDefault="009426EB" w:rsidP="00CD3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«Выборы на </w:t>
            </w:r>
            <w:r w:rsidR="00CD346C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Кубани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Исполнительная власть»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D346C" w:rsidRPr="00AA58E7" w:rsidRDefault="00CD346C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безопасности.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здоровья, экскурсия в пожарную часть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346C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7.09.20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правил дорожного движения», Участие во Всероссийской акции по ПДД «Внимание, дети!»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 и знаний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школьного двора и клумбы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воспитание, экстремизм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часы: Трагедия Беслана, Терроризм, Как вести себя при обнаружении опасных предметов и в заложниках, Интернет зависимость.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 мире профессий».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175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2.10.20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Гражданско-правовое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072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«Всемирный день </w:t>
            </w:r>
            <w:r w:rsidR="00072175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животных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072175" w:rsidP="00072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Кубани.</w:t>
            </w:r>
            <w:r w:rsidR="009426EB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175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9.10.20.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творчества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Привычки и здоровье, здоровое питание школьника. Древонасаждения. Работа на пришкольном участке</w:t>
            </w:r>
            <w:r w:rsidR="00072175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2175" w:rsidRPr="00AA58E7" w:rsidRDefault="00072175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72175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72175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к Международному дню учителя, участие в концерте</w:t>
            </w: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125-летие со дня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рожденияС.А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Есенина</w:t>
            </w:r>
          </w:p>
          <w:p w:rsidR="009426EB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библиотек. Акция «Подари книгу школьной библиотеке»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72175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175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2.10.10.</w:t>
            </w: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30.10.20.</w:t>
            </w:r>
          </w:p>
          <w:p w:rsidR="009426EB" w:rsidRPr="00AA58E7" w:rsidRDefault="009426EB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175" w:rsidRPr="00AA58E7" w:rsidRDefault="00072175" w:rsidP="000721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 – граждане великой России»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классу, по столовой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школьного двора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– закон улиц и дорог, правила поведения на дороге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072175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175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выбираем жизнь!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привычки.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вокруг нас. Встречи с представителями разных профессий. Экскурсии на предприятия. Урок занятости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 и культура казаков»</w:t>
            </w:r>
          </w:p>
          <w:p w:rsidR="001F2774" w:rsidRPr="00AA58E7" w:rsidRDefault="001F2774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774" w:rsidRPr="00AA58E7" w:rsidRDefault="001F2774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СЛОВАРЯ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2774" w:rsidRPr="00AA58E7" w:rsidRDefault="001F2774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774" w:rsidRPr="00AA58E7" w:rsidRDefault="001F2774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774" w:rsidRPr="00AA58E7" w:rsidRDefault="001F2774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774" w:rsidRPr="00AA58E7" w:rsidRDefault="001F2774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F2774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ноября - День народного единства»</w:t>
            </w:r>
            <w:r w:rsidR="001F2774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F2774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="001F2774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ко дню Матери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F2774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774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4.11.20.</w:t>
            </w:r>
          </w:p>
          <w:p w:rsidR="001F2774" w:rsidRPr="00AA58E7" w:rsidRDefault="001F2774" w:rsidP="001F2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1F2774" w:rsidP="001F2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1F2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ребенка. Конвенция о правах ребенка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ПДД – обязанность каждого гражданина, правила поведения в темное время суток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1F2774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290-ЛЕТИ СО ДНЯ РОЖДЕНИЯ А.В.СУВОРОВА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утреннику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праздничных новогодних плакатов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полиции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Герои Отечества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символика России»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774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Гражданско-правовое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Декада инвалидов. Классные часы и мероприятия для людей с ограниченными возможностями.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и порядок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1F2774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774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4.12.20.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классу, по столовой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деятельность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девочек, команда мальчиков «Спорт дружбе не помеха»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1F2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ПДД для обеспечения безопасности движения. 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2774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1F2774" w:rsidRPr="00AA58E7" w:rsidRDefault="001F2774" w:rsidP="001F2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1F2774" w:rsidRPr="00AA58E7" w:rsidRDefault="001F2774" w:rsidP="001F2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Гражданско-правовое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1F2774" w:rsidRPr="00AA58E7" w:rsidRDefault="001F2774" w:rsidP="001F2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ролика «Конституция и мы»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1F2774" w:rsidRPr="00AA58E7" w:rsidRDefault="001F2774" w:rsidP="001F2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 - Рождество Христово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Татьянин день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детей – забота государства».</w:t>
            </w:r>
          </w:p>
          <w:p w:rsidR="009426EB" w:rsidRPr="00AA58E7" w:rsidRDefault="009426EB" w:rsidP="00F30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«Национальности </w:t>
            </w:r>
            <w:r w:rsidR="00F30C61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Кубани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30C61" w:rsidRPr="00AA58E7" w:rsidRDefault="00F30C61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Кл.час</w:t>
            </w:r>
            <w:proofErr w:type="spellEnd"/>
            <w:proofErr w:type="gram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«Национальности Кубани»</w:t>
            </w:r>
          </w:p>
          <w:p w:rsidR="00F30C61" w:rsidRPr="00AA58E7" w:rsidRDefault="00F30C61" w:rsidP="00F30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26EB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полного освобождения Ленинграда от Фашистской блокады.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классу, по столовой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«Вирусы и витамины»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30C61" w:rsidRPr="00AA58E7" w:rsidRDefault="00F30C61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F30C61" w:rsidP="00F30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6EB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безопасности дорожного движения», Статистика ДДТТ в 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Краснодаре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деятельность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 празднике «Вперед, мальчишки!»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песни и строя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«Юные герои Великой Отечественной войны»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30C61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праздничных плакатов к Дню защитника Отечества</w:t>
            </w:r>
          </w:p>
          <w:p w:rsidR="00F30C61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30C61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0C61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C61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5.02.21.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классу, по столовой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по параллели.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Казачье мировоззрение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«Мир в семье»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нарушение ПДД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праздничных плакатов к Международному Женскому дню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«А ну-ка, девочки»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этики «Как научиться жить в мире людей»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30C61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0C61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C61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5.03.21.</w:t>
            </w:r>
          </w:p>
          <w:p w:rsidR="009426EB" w:rsidRPr="00AA58E7" w:rsidRDefault="009426EB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F30C61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и России.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30C61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19.03.21.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Гражданско-правовое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Дорога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Дежурство по классу, по столовой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Автокресло, ремни безопасности, Первая помощь пострадавшему в ДТП. Весенний месячник «Внимание дети»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30C61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</w:t>
            </w:r>
          </w:p>
          <w:p w:rsidR="009426EB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гражданской обороны.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30C61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0C61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F30C61" w:rsidP="00F30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26.02.21.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Урок-тренинг с педагогом – психологом «Умеем ли мы общаться? Моя будущая профессия. Подростковый возраст»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мероприятия. День Православной книги</w:t>
            </w:r>
          </w:p>
          <w:p w:rsidR="009426EB" w:rsidRPr="00AA58E7" w:rsidRDefault="009426EB" w:rsidP="00F30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30C61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Кубань</w:t>
            </w: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моя Родина»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6048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к Дню космонавтики</w:t>
            </w: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60-летие полета в космос.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6048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9.04.21.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Казачьи игры. Веселые старты по параллели.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изменчивый мир профессий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сотрудниками предприятий. Конкурс баннеров «Я в рабочие пойду»</w:t>
            </w:r>
          </w:p>
          <w:p w:rsidR="009426EB" w:rsidRPr="00AA58E7" w:rsidRDefault="009426EB" w:rsidP="00AB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сотрудниками </w:t>
            </w:r>
            <w:r w:rsidR="00AB6048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охраны.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6048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30.04.21.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классу, по столовой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территории. Работа на пришкольных участках. Древонасаждения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старты. ГТО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«Подросток в мире вредных привычек»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94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День Победы советского народа в Великой Отечественной войне 1941-1945 гг.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(Участие в праздничном концерте для ветеранов)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на дому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«Мы наследники Победы»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6048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048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6EB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21.05.21.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и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медиакультурное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AB6048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100-летие со дня рождения А.Д. Сахарова.</w:t>
            </w:r>
          </w:p>
          <w:p w:rsidR="00AB6048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Конкурс газет</w:t>
            </w:r>
          </w:p>
          <w:p w:rsidR="009426EB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письменности.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6048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21.05.21.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AB6048" w:rsidP="00AB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AB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6048"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14.05.21.</w:t>
            </w:r>
          </w:p>
          <w:p w:rsidR="00AB6048" w:rsidRPr="00AA58E7" w:rsidRDefault="00AB6048" w:rsidP="00AB6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классу, по столовой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6048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мероприятии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 по улицам и дорогам во внеурочное время,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пожарной безопасности, об охране жизни и здоровья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FF41D1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26EB" w:rsidRPr="00AA58E7" w:rsidRDefault="009426EB" w:rsidP="009426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342900"/>
            <wp:effectExtent l="0" t="0" r="0" b="0"/>
            <wp:docPr id="3" name="Рисунок 3" descr="https://xn--j1ahfl.xn--p1ai/data/images/u203697/t1535268415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203697/t1535268415a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598"/>
        <w:gridCol w:w="1110"/>
        <w:gridCol w:w="1404"/>
        <w:gridCol w:w="1127"/>
        <w:gridCol w:w="1580"/>
      </w:tblGrid>
      <w:tr w:rsidR="009426EB" w:rsidRPr="00AA58E7" w:rsidTr="00AB6048">
        <w:trPr>
          <w:trHeight w:val="1548"/>
          <w:tblCellSpacing w:w="15" w:type="dxa"/>
        </w:trPr>
        <w:tc>
          <w:tcPr>
            <w:tcW w:w="3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одаренности</w:t>
            </w:r>
          </w:p>
        </w:tc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3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/число, </w:t>
            </w:r>
            <w:proofErr w:type="spellStart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месяц,год</w:t>
            </w:r>
            <w:proofErr w:type="spellEnd"/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</w:tr>
      <w:tr w:rsidR="009426EB" w:rsidRPr="00AA58E7" w:rsidTr="00AB6048">
        <w:trPr>
          <w:trHeight w:val="639"/>
          <w:tblCellSpacing w:w="15" w:type="dxa"/>
        </w:trPr>
        <w:tc>
          <w:tcPr>
            <w:tcW w:w="3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Академическая</w:t>
            </w:r>
          </w:p>
        </w:tc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322"/>
          <w:tblCellSpacing w:w="15" w:type="dxa"/>
        </w:trPr>
        <w:tc>
          <w:tcPr>
            <w:tcW w:w="3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19"/>
          <w:tblCellSpacing w:w="15" w:type="dxa"/>
        </w:trPr>
        <w:tc>
          <w:tcPr>
            <w:tcW w:w="3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02"/>
          <w:tblCellSpacing w:w="15" w:type="dxa"/>
        </w:trPr>
        <w:tc>
          <w:tcPr>
            <w:tcW w:w="3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02"/>
          <w:tblCellSpacing w:w="15" w:type="dxa"/>
        </w:trPr>
        <w:tc>
          <w:tcPr>
            <w:tcW w:w="3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Хореографическая</w:t>
            </w:r>
          </w:p>
        </w:tc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19"/>
          <w:tblCellSpacing w:w="15" w:type="dxa"/>
        </w:trPr>
        <w:tc>
          <w:tcPr>
            <w:tcW w:w="3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342900"/>
            <wp:effectExtent l="0" t="0" r="0" b="0"/>
            <wp:docPr id="2" name="Рисунок 2" descr="https://xn--j1ahfl.xn--p1ai/data/images/u203697/t1535268415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203697/t1535268415a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666"/>
        <w:gridCol w:w="1464"/>
        <w:gridCol w:w="1073"/>
        <w:gridCol w:w="956"/>
        <w:gridCol w:w="1623"/>
        <w:gridCol w:w="1308"/>
      </w:tblGrid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Ф.И.учащегося</w:t>
            </w:r>
            <w:proofErr w:type="spellEnd"/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ЦДО</w:t>
            </w: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Другое</w:t>
            </w: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291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6EB" w:rsidRPr="00AA58E7" w:rsidTr="00AB6048">
        <w:trPr>
          <w:trHeight w:val="307"/>
          <w:tblCellSpacing w:w="15" w:type="dxa"/>
        </w:trPr>
        <w:tc>
          <w:tcPr>
            <w:tcW w:w="5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9426EB" w:rsidRPr="00AA58E7" w:rsidRDefault="009426EB" w:rsidP="009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6075" cy="342900"/>
            <wp:effectExtent l="0" t="0" r="9525" b="0"/>
            <wp:docPr id="1" name="Рисунок 1" descr="https://xn--j1ahfl.xn--p1ai/data/images/u203697/t1535268415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203697/t1535268415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5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осуществление</w:t>
      </w:r>
      <w:proofErr w:type="gramEnd"/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и педагогической помощи обучающемуся, содействие психическому, психофизическому и личностному развитию.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426EB" w:rsidRPr="00AA58E7" w:rsidRDefault="009426EB" w:rsidP="0094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выделила основные направления индивидуальной работы с обучающимися:</w:t>
      </w:r>
    </w:p>
    <w:p w:rsidR="009426EB" w:rsidRPr="00AA58E7" w:rsidRDefault="009426EB" w:rsidP="00942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индивидуальных особенностей учащихся, специфики условий их развития.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межличностных контактов с каждым ребенком.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классном коллективе для проявления и развития возможностей обучающихся.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индивидуальной помощи в адаптации к жизнедеятельности класса, отношениях с учителями и одноклассниками, в соблюдении норм поведения.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родителями.</w:t>
      </w:r>
    </w:p>
    <w:p w:rsidR="009426EB" w:rsidRPr="00AA58E7" w:rsidRDefault="009426EB" w:rsidP="009426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результатов обучения, воспитания и развития каждого учащегося, учёт их личностных достижений.</w:t>
      </w:r>
    </w:p>
    <w:p w:rsidR="0012469B" w:rsidRPr="00AA58E7" w:rsidRDefault="0012469B" w:rsidP="009426EB">
      <w:pPr>
        <w:rPr>
          <w:rFonts w:ascii="Times New Roman" w:hAnsi="Times New Roman" w:cs="Times New Roman"/>
          <w:sz w:val="28"/>
          <w:szCs w:val="28"/>
        </w:rPr>
      </w:pPr>
    </w:p>
    <w:sectPr w:rsidR="0012469B" w:rsidRPr="00AA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397"/>
    <w:multiLevelType w:val="multilevel"/>
    <w:tmpl w:val="2792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B428E"/>
    <w:multiLevelType w:val="multilevel"/>
    <w:tmpl w:val="FA58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268C7"/>
    <w:multiLevelType w:val="multilevel"/>
    <w:tmpl w:val="B05C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B"/>
    <w:rsid w:val="00072175"/>
    <w:rsid w:val="0012469B"/>
    <w:rsid w:val="001F2774"/>
    <w:rsid w:val="006431C6"/>
    <w:rsid w:val="009426EB"/>
    <w:rsid w:val="00A564CB"/>
    <w:rsid w:val="00AA58E7"/>
    <w:rsid w:val="00AB6048"/>
    <w:rsid w:val="00CB3CF6"/>
    <w:rsid w:val="00CD346C"/>
    <w:rsid w:val="00F30C61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B49"/>
  <w15:chartTrackingRefBased/>
  <w15:docId w15:val="{D2F5C9F3-12AC-4852-A22D-7425AC2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601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179E-3465-4A2C-A651-3DF550D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2020-08-29T17:00:00Z</dcterms:created>
  <dcterms:modified xsi:type="dcterms:W3CDTF">2020-08-29T17:00:00Z</dcterms:modified>
</cp:coreProperties>
</file>