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84" w:rsidRPr="004E116A" w:rsidRDefault="00972442" w:rsidP="004E5C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4E116A">
        <w:rPr>
          <w:rFonts w:cstheme="minorHAnsi"/>
          <w:sz w:val="32"/>
          <w:szCs w:val="32"/>
        </w:rPr>
        <w:fldChar w:fldCharType="begin"/>
      </w:r>
      <w:r w:rsidR="00AD184D" w:rsidRPr="004E116A">
        <w:rPr>
          <w:rFonts w:cstheme="minorHAnsi"/>
          <w:sz w:val="32"/>
          <w:szCs w:val="32"/>
        </w:rPr>
        <w:instrText>HYPERLINK "https://twinspace.etwinning.net/111711/pages/page/910394"</w:instrText>
      </w:r>
      <w:r w:rsidRPr="004E116A">
        <w:rPr>
          <w:rFonts w:cstheme="minorHAnsi"/>
          <w:sz w:val="32"/>
          <w:szCs w:val="32"/>
        </w:rPr>
        <w:fldChar w:fldCharType="separate"/>
      </w:r>
      <w:r w:rsidR="003C0284" w:rsidRPr="004E116A">
        <w:rPr>
          <w:rFonts w:eastAsia="Times New Roman" w:cstheme="minorHAnsi"/>
          <w:b/>
          <w:sz w:val="32"/>
          <w:szCs w:val="32"/>
        </w:rPr>
        <w:t>12 MART İSTİKLAL MARŞI'NIN KABULÜ VE MEHMET AKİF ERSOY'U ANMA GÜNÜ ETKİNLİKLERİMİZ</w:t>
      </w:r>
      <w:r w:rsidRPr="004E116A">
        <w:rPr>
          <w:rFonts w:cstheme="minorHAnsi"/>
          <w:sz w:val="32"/>
          <w:szCs w:val="32"/>
        </w:rPr>
        <w:fldChar w:fldCharType="end"/>
      </w:r>
    </w:p>
    <w:p w:rsidR="004E5C75" w:rsidRPr="004E116A" w:rsidRDefault="004E5C75" w:rsidP="004E5C75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7"/>
          <w:szCs w:val="27"/>
        </w:rPr>
      </w:pPr>
      <w:r w:rsidRPr="004E116A">
        <w:rPr>
          <w:rFonts w:eastAsia="Times New Roman" w:cstheme="minorHAnsi"/>
          <w:b/>
          <w:color w:val="FF0000"/>
          <w:sz w:val="27"/>
          <w:szCs w:val="27"/>
        </w:rPr>
        <w:t>Hayat Bilgisi</w:t>
      </w:r>
    </w:p>
    <w:p w:rsidR="004E5C75" w:rsidRPr="004E116A" w:rsidRDefault="004E5C75" w:rsidP="004E5C75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E116A">
        <w:rPr>
          <w:sz w:val="24"/>
          <w:szCs w:val="24"/>
        </w:rPr>
        <w:t>HB.2.5.2. Türk bayrağının ve İstiklâl Marşı’nın vatanı ve milleti için önemini fark eder.</w:t>
      </w:r>
    </w:p>
    <w:p w:rsidR="004E5C75" w:rsidRPr="004E116A" w:rsidRDefault="003C0284" w:rsidP="004E5C75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E116A">
        <w:rPr>
          <w:sz w:val="24"/>
          <w:szCs w:val="24"/>
        </w:rPr>
        <w:t>HB.2.5.4. Millî gün ve bayramların önemini kavrar.</w:t>
      </w:r>
    </w:p>
    <w:p w:rsidR="004E5C75" w:rsidRPr="004E116A" w:rsidRDefault="004E5C75" w:rsidP="004E5C75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E116A">
        <w:rPr>
          <w:sz w:val="24"/>
          <w:szCs w:val="24"/>
        </w:rPr>
        <w:t>HB.2.1.2. Bireysel farklılıklara saygı duyar.</w:t>
      </w:r>
    </w:p>
    <w:p w:rsidR="004E5C75" w:rsidRPr="004E116A" w:rsidRDefault="004E5C75" w:rsidP="004E5C75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E116A">
        <w:rPr>
          <w:sz w:val="24"/>
          <w:szCs w:val="24"/>
        </w:rPr>
        <w:t>HB.2.5.2. Türk bayrağının ve İstiklâl Marşı’nın vatanı ve milleti için önemini fark eder.</w:t>
      </w:r>
    </w:p>
    <w:p w:rsidR="004E5C75" w:rsidRPr="004E116A" w:rsidRDefault="004E5C75" w:rsidP="004E5C75">
      <w:pPr>
        <w:spacing w:before="100" w:beforeAutospacing="1" w:after="100" w:afterAutospacing="1" w:line="240" w:lineRule="auto"/>
        <w:rPr>
          <w:b/>
          <w:color w:val="FF0000"/>
          <w:sz w:val="28"/>
          <w:szCs w:val="28"/>
        </w:rPr>
      </w:pPr>
      <w:r w:rsidRPr="004E116A">
        <w:rPr>
          <w:b/>
          <w:color w:val="FF0000"/>
          <w:sz w:val="28"/>
          <w:szCs w:val="28"/>
        </w:rPr>
        <w:t>Müzik</w:t>
      </w:r>
    </w:p>
    <w:p w:rsidR="004E5C75" w:rsidRPr="004E5C75" w:rsidRDefault="004E5C75" w:rsidP="004E5C75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E5C75">
        <w:t>Mü.2.A.4. Belirli gün ve haftalarla ilgili müzik etkinliklerine katılır</w:t>
      </w:r>
    </w:p>
    <w:p w:rsidR="004E5C75" w:rsidRPr="004E5C75" w:rsidRDefault="004E5C75" w:rsidP="004E5C75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4E5C75">
        <w:t>Mü.2.A.5. İstiklâl Marşı’nı anlamına uygun söyler</w:t>
      </w:r>
    </w:p>
    <w:p w:rsidR="003C0284" w:rsidRPr="004E116A" w:rsidRDefault="00972442" w:rsidP="004E5C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</w:rPr>
      </w:pPr>
      <w:hyperlink r:id="rId6" w:history="1">
        <w:r w:rsidR="003C0284" w:rsidRPr="004E116A">
          <w:rPr>
            <w:rFonts w:eastAsia="Times New Roman" w:cstheme="minorHAnsi"/>
            <w:b/>
            <w:sz w:val="28"/>
            <w:szCs w:val="28"/>
          </w:rPr>
          <w:t>ÇANAKKALE ZAFERİ VE ŞEHİTLERİNİ ANMA GÜNÜ ETKİNLİKLERİMİZ</w:t>
        </w:r>
      </w:hyperlink>
    </w:p>
    <w:p w:rsidR="004E116A" w:rsidRPr="004E116A" w:rsidRDefault="004E116A" w:rsidP="004E116A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7"/>
          <w:szCs w:val="27"/>
        </w:rPr>
      </w:pPr>
      <w:r w:rsidRPr="004E116A">
        <w:rPr>
          <w:rFonts w:eastAsia="Times New Roman" w:cstheme="minorHAnsi"/>
          <w:b/>
          <w:color w:val="FF0000"/>
          <w:sz w:val="27"/>
          <w:szCs w:val="27"/>
        </w:rPr>
        <w:t>Hayat Bilgisi</w:t>
      </w:r>
    </w:p>
    <w:p w:rsidR="004E116A" w:rsidRPr="004E116A" w:rsidRDefault="004E116A" w:rsidP="004E116A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7"/>
          <w:szCs w:val="27"/>
        </w:rPr>
      </w:pPr>
      <w:r>
        <w:t>HB.2.5.4. Millî gün ve bayramların önemini kavrar.</w:t>
      </w:r>
    </w:p>
    <w:p w:rsidR="004E116A" w:rsidRPr="004E116A" w:rsidRDefault="004E116A" w:rsidP="004E116A">
      <w:pPr>
        <w:spacing w:before="100" w:beforeAutospacing="1" w:after="100" w:afterAutospacing="1" w:line="240" w:lineRule="auto"/>
        <w:rPr>
          <w:b/>
          <w:color w:val="FF0000"/>
          <w:sz w:val="28"/>
          <w:szCs w:val="28"/>
        </w:rPr>
      </w:pPr>
      <w:r w:rsidRPr="004E116A">
        <w:rPr>
          <w:b/>
          <w:color w:val="FF0000"/>
          <w:sz w:val="28"/>
          <w:szCs w:val="28"/>
        </w:rPr>
        <w:t>Müzik</w:t>
      </w:r>
    </w:p>
    <w:p w:rsidR="004E116A" w:rsidRPr="004E116A" w:rsidRDefault="004E116A" w:rsidP="004E116A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Mü.2.A.4. Belirli gün ve haftalarla ilgili müzik etkinliklerine katılır</w:t>
      </w:r>
    </w:p>
    <w:p w:rsidR="004E116A" w:rsidRPr="004E116A" w:rsidRDefault="004E116A" w:rsidP="004E116A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Mü.2.A.7. Müzik çalışmalarını sergiler</w:t>
      </w:r>
    </w:p>
    <w:p w:rsidR="004E116A" w:rsidRPr="004E116A" w:rsidRDefault="004E116A" w:rsidP="004E116A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Mü.1.D.2. Çevresindeki müzik etkinliklerine katılır.</w:t>
      </w:r>
      <w:r w:rsidRPr="00FE57AE">
        <w:t xml:space="preserve"> </w:t>
      </w:r>
    </w:p>
    <w:p w:rsidR="004E116A" w:rsidRPr="004E116A" w:rsidRDefault="004E116A" w:rsidP="004E116A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Mü.2.A.3. Öğrendiği müzikleri birlikte seslendirir.</w:t>
      </w:r>
    </w:p>
    <w:p w:rsidR="004E116A" w:rsidRPr="004E116A" w:rsidRDefault="004E116A" w:rsidP="004E116A">
      <w:pPr>
        <w:pStyle w:val="ListeParagraf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Mü.2.B.2. Dağarcığındaki müzikleri anlamlarına uygun hız ve gürlükte söyler.</w:t>
      </w:r>
    </w:p>
    <w:p w:rsidR="004E116A" w:rsidRPr="004E116A" w:rsidRDefault="004E116A" w:rsidP="004E116A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7"/>
          <w:szCs w:val="27"/>
        </w:rPr>
      </w:pPr>
      <w:r w:rsidRPr="004E116A">
        <w:rPr>
          <w:rFonts w:eastAsia="Times New Roman" w:cstheme="minorHAnsi"/>
          <w:b/>
          <w:color w:val="FF0000"/>
          <w:sz w:val="27"/>
          <w:szCs w:val="27"/>
        </w:rPr>
        <w:t>Serbest Etkinlikler</w:t>
      </w:r>
    </w:p>
    <w:p w:rsidR="004E116A" w:rsidRPr="004E116A" w:rsidRDefault="004E116A" w:rsidP="004E116A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3E454C"/>
          <w:sz w:val="27"/>
          <w:szCs w:val="27"/>
        </w:rPr>
      </w:pPr>
      <w:r>
        <w:rPr>
          <w:szCs w:val="20"/>
        </w:rPr>
        <w:t>Ş</w:t>
      </w:r>
      <w:r w:rsidRPr="00AA3507">
        <w:rPr>
          <w:szCs w:val="20"/>
        </w:rPr>
        <w:t>arkı söyleyebilme, şarkı söylemeye istekli olabilme</w:t>
      </w:r>
    </w:p>
    <w:p w:rsidR="003C0284" w:rsidRDefault="00972442" w:rsidP="004E116A">
      <w:pPr>
        <w:spacing w:before="100" w:beforeAutospacing="1" w:after="100" w:afterAutospacing="1" w:line="240" w:lineRule="auto"/>
        <w:jc w:val="center"/>
        <w:rPr>
          <w:rFonts w:cstheme="minorHAnsi"/>
          <w:b/>
          <w:sz w:val="28"/>
          <w:szCs w:val="28"/>
        </w:rPr>
      </w:pPr>
      <w:hyperlink r:id="rId7" w:history="1">
        <w:r w:rsidR="003C0284" w:rsidRPr="004E116A">
          <w:rPr>
            <w:rFonts w:eastAsia="Times New Roman" w:cstheme="minorHAnsi"/>
            <w:b/>
            <w:sz w:val="28"/>
            <w:szCs w:val="28"/>
          </w:rPr>
          <w:t>ATATÜRK'ÜN ÇOCUK SEVGİSİ</w:t>
        </w:r>
      </w:hyperlink>
      <w:r w:rsidR="004E116A" w:rsidRPr="004E116A">
        <w:rPr>
          <w:rFonts w:cstheme="minorHAnsi"/>
          <w:sz w:val="28"/>
          <w:szCs w:val="28"/>
        </w:rPr>
        <w:t xml:space="preserve"> </w:t>
      </w:r>
      <w:r w:rsidR="004E116A" w:rsidRPr="004E116A">
        <w:rPr>
          <w:rFonts w:cstheme="minorHAnsi"/>
          <w:b/>
          <w:sz w:val="28"/>
          <w:szCs w:val="28"/>
        </w:rPr>
        <w:t>ETKİNLİĞİMİZ</w:t>
      </w:r>
    </w:p>
    <w:p w:rsidR="004E116A" w:rsidRDefault="004E116A" w:rsidP="004E116A">
      <w:pPr>
        <w:spacing w:before="100" w:beforeAutospacing="1" w:after="100" w:afterAutospacing="1" w:line="240" w:lineRule="auto"/>
        <w:rPr>
          <w:rFonts w:cstheme="minorHAnsi"/>
          <w:b/>
          <w:color w:val="FF0000"/>
          <w:sz w:val="28"/>
          <w:szCs w:val="28"/>
        </w:rPr>
      </w:pPr>
      <w:r w:rsidRPr="004E116A">
        <w:rPr>
          <w:rFonts w:cstheme="minorHAnsi"/>
          <w:b/>
          <w:color w:val="FF0000"/>
          <w:sz w:val="28"/>
          <w:szCs w:val="28"/>
        </w:rPr>
        <w:t>Türkçe</w:t>
      </w:r>
    </w:p>
    <w:p w:rsidR="004E116A" w:rsidRPr="004E116A" w:rsidRDefault="004E116A" w:rsidP="004E116A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T.2.3.1. Okuma materyallerindeki temel bölümleri tanır.</w:t>
      </w:r>
    </w:p>
    <w:p w:rsidR="004E116A" w:rsidRPr="004E116A" w:rsidRDefault="004E116A" w:rsidP="004E116A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T.2.3.2. Noktalama işaretlerine dikkat ederek okur.</w:t>
      </w:r>
    </w:p>
    <w:p w:rsidR="004E116A" w:rsidRPr="004E116A" w:rsidRDefault="004E116A" w:rsidP="004E116A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T.2.3.3. Vurgu, tonlama ve telaffuza dikkat ederek okur.</w:t>
      </w:r>
    </w:p>
    <w:p w:rsidR="004E116A" w:rsidRPr="004E116A" w:rsidRDefault="004E116A" w:rsidP="004E116A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T.2.3.4. Şiir okur.</w:t>
      </w:r>
    </w:p>
    <w:p w:rsidR="004E116A" w:rsidRPr="004E116A" w:rsidRDefault="004E116A" w:rsidP="004E116A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 xml:space="preserve">T.2.4.1. Anlamlı ve kurallı cümleler yazar. </w:t>
      </w:r>
    </w:p>
    <w:p w:rsidR="004E116A" w:rsidRPr="004E116A" w:rsidRDefault="004E116A" w:rsidP="004E116A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T.2.4.2. Şiir yazar.</w:t>
      </w:r>
    </w:p>
    <w:p w:rsidR="004E116A" w:rsidRPr="004E116A" w:rsidRDefault="004E116A" w:rsidP="004E116A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T.2.4.8. Büyük harf ve noktalama işaretlerini uygun yerlerde kullanır.</w:t>
      </w:r>
    </w:p>
    <w:p w:rsidR="004E116A" w:rsidRPr="004E116A" w:rsidRDefault="004E116A" w:rsidP="004E116A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lastRenderedPageBreak/>
        <w:t>T.2.4.9. Harfler, kelimeler ve cümleler arasında uygun boşluklar bırakır.</w:t>
      </w:r>
    </w:p>
    <w:p w:rsidR="004E116A" w:rsidRPr="004E116A" w:rsidRDefault="004E116A" w:rsidP="004E116A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T.2.4.10. Yazdıklarını düzenler.</w:t>
      </w:r>
    </w:p>
    <w:p w:rsidR="004E116A" w:rsidRPr="004E116A" w:rsidRDefault="004E116A" w:rsidP="004E116A">
      <w:pPr>
        <w:pStyle w:val="ListeParagraf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T.2.4.11. Yazdıklarını paylaşır</w:t>
      </w:r>
    </w:p>
    <w:p w:rsidR="004E116A" w:rsidRDefault="004E116A" w:rsidP="004E116A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7"/>
          <w:szCs w:val="27"/>
        </w:rPr>
      </w:pPr>
      <w:r w:rsidRPr="004E116A">
        <w:rPr>
          <w:rFonts w:eastAsia="Times New Roman" w:cstheme="minorHAnsi"/>
          <w:b/>
          <w:color w:val="FF0000"/>
          <w:sz w:val="27"/>
          <w:szCs w:val="27"/>
        </w:rPr>
        <w:t>Hayat Bilgisi</w:t>
      </w:r>
    </w:p>
    <w:p w:rsidR="004E116A" w:rsidRPr="004E116A" w:rsidRDefault="004E116A" w:rsidP="004E116A">
      <w:pPr>
        <w:pStyle w:val="ListeParagraf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7"/>
          <w:szCs w:val="27"/>
        </w:rPr>
      </w:pPr>
      <w:r w:rsidRPr="004E116A">
        <w:t>HB.2.5.3. Atatürk’ün çocukluğunu araştırır</w:t>
      </w:r>
    </w:p>
    <w:p w:rsidR="004E116A" w:rsidRDefault="004E116A" w:rsidP="004E116A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7"/>
          <w:szCs w:val="27"/>
        </w:rPr>
      </w:pPr>
      <w:r w:rsidRPr="004E116A">
        <w:rPr>
          <w:rFonts w:eastAsia="Times New Roman" w:cstheme="minorHAnsi"/>
          <w:b/>
          <w:color w:val="FF0000"/>
          <w:sz w:val="27"/>
          <w:szCs w:val="27"/>
        </w:rPr>
        <w:t>Serbest Etkinlikler</w:t>
      </w:r>
    </w:p>
    <w:p w:rsidR="00DA4C53" w:rsidRPr="001767FE" w:rsidRDefault="00044B52" w:rsidP="004E116A">
      <w:pPr>
        <w:pStyle w:val="ListeParagraf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7"/>
          <w:szCs w:val="27"/>
        </w:rPr>
      </w:pPr>
      <w:r w:rsidRPr="004E116A">
        <w:t>Atatürk’e karşı duyulan derin sevgi ve saygıyı gelecek kuşaklara aktarabilme</w:t>
      </w:r>
    </w:p>
    <w:p w:rsidR="001767FE" w:rsidRPr="001767FE" w:rsidRDefault="00972442" w:rsidP="001767FE">
      <w:pPr>
        <w:spacing w:before="100" w:beforeAutospacing="1" w:after="100" w:afterAutospacing="1" w:line="240" w:lineRule="auto"/>
        <w:ind w:left="1440"/>
        <w:jc w:val="center"/>
        <w:rPr>
          <w:rFonts w:eastAsia="Times New Roman" w:cstheme="minorHAnsi"/>
          <w:b/>
          <w:color w:val="000000" w:themeColor="text1"/>
          <w:sz w:val="32"/>
          <w:szCs w:val="32"/>
        </w:rPr>
      </w:pPr>
      <w:hyperlink r:id="rId8" w:history="1">
        <w:r w:rsidR="001767FE" w:rsidRPr="001767FE">
          <w:rPr>
            <w:rFonts w:eastAsia="Times New Roman" w:cstheme="minorHAnsi"/>
            <w:b/>
            <w:color w:val="000000" w:themeColor="text1"/>
            <w:sz w:val="32"/>
            <w:szCs w:val="32"/>
          </w:rPr>
          <w:t>RESİM YARIŞMAMIZ</w:t>
        </w:r>
      </w:hyperlink>
    </w:p>
    <w:p w:rsidR="001767FE" w:rsidRDefault="001767FE" w:rsidP="001767FE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1767FE">
        <w:rPr>
          <w:rFonts w:eastAsia="Times New Roman" w:cstheme="minorHAnsi"/>
          <w:b/>
          <w:color w:val="FF0000"/>
          <w:sz w:val="28"/>
          <w:szCs w:val="28"/>
        </w:rPr>
        <w:t>Görsel Sanatlar</w:t>
      </w:r>
    </w:p>
    <w:p w:rsidR="001767FE" w:rsidRPr="001767FE" w:rsidRDefault="001767FE" w:rsidP="001767FE">
      <w:pPr>
        <w:pStyle w:val="ListeParagraf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E454C"/>
          <w:sz w:val="27"/>
          <w:szCs w:val="27"/>
        </w:rPr>
      </w:pPr>
      <w:r>
        <w:t>G.2.</w:t>
      </w:r>
      <w:proofErr w:type="gramStart"/>
      <w:r>
        <w:t>1.1</w:t>
      </w:r>
      <w:proofErr w:type="gramEnd"/>
      <w:r>
        <w:t>. Görsel sanat çalışmasını oluştururken karşılaştığı sorunlara çeşitli çözümler bulur</w:t>
      </w:r>
    </w:p>
    <w:p w:rsidR="001767FE" w:rsidRPr="001767FE" w:rsidRDefault="001767FE" w:rsidP="001767FE">
      <w:pPr>
        <w:pStyle w:val="ListeParagraf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E454C"/>
          <w:sz w:val="27"/>
          <w:szCs w:val="27"/>
        </w:rPr>
      </w:pPr>
      <w:r>
        <w:t>G.2.</w:t>
      </w:r>
      <w:proofErr w:type="gramStart"/>
      <w:r>
        <w:t>1.3</w:t>
      </w:r>
      <w:proofErr w:type="gramEnd"/>
      <w:r>
        <w:t>. Çalışmasına hayallerini yansıtır.</w:t>
      </w:r>
    </w:p>
    <w:p w:rsidR="001767FE" w:rsidRDefault="001767FE" w:rsidP="001767FE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7"/>
          <w:szCs w:val="27"/>
        </w:rPr>
      </w:pPr>
      <w:r w:rsidRPr="001767FE">
        <w:rPr>
          <w:rFonts w:eastAsia="Times New Roman" w:cstheme="minorHAnsi"/>
          <w:b/>
          <w:color w:val="FF0000"/>
          <w:sz w:val="27"/>
          <w:szCs w:val="27"/>
        </w:rPr>
        <w:t>Hayat Bilgisi</w:t>
      </w:r>
    </w:p>
    <w:p w:rsidR="001767FE" w:rsidRPr="00922ED0" w:rsidRDefault="001767FE" w:rsidP="001767FE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E454C"/>
          <w:sz w:val="27"/>
          <w:szCs w:val="27"/>
        </w:rPr>
      </w:pPr>
      <w:r>
        <w:t>HB.2.5.4. Millî gün ve bayramların önemini kavrar.</w:t>
      </w:r>
    </w:p>
    <w:p w:rsidR="00922ED0" w:rsidRPr="00BC07B2" w:rsidRDefault="00922ED0" w:rsidP="00922ED0">
      <w:pPr>
        <w:pStyle w:val="ListeParagra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E454C"/>
          <w:sz w:val="27"/>
          <w:szCs w:val="27"/>
        </w:rPr>
      </w:pPr>
    </w:p>
    <w:p w:rsidR="00BC07B2" w:rsidRDefault="00922ED0" w:rsidP="00BC07B2">
      <w:pPr>
        <w:pStyle w:val="ListeParagraf"/>
        <w:spacing w:before="100" w:beforeAutospacing="1" w:after="100" w:afterAutospacing="1" w:line="240" w:lineRule="auto"/>
        <w:rPr>
          <w:b/>
          <w:sz w:val="32"/>
          <w:szCs w:val="32"/>
        </w:rPr>
      </w:pPr>
      <w:r>
        <w:t xml:space="preserve">                       </w:t>
      </w:r>
      <w:r w:rsidRPr="00922ED0">
        <w:rPr>
          <w:b/>
          <w:sz w:val="32"/>
          <w:szCs w:val="32"/>
        </w:rPr>
        <w:t>WEB2 ARAÇIYLA RESİMLERİMİZ KONUŞUYOR</w:t>
      </w:r>
    </w:p>
    <w:p w:rsidR="00922ED0" w:rsidRDefault="00922ED0" w:rsidP="00922ED0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1767FE">
        <w:rPr>
          <w:rFonts w:eastAsia="Times New Roman" w:cstheme="minorHAnsi"/>
          <w:b/>
          <w:color w:val="FF0000"/>
          <w:sz w:val="28"/>
          <w:szCs w:val="28"/>
        </w:rPr>
        <w:t>Hayat Bilgisi</w:t>
      </w:r>
    </w:p>
    <w:p w:rsidR="00922ED0" w:rsidRPr="00922ED0" w:rsidRDefault="00922ED0" w:rsidP="00922ED0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E454C"/>
          <w:sz w:val="27"/>
          <w:szCs w:val="27"/>
        </w:rPr>
      </w:pPr>
      <w:r w:rsidRPr="001767FE">
        <w:rPr>
          <w:rFonts w:ascii="Helvetica-Bold" w:hAnsi="Helvetica-Bold" w:cs="Helvetica-Bold"/>
          <w:bCs/>
          <w:sz w:val="20"/>
          <w:szCs w:val="20"/>
        </w:rPr>
        <w:t>HB.2.4.5. Teknolojik araç ve gereçlerin güvenli bir şekilde kullanımı konusunda duyarlı olur</w:t>
      </w:r>
      <w:r w:rsidRPr="001767FE">
        <w:rPr>
          <w:rFonts w:ascii="Helvetica-Bold" w:hAnsi="Helvetica-Bold" w:cs="Helvetica-Bold"/>
          <w:b/>
          <w:bCs/>
          <w:sz w:val="20"/>
          <w:szCs w:val="20"/>
        </w:rPr>
        <w:t>.</w:t>
      </w:r>
    </w:p>
    <w:p w:rsidR="00922ED0" w:rsidRPr="00BC07B2" w:rsidRDefault="00922ED0" w:rsidP="00922ED0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E454C"/>
          <w:sz w:val="27"/>
          <w:szCs w:val="27"/>
        </w:rPr>
      </w:pPr>
      <w:r>
        <w:t>HB.2.5.4. Millî gün ve bayramların önemini kavrar.</w:t>
      </w:r>
    </w:p>
    <w:p w:rsidR="00922ED0" w:rsidRDefault="00922ED0" w:rsidP="00922ED0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922ED0">
        <w:rPr>
          <w:rFonts w:eastAsia="Times New Roman" w:cstheme="minorHAnsi"/>
          <w:b/>
          <w:color w:val="FF0000"/>
          <w:sz w:val="28"/>
          <w:szCs w:val="28"/>
        </w:rPr>
        <w:t>Türkçe</w:t>
      </w:r>
    </w:p>
    <w:p w:rsidR="00922ED0" w:rsidRPr="00922ED0" w:rsidRDefault="00922ED0" w:rsidP="00922ED0">
      <w:pPr>
        <w:pStyle w:val="ListeParagraf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22ED0">
        <w:rPr>
          <w:rFonts w:cstheme="minorHAnsi"/>
          <w:bCs/>
          <w:sz w:val="24"/>
          <w:szCs w:val="24"/>
        </w:rPr>
        <w:t>T.2.2.1. Kelimeleri anlamlarına uygun kullanır.</w:t>
      </w:r>
    </w:p>
    <w:p w:rsidR="00922ED0" w:rsidRDefault="00922ED0" w:rsidP="00922ED0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4"/>
          <w:szCs w:val="24"/>
        </w:rPr>
      </w:pPr>
      <w:r w:rsidRPr="00922ED0">
        <w:rPr>
          <w:rFonts w:eastAsia="Times New Roman" w:cstheme="minorHAnsi"/>
          <w:b/>
          <w:color w:val="FF0000"/>
          <w:sz w:val="24"/>
          <w:szCs w:val="24"/>
        </w:rPr>
        <w:t>Görsel Sanatlar</w:t>
      </w:r>
    </w:p>
    <w:p w:rsidR="00922ED0" w:rsidRPr="00922ED0" w:rsidRDefault="00922ED0" w:rsidP="00922ED0">
      <w:pPr>
        <w:pStyle w:val="ListeParagraf"/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22ED0">
        <w:rPr>
          <w:rFonts w:cstheme="minorHAnsi"/>
          <w:bCs/>
          <w:sz w:val="24"/>
          <w:szCs w:val="24"/>
        </w:rPr>
        <w:t>G.2.</w:t>
      </w:r>
      <w:proofErr w:type="gramStart"/>
      <w:r w:rsidRPr="00922ED0">
        <w:rPr>
          <w:rFonts w:cstheme="minorHAnsi"/>
          <w:bCs/>
          <w:sz w:val="24"/>
          <w:szCs w:val="24"/>
        </w:rPr>
        <w:t>1.3</w:t>
      </w:r>
      <w:proofErr w:type="gramEnd"/>
      <w:r w:rsidRPr="00922ED0">
        <w:rPr>
          <w:rFonts w:cstheme="minorHAnsi"/>
          <w:bCs/>
          <w:sz w:val="24"/>
          <w:szCs w:val="24"/>
        </w:rPr>
        <w:t>. Çalışmasına hayallerini yansıtır.</w:t>
      </w:r>
    </w:p>
    <w:p w:rsidR="00922ED0" w:rsidRPr="00922ED0" w:rsidRDefault="00922ED0" w:rsidP="00922ED0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</w:p>
    <w:p w:rsidR="00922ED0" w:rsidRDefault="00922ED0" w:rsidP="00922ED0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</w:p>
    <w:p w:rsidR="00922ED0" w:rsidRPr="001767FE" w:rsidRDefault="00922ED0" w:rsidP="00922ED0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</w:p>
    <w:p w:rsidR="00922ED0" w:rsidRDefault="00922ED0" w:rsidP="00BC07B2">
      <w:pPr>
        <w:pStyle w:val="ListeParagraf"/>
        <w:spacing w:before="100" w:beforeAutospacing="1" w:after="100" w:afterAutospacing="1" w:line="240" w:lineRule="auto"/>
        <w:rPr>
          <w:b/>
          <w:sz w:val="32"/>
          <w:szCs w:val="32"/>
        </w:rPr>
      </w:pPr>
    </w:p>
    <w:p w:rsidR="00922ED0" w:rsidRPr="00922ED0" w:rsidRDefault="00922ED0" w:rsidP="00BC07B2">
      <w:pPr>
        <w:pStyle w:val="ListeParagra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E454C"/>
          <w:sz w:val="32"/>
          <w:szCs w:val="32"/>
        </w:rPr>
      </w:pPr>
    </w:p>
    <w:p w:rsidR="003C0284" w:rsidRDefault="00972442" w:rsidP="001767FE">
      <w:pPr>
        <w:spacing w:before="100" w:beforeAutospacing="1" w:after="100" w:afterAutospacing="1" w:line="240" w:lineRule="auto"/>
        <w:jc w:val="center"/>
        <w:rPr>
          <w:rFonts w:cstheme="minorHAnsi"/>
          <w:b/>
          <w:sz w:val="32"/>
          <w:szCs w:val="32"/>
        </w:rPr>
      </w:pPr>
      <w:hyperlink r:id="rId9" w:history="1">
        <w:r w:rsidR="003C0284" w:rsidRPr="001767FE">
          <w:rPr>
            <w:rFonts w:eastAsia="Times New Roman" w:cstheme="minorHAnsi"/>
            <w:b/>
            <w:sz w:val="32"/>
            <w:szCs w:val="32"/>
          </w:rPr>
          <w:t xml:space="preserve">ORTAK </w:t>
        </w:r>
        <w:r w:rsidR="001767FE">
          <w:rPr>
            <w:rFonts w:eastAsia="Times New Roman" w:cstheme="minorHAnsi"/>
            <w:b/>
            <w:sz w:val="32"/>
            <w:szCs w:val="32"/>
          </w:rPr>
          <w:t xml:space="preserve">AKROSTİŞ </w:t>
        </w:r>
        <w:r w:rsidR="003C0284" w:rsidRPr="001767FE">
          <w:rPr>
            <w:rFonts w:eastAsia="Times New Roman" w:cstheme="minorHAnsi"/>
            <w:b/>
            <w:sz w:val="32"/>
            <w:szCs w:val="32"/>
          </w:rPr>
          <w:t>ŞİİR</w:t>
        </w:r>
      </w:hyperlink>
      <w:r w:rsidR="001767FE">
        <w:rPr>
          <w:rFonts w:cstheme="minorHAnsi"/>
          <w:sz w:val="32"/>
          <w:szCs w:val="32"/>
        </w:rPr>
        <w:t xml:space="preserve"> </w:t>
      </w:r>
      <w:r w:rsidR="001767FE" w:rsidRPr="001767FE">
        <w:rPr>
          <w:rFonts w:cstheme="minorHAnsi"/>
          <w:b/>
          <w:sz w:val="32"/>
          <w:szCs w:val="32"/>
        </w:rPr>
        <w:t>ÇALIŞMAMIZ</w:t>
      </w:r>
    </w:p>
    <w:p w:rsidR="001767FE" w:rsidRPr="001767FE" w:rsidRDefault="001767FE" w:rsidP="001767FE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1767FE">
        <w:rPr>
          <w:rFonts w:eastAsia="Times New Roman" w:cstheme="minorHAnsi"/>
          <w:b/>
          <w:color w:val="FF0000"/>
          <w:sz w:val="28"/>
          <w:szCs w:val="28"/>
        </w:rPr>
        <w:t>Türkçe</w:t>
      </w:r>
    </w:p>
    <w:p w:rsidR="00153B01" w:rsidRPr="001767FE" w:rsidRDefault="00153B01" w:rsidP="001767FE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T.2.3.1. Okuma materyallerindeki temel bölümleri tanır.</w:t>
      </w:r>
    </w:p>
    <w:p w:rsidR="00153B01" w:rsidRPr="001767FE" w:rsidRDefault="00153B01" w:rsidP="001767FE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T.2.3.2. Noktalama işaretlerine dikkat ederek okur.</w:t>
      </w:r>
    </w:p>
    <w:p w:rsidR="00153B01" w:rsidRPr="001767FE" w:rsidRDefault="00153B01" w:rsidP="001767FE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T.2.3.3. Vurgu, tonlama ve telaffuza dikkat ederek okur.</w:t>
      </w:r>
    </w:p>
    <w:p w:rsidR="00153B01" w:rsidRPr="001767FE" w:rsidRDefault="00153B01" w:rsidP="001767FE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T.2.3.4. Şiir okur.</w:t>
      </w:r>
    </w:p>
    <w:p w:rsidR="00153B01" w:rsidRPr="001767FE" w:rsidRDefault="00153B01" w:rsidP="001767FE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 xml:space="preserve">T.2.4.1. Anlamlı ve kurallı cümleler yazar. </w:t>
      </w:r>
    </w:p>
    <w:p w:rsidR="00153B01" w:rsidRPr="001767FE" w:rsidRDefault="00153B01" w:rsidP="001767FE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T.2.4.2. Şiir yazar.</w:t>
      </w:r>
    </w:p>
    <w:p w:rsidR="00153B01" w:rsidRPr="001767FE" w:rsidRDefault="00153B01" w:rsidP="001767FE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T.2.4.8. Büyük harf ve noktalama işaretlerini uygun yerlerde kullanır.</w:t>
      </w:r>
    </w:p>
    <w:p w:rsidR="00153B01" w:rsidRPr="001767FE" w:rsidRDefault="00153B01" w:rsidP="001767FE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T.2.4.9. Harfler, kelimeler ve cümleler arasında uygun boşluklar bırakır.</w:t>
      </w:r>
    </w:p>
    <w:p w:rsidR="00153B01" w:rsidRPr="001767FE" w:rsidRDefault="00153B01" w:rsidP="001767FE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T.2.4.10. Yazdıklarını düzenler.</w:t>
      </w:r>
    </w:p>
    <w:p w:rsidR="00153B01" w:rsidRPr="001767FE" w:rsidRDefault="00153B01" w:rsidP="001767FE">
      <w:pPr>
        <w:pStyle w:val="ListeParagraf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T.2.4.11. Yazdıklarını paylaşır</w:t>
      </w:r>
    </w:p>
    <w:p w:rsidR="003C0284" w:rsidRDefault="00972442" w:rsidP="001767FE">
      <w:pPr>
        <w:spacing w:before="100" w:beforeAutospacing="1" w:after="100" w:afterAutospacing="1" w:line="240" w:lineRule="auto"/>
        <w:jc w:val="center"/>
        <w:rPr>
          <w:rFonts w:cstheme="minorHAnsi"/>
          <w:sz w:val="32"/>
          <w:szCs w:val="32"/>
        </w:rPr>
      </w:pPr>
      <w:hyperlink r:id="rId10" w:history="1">
        <w:r w:rsidR="003C0284" w:rsidRPr="001767FE">
          <w:rPr>
            <w:rFonts w:eastAsia="Times New Roman" w:cstheme="minorHAnsi"/>
            <w:b/>
            <w:sz w:val="32"/>
            <w:szCs w:val="32"/>
          </w:rPr>
          <w:t>ARTIRILMIŞ GERÇEKLİK İLE ATATÜRK</w:t>
        </w:r>
      </w:hyperlink>
    </w:p>
    <w:p w:rsidR="001767FE" w:rsidRPr="001767FE" w:rsidRDefault="001767FE" w:rsidP="001767FE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Serbest E</w:t>
      </w:r>
      <w:r w:rsidRPr="001767FE">
        <w:rPr>
          <w:b/>
          <w:color w:val="FF0000"/>
          <w:sz w:val="28"/>
          <w:szCs w:val="28"/>
        </w:rPr>
        <w:t>tkinlik</w:t>
      </w:r>
    </w:p>
    <w:p w:rsidR="00044B52" w:rsidRPr="001767FE" w:rsidRDefault="00044B52" w:rsidP="001767FE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Atatürk’e karşı duyulan derin sevgi ve saygıyı gelecek kuşaklara aktarabilme</w:t>
      </w:r>
    </w:p>
    <w:p w:rsidR="001767FE" w:rsidRPr="001767FE" w:rsidRDefault="001767FE" w:rsidP="001767FE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1767FE">
        <w:rPr>
          <w:rFonts w:eastAsia="Times New Roman" w:cstheme="minorHAnsi"/>
          <w:b/>
          <w:color w:val="FF0000"/>
          <w:sz w:val="28"/>
          <w:szCs w:val="28"/>
        </w:rPr>
        <w:t>Hayat Bilgisi</w:t>
      </w:r>
    </w:p>
    <w:p w:rsidR="00044B52" w:rsidRPr="001767FE" w:rsidRDefault="00044B52" w:rsidP="001767FE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HB.2.5.4. Millî gün ve bayramların önemini kavrar.</w:t>
      </w:r>
    </w:p>
    <w:p w:rsidR="001767FE" w:rsidRPr="001767FE" w:rsidRDefault="001767FE" w:rsidP="001767FE">
      <w:pPr>
        <w:pStyle w:val="ListeParagraf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E454C"/>
          <w:sz w:val="27"/>
          <w:szCs w:val="27"/>
        </w:rPr>
      </w:pPr>
      <w:r w:rsidRPr="001767FE">
        <w:rPr>
          <w:rFonts w:ascii="Helvetica-Bold" w:hAnsi="Helvetica-Bold" w:cs="Helvetica-Bold"/>
          <w:bCs/>
          <w:sz w:val="20"/>
          <w:szCs w:val="20"/>
        </w:rPr>
        <w:t>HB.2.4.5. Teknolojik araç ve gereçlerin güvenli bir şekilde kullanımı konusunda duyarlı olur</w:t>
      </w:r>
      <w:r w:rsidRPr="001767FE">
        <w:rPr>
          <w:rFonts w:ascii="Helvetica-Bold" w:hAnsi="Helvetica-Bold" w:cs="Helvetica-Bold"/>
          <w:b/>
          <w:bCs/>
          <w:sz w:val="20"/>
          <w:szCs w:val="20"/>
        </w:rPr>
        <w:t>.</w:t>
      </w:r>
    </w:p>
    <w:p w:rsidR="001767FE" w:rsidRPr="001767FE" w:rsidRDefault="001767FE" w:rsidP="001767FE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1767FE">
        <w:rPr>
          <w:rFonts w:eastAsia="Times New Roman" w:cstheme="minorHAnsi"/>
          <w:b/>
          <w:color w:val="FF0000"/>
          <w:sz w:val="28"/>
          <w:szCs w:val="28"/>
        </w:rPr>
        <w:t>Türkçe</w:t>
      </w:r>
    </w:p>
    <w:p w:rsidR="00044B52" w:rsidRPr="001767FE" w:rsidRDefault="00044B52" w:rsidP="001767FE">
      <w:pPr>
        <w:pStyle w:val="ListeParagraf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color w:val="3E454C"/>
        </w:rPr>
      </w:pPr>
      <w:r w:rsidRPr="001767FE">
        <w:rPr>
          <w:rFonts w:cstheme="minorHAnsi"/>
          <w:bCs/>
        </w:rPr>
        <w:t>T.2.3.2. Noktalama işaretlerine dikkat ederek okur.</w:t>
      </w:r>
    </w:p>
    <w:p w:rsidR="00B21F54" w:rsidRPr="00B21F54" w:rsidRDefault="00044B52" w:rsidP="00B21F54">
      <w:pPr>
        <w:pStyle w:val="ListeParagraf"/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color w:val="3E454C"/>
        </w:rPr>
      </w:pPr>
      <w:r w:rsidRPr="001767FE">
        <w:rPr>
          <w:rFonts w:cstheme="minorHAnsi"/>
          <w:bCs/>
        </w:rPr>
        <w:t>T.2.3.3. Vurgu, tonlama ve telaffuza dikkat ederek okur.</w:t>
      </w:r>
    </w:p>
    <w:p w:rsidR="003C0284" w:rsidRDefault="00972442" w:rsidP="00B21F54">
      <w:pPr>
        <w:spacing w:before="100" w:beforeAutospacing="1" w:after="100" w:afterAutospacing="1" w:line="240" w:lineRule="auto"/>
        <w:ind w:left="360"/>
        <w:jc w:val="center"/>
        <w:rPr>
          <w:rFonts w:cstheme="minorHAnsi"/>
          <w:b/>
          <w:sz w:val="32"/>
          <w:szCs w:val="32"/>
        </w:rPr>
      </w:pPr>
      <w:hyperlink r:id="rId11" w:history="1">
        <w:r w:rsidR="003C0284" w:rsidRPr="00B21F54">
          <w:rPr>
            <w:rFonts w:eastAsia="Times New Roman" w:cstheme="minorHAnsi"/>
            <w:b/>
            <w:sz w:val="32"/>
            <w:szCs w:val="32"/>
          </w:rPr>
          <w:t>WEB2 ARAÇLARI İLE PUZZLE YAPIYORUM</w:t>
        </w:r>
      </w:hyperlink>
    </w:p>
    <w:p w:rsidR="00B1305F" w:rsidRPr="00B1305F" w:rsidRDefault="00B1305F" w:rsidP="00B1305F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B1305F">
        <w:rPr>
          <w:rFonts w:eastAsia="Times New Roman" w:cstheme="minorHAnsi"/>
          <w:b/>
          <w:color w:val="FF0000"/>
          <w:sz w:val="28"/>
          <w:szCs w:val="28"/>
        </w:rPr>
        <w:t>Hayat Bilgisi</w:t>
      </w:r>
    </w:p>
    <w:p w:rsidR="00AA3507" w:rsidRPr="00B1305F" w:rsidRDefault="00AA3507" w:rsidP="00B1305F">
      <w:pPr>
        <w:pStyle w:val="ListeParagraf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3E454C"/>
        </w:rPr>
      </w:pPr>
      <w:r w:rsidRPr="00B1305F">
        <w:rPr>
          <w:rFonts w:cstheme="minorHAnsi"/>
        </w:rPr>
        <w:t>HB.2.5.4. Millî gün ve bayramların önemini kavrar.</w:t>
      </w:r>
    </w:p>
    <w:p w:rsidR="00B1305F" w:rsidRPr="00B1305F" w:rsidRDefault="00AA3507" w:rsidP="00B1305F">
      <w:pPr>
        <w:pStyle w:val="ListeParagraf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3E454C"/>
        </w:rPr>
      </w:pPr>
      <w:r w:rsidRPr="00B1305F">
        <w:rPr>
          <w:rFonts w:cstheme="minorHAnsi"/>
          <w:bCs/>
        </w:rPr>
        <w:t>HB.2.4.5. Teknolojik araç ve gereçlerin güvenli bir şekilde kullanımı konusunda duyarlı olur</w:t>
      </w:r>
    </w:p>
    <w:p w:rsidR="00B1305F" w:rsidRPr="00B1305F" w:rsidRDefault="00B1305F" w:rsidP="00B1305F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B1305F">
        <w:rPr>
          <w:rFonts w:eastAsia="Times New Roman" w:cstheme="minorHAnsi"/>
          <w:b/>
          <w:color w:val="FF0000"/>
          <w:sz w:val="28"/>
          <w:szCs w:val="28"/>
        </w:rPr>
        <w:t>Serbest Etkinlik</w:t>
      </w:r>
    </w:p>
    <w:p w:rsidR="00AA3507" w:rsidRPr="00B1305F" w:rsidRDefault="00AA3507" w:rsidP="00B1305F">
      <w:pPr>
        <w:pStyle w:val="ListeParagraf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Atatürk’e karşı duyulan derin sevgi ve saygıyı gelecek kuşaklara aktarabilme</w:t>
      </w:r>
    </w:p>
    <w:p w:rsidR="00B1305F" w:rsidRPr="00B1305F" w:rsidRDefault="00B1305F" w:rsidP="00B1305F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B1305F">
        <w:rPr>
          <w:rFonts w:eastAsia="Times New Roman" w:cstheme="minorHAnsi"/>
          <w:b/>
          <w:color w:val="FF0000"/>
          <w:sz w:val="28"/>
          <w:szCs w:val="28"/>
        </w:rPr>
        <w:lastRenderedPageBreak/>
        <w:t>Görsel Sanatlar</w:t>
      </w:r>
    </w:p>
    <w:p w:rsidR="00B1305F" w:rsidRDefault="00B1305F" w:rsidP="00B1305F">
      <w:pPr>
        <w:pStyle w:val="ListeParagraf"/>
        <w:spacing w:after="160" w:line="240" w:lineRule="atLeast"/>
        <w:textAlignment w:val="baseline"/>
        <w:outlineLvl w:val="0"/>
        <w:rPr>
          <w:rFonts w:ascii="Calibri" w:eastAsia="Calibri" w:hAnsi="Calibri" w:cs="Calibri"/>
          <w:color w:val="000000"/>
          <w:kern w:val="36"/>
          <w:lang w:eastAsia="en-US"/>
        </w:rPr>
      </w:pPr>
    </w:p>
    <w:p w:rsidR="00AA3507" w:rsidRPr="000963B1" w:rsidRDefault="00221740" w:rsidP="000963B1">
      <w:pPr>
        <w:pStyle w:val="ListeParagraf"/>
        <w:numPr>
          <w:ilvl w:val="0"/>
          <w:numId w:val="17"/>
        </w:numPr>
        <w:spacing w:after="160" w:line="240" w:lineRule="atLeast"/>
        <w:textAlignment w:val="baseline"/>
        <w:outlineLvl w:val="0"/>
        <w:rPr>
          <w:rFonts w:ascii="Calibri" w:eastAsia="Calibri" w:hAnsi="Calibri" w:cs="Calibri"/>
          <w:color w:val="000000"/>
          <w:kern w:val="36"/>
          <w:lang w:eastAsia="en-US"/>
        </w:rPr>
      </w:pPr>
      <w:r w:rsidRPr="00221740">
        <w:rPr>
          <w:rFonts w:ascii="Calibri" w:eastAsia="Calibri" w:hAnsi="Calibri" w:cs="Calibri"/>
          <w:color w:val="000000"/>
          <w:kern w:val="36"/>
          <w:lang w:eastAsia="en-US"/>
        </w:rPr>
        <w:t>Görsel sanat çalışmalarında ölçü ve oran-</w:t>
      </w:r>
      <w:r w:rsidR="000963B1">
        <w:rPr>
          <w:rFonts w:ascii="Calibri" w:eastAsia="Calibri" w:hAnsi="Calibri" w:cs="Calibri"/>
          <w:color w:val="000000"/>
          <w:kern w:val="36"/>
          <w:lang w:eastAsia="en-US"/>
        </w:rPr>
        <w:t>orantıya göre yerleştirme yapar</w:t>
      </w:r>
    </w:p>
    <w:p w:rsidR="003C0284" w:rsidRDefault="00972442" w:rsidP="000963B1">
      <w:pPr>
        <w:spacing w:before="100" w:beforeAutospacing="1" w:after="100" w:afterAutospacing="1" w:line="240" w:lineRule="auto"/>
        <w:jc w:val="center"/>
      </w:pPr>
      <w:hyperlink r:id="rId12" w:history="1">
        <w:r w:rsidR="003C0284" w:rsidRPr="000963B1">
          <w:rPr>
            <w:rFonts w:eastAsia="Times New Roman" w:cstheme="minorHAnsi"/>
            <w:b/>
            <w:sz w:val="32"/>
            <w:szCs w:val="32"/>
          </w:rPr>
          <w:t>ŞARKIMIZI SÖYLÜYORUM</w:t>
        </w:r>
      </w:hyperlink>
    </w:p>
    <w:p w:rsidR="005A2F5F" w:rsidRPr="005A2F5F" w:rsidRDefault="005A2F5F" w:rsidP="005A2F5F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32"/>
          <w:szCs w:val="32"/>
        </w:rPr>
      </w:pPr>
      <w:r w:rsidRPr="005A2F5F">
        <w:rPr>
          <w:b/>
          <w:color w:val="FF0000"/>
          <w:sz w:val="32"/>
          <w:szCs w:val="32"/>
        </w:rPr>
        <w:t>Hayat Bilgisi</w:t>
      </w:r>
    </w:p>
    <w:p w:rsidR="00D27B32" w:rsidRPr="005A2F5F" w:rsidRDefault="00D27B32" w:rsidP="005A2F5F">
      <w:pPr>
        <w:pStyle w:val="ListeParagraf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HB.2.5.4. Millî gün ve bayramların önemini kavrar.</w:t>
      </w:r>
    </w:p>
    <w:p w:rsidR="005A2F5F" w:rsidRPr="005A2F5F" w:rsidRDefault="005A2F5F" w:rsidP="005A2F5F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5A2F5F">
        <w:rPr>
          <w:rFonts w:eastAsia="Times New Roman" w:cstheme="minorHAnsi"/>
          <w:b/>
          <w:color w:val="FF0000"/>
          <w:sz w:val="28"/>
          <w:szCs w:val="28"/>
        </w:rPr>
        <w:t>Müzik</w:t>
      </w:r>
    </w:p>
    <w:p w:rsidR="00D27B32" w:rsidRPr="005A2F5F" w:rsidRDefault="00D27B32" w:rsidP="005A2F5F">
      <w:pPr>
        <w:pStyle w:val="ListeParagraf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Mü.2.A.4. Belirli gün ve haftalarla ilgili müzik etkinliklerine katılır</w:t>
      </w:r>
    </w:p>
    <w:p w:rsidR="00D27B32" w:rsidRPr="005A2F5F" w:rsidRDefault="00D27B32" w:rsidP="005A2F5F">
      <w:pPr>
        <w:pStyle w:val="ListeParagraf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Mü.2.A.7. Müzik çalışmalarını sergiler</w:t>
      </w:r>
    </w:p>
    <w:p w:rsidR="00D27B32" w:rsidRPr="005A2F5F" w:rsidRDefault="00D27B32" w:rsidP="005A2F5F">
      <w:pPr>
        <w:pStyle w:val="ListeParagraf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Mü.1.D.2. Çevresindeki müzik etkinliklerine katılır.</w:t>
      </w:r>
      <w:r w:rsidRPr="00FE57AE">
        <w:t xml:space="preserve"> </w:t>
      </w:r>
    </w:p>
    <w:p w:rsidR="00D27B32" w:rsidRPr="005A2F5F" w:rsidRDefault="00D27B32" w:rsidP="005A2F5F">
      <w:pPr>
        <w:pStyle w:val="ListeParagraf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Mü.2.A.3. Öğrendiği müzikleri birlikte seslendirir.</w:t>
      </w:r>
    </w:p>
    <w:p w:rsidR="00D27B32" w:rsidRPr="005A2F5F" w:rsidRDefault="00D27B32" w:rsidP="005A2F5F">
      <w:pPr>
        <w:pStyle w:val="ListeParagraf"/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Mü.2.B.2. Dağarcığındaki müzikleri anlamlarına uygun hız ve gürlükte söyler.</w:t>
      </w:r>
    </w:p>
    <w:p w:rsidR="005A2F5F" w:rsidRPr="005A2F5F" w:rsidRDefault="005A2F5F" w:rsidP="005A2F5F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5A2F5F">
        <w:rPr>
          <w:rFonts w:eastAsia="Times New Roman" w:cstheme="minorHAnsi"/>
          <w:b/>
          <w:color w:val="FF0000"/>
          <w:sz w:val="28"/>
          <w:szCs w:val="28"/>
        </w:rPr>
        <w:t>Serbest Etkinlik</w:t>
      </w:r>
    </w:p>
    <w:p w:rsidR="00D27B32" w:rsidRPr="005A2F5F" w:rsidRDefault="00D27B32" w:rsidP="005A2F5F">
      <w:pPr>
        <w:pStyle w:val="ListeParagraf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  <w:r>
        <w:t>Serbest etkinlik-</w:t>
      </w:r>
      <w:r w:rsidRPr="005A2F5F">
        <w:rPr>
          <w:szCs w:val="20"/>
        </w:rPr>
        <w:t xml:space="preserve"> Birlikte şarkı söyleyebilme, şarkı söylemeye istekli olabilme</w:t>
      </w:r>
    </w:p>
    <w:p w:rsidR="00D27B32" w:rsidRPr="003C0284" w:rsidRDefault="00D27B32" w:rsidP="005A2F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7"/>
          <w:szCs w:val="27"/>
        </w:rPr>
      </w:pPr>
    </w:p>
    <w:p w:rsidR="003C0284" w:rsidRDefault="00972442" w:rsidP="005A2F5F">
      <w:pPr>
        <w:spacing w:before="100" w:beforeAutospacing="1" w:after="100" w:afterAutospacing="1" w:line="240" w:lineRule="auto"/>
        <w:jc w:val="center"/>
        <w:rPr>
          <w:rFonts w:cstheme="minorHAnsi"/>
          <w:b/>
          <w:sz w:val="32"/>
          <w:szCs w:val="32"/>
        </w:rPr>
      </w:pPr>
      <w:hyperlink r:id="rId13" w:history="1">
        <w:r w:rsidR="003C0284" w:rsidRPr="005A2F5F">
          <w:rPr>
            <w:rFonts w:eastAsia="Times New Roman" w:cstheme="minorHAnsi"/>
            <w:b/>
            <w:sz w:val="32"/>
            <w:szCs w:val="32"/>
          </w:rPr>
          <w:t>QR KODUMUZU OLUŞTURUYORUZ</w:t>
        </w:r>
      </w:hyperlink>
    </w:p>
    <w:p w:rsidR="005A2F5F" w:rsidRPr="005A2F5F" w:rsidRDefault="005A2F5F" w:rsidP="005A2F5F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5A2F5F">
        <w:rPr>
          <w:rFonts w:eastAsia="Times New Roman" w:cstheme="minorHAnsi"/>
          <w:b/>
          <w:color w:val="FF0000"/>
          <w:sz w:val="28"/>
          <w:szCs w:val="28"/>
        </w:rPr>
        <w:t>Hayat Bilgisi</w:t>
      </w:r>
    </w:p>
    <w:p w:rsidR="00D27B32" w:rsidRPr="00164E2E" w:rsidRDefault="00D27B32" w:rsidP="00164E2E">
      <w:pPr>
        <w:pStyle w:val="ListeParagraf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3E454C"/>
          <w:sz w:val="24"/>
          <w:szCs w:val="24"/>
        </w:rPr>
      </w:pPr>
      <w:r w:rsidRPr="005A2F5F">
        <w:rPr>
          <w:rFonts w:cstheme="minorHAnsi"/>
          <w:bCs/>
          <w:sz w:val="24"/>
          <w:szCs w:val="24"/>
        </w:rPr>
        <w:t>HB.2.4.5. Teknolojik araç ve gereçlerin güvenli bir şekilde kullanımı konusunda duyarlı olur</w:t>
      </w:r>
    </w:p>
    <w:p w:rsidR="003C0284" w:rsidRDefault="00972442" w:rsidP="00164E2E">
      <w:pPr>
        <w:spacing w:before="100" w:beforeAutospacing="1" w:after="100" w:afterAutospacing="1" w:line="240" w:lineRule="auto"/>
        <w:jc w:val="center"/>
        <w:rPr>
          <w:rFonts w:cstheme="minorHAnsi"/>
          <w:b/>
          <w:sz w:val="32"/>
          <w:szCs w:val="32"/>
        </w:rPr>
      </w:pPr>
      <w:hyperlink r:id="rId14" w:history="1">
        <w:proofErr w:type="gramStart"/>
        <w:r w:rsidR="003C0284" w:rsidRPr="00164E2E">
          <w:rPr>
            <w:rFonts w:eastAsia="Times New Roman" w:cstheme="minorHAnsi"/>
            <w:b/>
            <w:sz w:val="32"/>
            <w:szCs w:val="32"/>
          </w:rPr>
          <w:t>EVİMİ</w:t>
        </w:r>
        <w:r w:rsidR="00164E2E">
          <w:rPr>
            <w:rFonts w:eastAsia="Times New Roman" w:cstheme="minorHAnsi"/>
            <w:b/>
            <w:sz w:val="32"/>
            <w:szCs w:val="32"/>
          </w:rPr>
          <w:t xml:space="preserve">Zİ </w:t>
        </w:r>
        <w:r w:rsidR="003C0284" w:rsidRPr="00164E2E">
          <w:rPr>
            <w:rFonts w:eastAsia="Times New Roman" w:cstheme="minorHAnsi"/>
            <w:b/>
            <w:sz w:val="32"/>
            <w:szCs w:val="32"/>
          </w:rPr>
          <w:t xml:space="preserve"> SÜSLÜYORU</w:t>
        </w:r>
        <w:r w:rsidR="00164E2E">
          <w:rPr>
            <w:rFonts w:eastAsia="Times New Roman" w:cstheme="minorHAnsi"/>
            <w:b/>
            <w:sz w:val="32"/>
            <w:szCs w:val="32"/>
          </w:rPr>
          <w:t>Z</w:t>
        </w:r>
        <w:proofErr w:type="gramEnd"/>
      </w:hyperlink>
    </w:p>
    <w:p w:rsidR="00164E2E" w:rsidRPr="00164E2E" w:rsidRDefault="00164E2E" w:rsidP="00164E2E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164E2E">
        <w:rPr>
          <w:rFonts w:eastAsia="Times New Roman" w:cstheme="minorHAnsi"/>
          <w:b/>
          <w:color w:val="FF0000"/>
          <w:sz w:val="28"/>
          <w:szCs w:val="28"/>
        </w:rPr>
        <w:t>Hayat Bilgisi</w:t>
      </w:r>
    </w:p>
    <w:p w:rsidR="0026347D" w:rsidRPr="00164E2E" w:rsidRDefault="0026347D" w:rsidP="00164E2E">
      <w:pPr>
        <w:pStyle w:val="ListeParagraf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3E454C"/>
          <w:sz w:val="24"/>
          <w:szCs w:val="24"/>
        </w:rPr>
      </w:pPr>
      <w:r w:rsidRPr="00164E2E">
        <w:rPr>
          <w:rFonts w:cstheme="minorHAnsi"/>
          <w:bCs/>
          <w:sz w:val="24"/>
          <w:szCs w:val="24"/>
        </w:rPr>
        <w:t>HB.2.2.4. Evde, üzerine düşen görev ve sorumluluklarını fark eder.</w:t>
      </w:r>
    </w:p>
    <w:p w:rsidR="0026347D" w:rsidRPr="00164E2E" w:rsidRDefault="0026347D" w:rsidP="00164E2E">
      <w:pPr>
        <w:pStyle w:val="ListeParagraf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3E454C"/>
          <w:sz w:val="24"/>
          <w:szCs w:val="24"/>
        </w:rPr>
      </w:pPr>
      <w:r w:rsidRPr="00164E2E">
        <w:rPr>
          <w:rFonts w:cstheme="minorHAnsi"/>
          <w:bCs/>
          <w:sz w:val="24"/>
          <w:szCs w:val="24"/>
        </w:rPr>
        <w:t>HB.2.2.8. Gün içerisinde planladığı işleri uygular.</w:t>
      </w:r>
    </w:p>
    <w:p w:rsidR="0026347D" w:rsidRPr="00164E2E" w:rsidRDefault="0026347D" w:rsidP="00164E2E">
      <w:pPr>
        <w:pStyle w:val="ListeParagraf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color w:val="3E454C"/>
          <w:sz w:val="24"/>
          <w:szCs w:val="24"/>
        </w:rPr>
      </w:pPr>
      <w:r w:rsidRPr="00164E2E">
        <w:rPr>
          <w:rFonts w:cstheme="minorHAnsi"/>
          <w:bCs/>
          <w:sz w:val="24"/>
          <w:szCs w:val="24"/>
        </w:rPr>
        <w:t>HB.2.5.4. Millî gün ve bayramların önemini kavrar.</w:t>
      </w:r>
    </w:p>
    <w:p w:rsidR="00164E2E" w:rsidRPr="00164E2E" w:rsidRDefault="00164E2E" w:rsidP="00164E2E">
      <w:pPr>
        <w:pStyle w:val="ListeParagraf"/>
        <w:numPr>
          <w:ilvl w:val="0"/>
          <w:numId w:val="18"/>
        </w:numPr>
        <w:tabs>
          <w:tab w:val="left" w:pos="907"/>
        </w:tabs>
        <w:spacing w:line="240" w:lineRule="exact"/>
        <w:jc w:val="both"/>
        <w:rPr>
          <w:rFonts w:cstheme="minorHAnsi"/>
          <w:sz w:val="24"/>
          <w:szCs w:val="24"/>
        </w:rPr>
      </w:pPr>
      <w:r w:rsidRPr="00164E2E">
        <w:rPr>
          <w:rFonts w:cstheme="minorHAnsi"/>
          <w:bCs/>
          <w:sz w:val="24"/>
          <w:szCs w:val="24"/>
        </w:rPr>
        <w:t>HB.2.6.4. Tüketilen maddelerin geri dönüşümüne katkıda bulunur.</w:t>
      </w:r>
    </w:p>
    <w:p w:rsidR="00164E2E" w:rsidRPr="00164E2E" w:rsidRDefault="00164E2E" w:rsidP="00164E2E">
      <w:pPr>
        <w:pStyle w:val="ListeParagraf"/>
        <w:spacing w:before="100" w:beforeAutospacing="1" w:after="100" w:afterAutospacing="1" w:line="240" w:lineRule="auto"/>
        <w:rPr>
          <w:rFonts w:eastAsia="Times New Roman" w:cstheme="minorHAnsi"/>
          <w:color w:val="3E454C"/>
          <w:sz w:val="24"/>
          <w:szCs w:val="24"/>
        </w:rPr>
      </w:pPr>
    </w:p>
    <w:p w:rsidR="00164E2E" w:rsidRPr="00164E2E" w:rsidRDefault="0026347D" w:rsidP="0026347D">
      <w:pPr>
        <w:tabs>
          <w:tab w:val="left" w:pos="907"/>
        </w:tabs>
        <w:spacing w:line="240" w:lineRule="exact"/>
        <w:rPr>
          <w:rFonts w:cstheme="minorHAnsi"/>
          <w:b/>
          <w:bCs/>
          <w:color w:val="FF0000"/>
          <w:sz w:val="28"/>
          <w:szCs w:val="28"/>
        </w:rPr>
      </w:pPr>
      <w:r w:rsidRPr="00164E2E">
        <w:rPr>
          <w:rFonts w:cstheme="minorHAnsi"/>
          <w:b/>
          <w:bCs/>
          <w:color w:val="FF0000"/>
          <w:sz w:val="28"/>
          <w:szCs w:val="28"/>
        </w:rPr>
        <w:t>Serbest Etkinlikler</w:t>
      </w:r>
    </w:p>
    <w:p w:rsidR="0026347D" w:rsidRPr="00164E2E" w:rsidRDefault="0026347D" w:rsidP="00164E2E">
      <w:pPr>
        <w:pStyle w:val="ListeParagraf"/>
        <w:numPr>
          <w:ilvl w:val="0"/>
          <w:numId w:val="19"/>
        </w:numPr>
        <w:tabs>
          <w:tab w:val="left" w:pos="907"/>
        </w:tabs>
        <w:spacing w:line="240" w:lineRule="exact"/>
        <w:rPr>
          <w:sz w:val="24"/>
          <w:szCs w:val="24"/>
        </w:rPr>
      </w:pPr>
      <w:r w:rsidRPr="00164E2E">
        <w:rPr>
          <w:bCs/>
          <w:sz w:val="24"/>
          <w:szCs w:val="24"/>
        </w:rPr>
        <w:t>Kâğıt</w:t>
      </w:r>
      <w:r w:rsidRPr="00164E2E">
        <w:rPr>
          <w:sz w:val="24"/>
          <w:szCs w:val="24"/>
        </w:rPr>
        <w:t xml:space="preserve"> işleri yaparak yaratıcılık ve yapıcılık yönlerini geliştirebilme</w:t>
      </w:r>
    </w:p>
    <w:p w:rsidR="0026347D" w:rsidRPr="00164E2E" w:rsidRDefault="0026347D" w:rsidP="00164E2E">
      <w:pPr>
        <w:pStyle w:val="ListeParagraf"/>
        <w:numPr>
          <w:ilvl w:val="0"/>
          <w:numId w:val="19"/>
        </w:numPr>
        <w:tabs>
          <w:tab w:val="left" w:pos="907"/>
        </w:tabs>
        <w:spacing w:line="240" w:lineRule="exact"/>
        <w:jc w:val="both"/>
        <w:rPr>
          <w:sz w:val="24"/>
          <w:szCs w:val="24"/>
        </w:rPr>
      </w:pPr>
      <w:r w:rsidRPr="00164E2E">
        <w:rPr>
          <w:bCs/>
          <w:sz w:val="24"/>
          <w:szCs w:val="24"/>
        </w:rPr>
        <w:t>El</w:t>
      </w:r>
      <w:r w:rsidRPr="00164E2E">
        <w:rPr>
          <w:sz w:val="24"/>
          <w:szCs w:val="24"/>
        </w:rPr>
        <w:t xml:space="preserve"> işi çalışmalarıyla yapıcılık ve yaratıcılık yönlerini geliştirebilme</w:t>
      </w:r>
    </w:p>
    <w:p w:rsidR="003C0284" w:rsidRDefault="00972442" w:rsidP="00164E2E">
      <w:pPr>
        <w:spacing w:before="100" w:beforeAutospacing="1" w:after="100" w:afterAutospacing="1" w:line="240" w:lineRule="auto"/>
        <w:jc w:val="center"/>
        <w:rPr>
          <w:rFonts w:cstheme="minorHAnsi"/>
          <w:b/>
          <w:sz w:val="32"/>
          <w:szCs w:val="32"/>
        </w:rPr>
      </w:pPr>
      <w:hyperlink r:id="rId15" w:history="1">
        <w:r w:rsidR="003C0284" w:rsidRPr="00164E2E">
          <w:rPr>
            <w:rFonts w:eastAsia="Times New Roman" w:cstheme="minorHAnsi"/>
            <w:b/>
            <w:sz w:val="32"/>
            <w:szCs w:val="32"/>
          </w:rPr>
          <w:t>HAZIRLIKLAR DEVAM EDİYOR</w:t>
        </w:r>
      </w:hyperlink>
    </w:p>
    <w:p w:rsidR="00164E2E" w:rsidRPr="00164E2E" w:rsidRDefault="00164E2E" w:rsidP="00164E2E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164E2E">
        <w:rPr>
          <w:rFonts w:eastAsia="Times New Roman" w:cstheme="minorHAnsi"/>
          <w:b/>
          <w:color w:val="FF0000"/>
          <w:sz w:val="28"/>
          <w:szCs w:val="28"/>
        </w:rPr>
        <w:t>Hayat Bilgisi</w:t>
      </w:r>
    </w:p>
    <w:p w:rsidR="0026347D" w:rsidRPr="00164E2E" w:rsidRDefault="0026347D" w:rsidP="00164E2E">
      <w:pPr>
        <w:pStyle w:val="ListeParagraf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color w:val="3E454C"/>
          <w:sz w:val="24"/>
          <w:szCs w:val="24"/>
        </w:rPr>
      </w:pPr>
      <w:r w:rsidRPr="00164E2E">
        <w:rPr>
          <w:rFonts w:cstheme="minorHAnsi"/>
          <w:bCs/>
          <w:sz w:val="24"/>
          <w:szCs w:val="24"/>
        </w:rPr>
        <w:t>HB.2.5.4. Millî gün ve bayramların önemini kavrar.</w:t>
      </w:r>
    </w:p>
    <w:p w:rsidR="00164E2E" w:rsidRPr="00164E2E" w:rsidRDefault="00164E2E" w:rsidP="00164E2E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164E2E">
        <w:rPr>
          <w:rFonts w:eastAsia="Times New Roman" w:cstheme="minorHAnsi"/>
          <w:b/>
          <w:color w:val="FF0000"/>
          <w:sz w:val="28"/>
          <w:szCs w:val="28"/>
        </w:rPr>
        <w:t>Beden Eğitimi Ve Oyun</w:t>
      </w:r>
    </w:p>
    <w:p w:rsidR="0026347D" w:rsidRPr="00164E2E" w:rsidRDefault="00221740" w:rsidP="00164E2E">
      <w:pPr>
        <w:pStyle w:val="ListeParagraf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32"/>
          <w:szCs w:val="32"/>
        </w:rPr>
      </w:pPr>
      <w:r>
        <w:t>BO.2.2.3.1. Bayram, kutlama ve törenlere istekle katılır.</w:t>
      </w:r>
    </w:p>
    <w:p w:rsidR="003C0284" w:rsidRDefault="00972442" w:rsidP="00164E2E">
      <w:pPr>
        <w:spacing w:before="100" w:beforeAutospacing="1" w:after="100" w:afterAutospacing="1" w:line="240" w:lineRule="auto"/>
        <w:jc w:val="center"/>
        <w:rPr>
          <w:rFonts w:cstheme="minorHAnsi"/>
          <w:b/>
          <w:sz w:val="32"/>
          <w:szCs w:val="32"/>
        </w:rPr>
      </w:pPr>
      <w:hyperlink r:id="rId16" w:history="1">
        <w:r w:rsidR="003C0284" w:rsidRPr="00164E2E">
          <w:rPr>
            <w:rFonts w:eastAsia="Times New Roman" w:cstheme="minorHAnsi"/>
            <w:b/>
            <w:sz w:val="32"/>
            <w:szCs w:val="32"/>
          </w:rPr>
          <w:t>GÖSTERİMİZİ SERGİLİYORUZ</w:t>
        </w:r>
      </w:hyperlink>
    </w:p>
    <w:p w:rsidR="00164E2E" w:rsidRPr="00164E2E" w:rsidRDefault="00164E2E" w:rsidP="00164E2E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164E2E">
        <w:rPr>
          <w:rFonts w:eastAsia="Times New Roman" w:cstheme="minorHAnsi"/>
          <w:b/>
          <w:color w:val="FF0000"/>
          <w:sz w:val="28"/>
          <w:szCs w:val="28"/>
        </w:rPr>
        <w:t>Beden Eğitimi Ve Oyun</w:t>
      </w:r>
    </w:p>
    <w:p w:rsidR="00221740" w:rsidRPr="00164E2E" w:rsidRDefault="00221740" w:rsidP="00164E2E">
      <w:pPr>
        <w:pStyle w:val="ListeParagraf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</w:rPr>
      </w:pPr>
      <w:r w:rsidRPr="00164E2E">
        <w:rPr>
          <w:sz w:val="24"/>
          <w:szCs w:val="24"/>
        </w:rPr>
        <w:t>BO.2.2.3.1. Bayram, kutlama ve törenlere istekle katılır.</w:t>
      </w:r>
    </w:p>
    <w:p w:rsidR="00221740" w:rsidRPr="00BC07B2" w:rsidRDefault="00221740" w:rsidP="00164E2E">
      <w:pPr>
        <w:pStyle w:val="ListeParagraf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</w:rPr>
      </w:pPr>
      <w:r w:rsidRPr="00164E2E">
        <w:rPr>
          <w:sz w:val="24"/>
          <w:szCs w:val="24"/>
        </w:rPr>
        <w:t>BO.2.2.3.2. Kültürümüze ait basit ritimli dans adımlarını yapar.</w:t>
      </w:r>
    </w:p>
    <w:p w:rsidR="00BC07B2" w:rsidRPr="00BC07B2" w:rsidRDefault="00BC07B2" w:rsidP="00BC07B2">
      <w:p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</w:rPr>
      </w:pPr>
      <w:r w:rsidRPr="00BC07B2">
        <w:rPr>
          <w:rFonts w:eastAsia="Times New Roman" w:cstheme="minorHAnsi"/>
          <w:b/>
          <w:color w:val="FF0000"/>
          <w:sz w:val="28"/>
          <w:szCs w:val="28"/>
        </w:rPr>
        <w:t>Hayat Bilgisi</w:t>
      </w:r>
    </w:p>
    <w:p w:rsidR="00221740" w:rsidRPr="00BC07B2" w:rsidRDefault="00221740" w:rsidP="00BC07B2">
      <w:pPr>
        <w:pStyle w:val="ListeParagraf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3E454C"/>
          <w:sz w:val="24"/>
          <w:szCs w:val="24"/>
        </w:rPr>
      </w:pPr>
      <w:r w:rsidRPr="00BC07B2">
        <w:rPr>
          <w:rFonts w:cstheme="minorHAnsi"/>
          <w:bCs/>
          <w:sz w:val="24"/>
          <w:szCs w:val="24"/>
        </w:rPr>
        <w:t>HB.2.5.4. Millî gün ve bayramların önemini kavrar.</w:t>
      </w:r>
    </w:p>
    <w:p w:rsidR="00BC07B2" w:rsidRPr="00BC07B2" w:rsidRDefault="00BC07B2" w:rsidP="00BC07B2">
      <w:pPr>
        <w:spacing w:before="100" w:beforeAutospacing="1" w:after="100" w:afterAutospacing="1" w:line="240" w:lineRule="auto"/>
        <w:rPr>
          <w:rFonts w:ascii="Helvetica-Bold" w:hAnsi="Helvetica-Bold" w:cs="Helvetica-Bold"/>
          <w:b/>
          <w:bCs/>
          <w:sz w:val="20"/>
          <w:szCs w:val="20"/>
        </w:rPr>
      </w:pPr>
      <w:r w:rsidRPr="00BC07B2">
        <w:rPr>
          <w:rFonts w:eastAsia="Times New Roman" w:cstheme="minorHAnsi"/>
          <w:b/>
          <w:color w:val="FF0000"/>
          <w:sz w:val="28"/>
          <w:szCs w:val="28"/>
        </w:rPr>
        <w:t>Müzik</w:t>
      </w:r>
      <w:r w:rsidRPr="00BC07B2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</w:p>
    <w:p w:rsidR="00221740" w:rsidRPr="00BC07B2" w:rsidRDefault="00221740" w:rsidP="00BC07B2">
      <w:pPr>
        <w:pStyle w:val="ListeParagraf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3E454C"/>
          <w:sz w:val="24"/>
          <w:szCs w:val="24"/>
        </w:rPr>
      </w:pPr>
      <w:r w:rsidRPr="00BC07B2">
        <w:rPr>
          <w:rFonts w:cstheme="minorHAnsi"/>
          <w:bCs/>
          <w:sz w:val="24"/>
          <w:szCs w:val="24"/>
        </w:rPr>
        <w:t>Mü.2.A.4. Belirli gün ve haftalarla ilgili müzik etkinliklerine katılır.</w:t>
      </w:r>
    </w:p>
    <w:p w:rsidR="00221740" w:rsidRPr="00BC07B2" w:rsidRDefault="00221740" w:rsidP="00BC07B2">
      <w:pPr>
        <w:pStyle w:val="ListeParagraf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3E454C"/>
          <w:sz w:val="24"/>
          <w:szCs w:val="24"/>
        </w:rPr>
      </w:pPr>
      <w:r w:rsidRPr="00BC07B2">
        <w:rPr>
          <w:rFonts w:cstheme="minorHAnsi"/>
          <w:bCs/>
          <w:sz w:val="24"/>
          <w:szCs w:val="24"/>
        </w:rPr>
        <w:t>Mü.2.B.3. Çevresinde kullanılan çalgıları tanır.</w:t>
      </w:r>
    </w:p>
    <w:p w:rsidR="00221740" w:rsidRPr="00BC07B2" w:rsidRDefault="00221740" w:rsidP="00BC07B2">
      <w:pPr>
        <w:pStyle w:val="ListeParagraf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3E454C"/>
          <w:sz w:val="24"/>
          <w:szCs w:val="24"/>
        </w:rPr>
      </w:pPr>
      <w:r w:rsidRPr="00BC07B2">
        <w:rPr>
          <w:rFonts w:cstheme="minorHAnsi"/>
          <w:bCs/>
          <w:sz w:val="24"/>
          <w:szCs w:val="24"/>
        </w:rPr>
        <w:t>Mü.2.C.2. Oyun müziklerine, özgün hareketlerle eşlik eder.</w:t>
      </w:r>
    </w:p>
    <w:p w:rsidR="00221740" w:rsidRPr="00BC07B2" w:rsidRDefault="00221740" w:rsidP="00BC07B2">
      <w:pPr>
        <w:pStyle w:val="ListeParagraf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color w:val="3E454C"/>
          <w:sz w:val="24"/>
          <w:szCs w:val="24"/>
        </w:rPr>
      </w:pPr>
      <w:r w:rsidRPr="00BC07B2">
        <w:rPr>
          <w:rFonts w:cstheme="minorHAnsi"/>
          <w:bCs/>
          <w:sz w:val="24"/>
          <w:szCs w:val="24"/>
        </w:rPr>
        <w:t>Mü.2.D.2. Farklı türlerdeki müzikleri dinleyerek müzik beğeni ve kültürünü geliştirir.</w:t>
      </w:r>
    </w:p>
    <w:p w:rsidR="007F1845" w:rsidRPr="003C0284" w:rsidRDefault="007F1845">
      <w:pPr>
        <w:rPr>
          <w:sz w:val="32"/>
          <w:szCs w:val="32"/>
        </w:rPr>
      </w:pPr>
    </w:p>
    <w:sectPr w:rsidR="007F1845" w:rsidRPr="003C0284" w:rsidSect="00B4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FBC"/>
    <w:multiLevelType w:val="hybridMultilevel"/>
    <w:tmpl w:val="837C9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0E84"/>
    <w:multiLevelType w:val="hybridMultilevel"/>
    <w:tmpl w:val="E41A47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3038"/>
    <w:multiLevelType w:val="hybridMultilevel"/>
    <w:tmpl w:val="2F38E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66C65"/>
    <w:multiLevelType w:val="hybridMultilevel"/>
    <w:tmpl w:val="7012D8C6"/>
    <w:lvl w:ilvl="0" w:tplc="A8903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22794"/>
    <w:multiLevelType w:val="hybridMultilevel"/>
    <w:tmpl w:val="FAFAC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4E0B"/>
    <w:multiLevelType w:val="hybridMultilevel"/>
    <w:tmpl w:val="70A49F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70E4F"/>
    <w:multiLevelType w:val="hybridMultilevel"/>
    <w:tmpl w:val="0D8E8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109C6"/>
    <w:multiLevelType w:val="hybridMultilevel"/>
    <w:tmpl w:val="9DE8771A"/>
    <w:lvl w:ilvl="0" w:tplc="B56CA5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A9137E0"/>
    <w:multiLevelType w:val="hybridMultilevel"/>
    <w:tmpl w:val="67BE7A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659FA"/>
    <w:multiLevelType w:val="hybridMultilevel"/>
    <w:tmpl w:val="292614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64592"/>
    <w:multiLevelType w:val="hybridMultilevel"/>
    <w:tmpl w:val="0082E2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C62F8"/>
    <w:multiLevelType w:val="hybridMultilevel"/>
    <w:tmpl w:val="79C2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168C9"/>
    <w:multiLevelType w:val="hybridMultilevel"/>
    <w:tmpl w:val="7D440B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90AEA"/>
    <w:multiLevelType w:val="hybridMultilevel"/>
    <w:tmpl w:val="EE56DA32"/>
    <w:lvl w:ilvl="0" w:tplc="B56CA5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57EFC"/>
    <w:multiLevelType w:val="hybridMultilevel"/>
    <w:tmpl w:val="C4F8E7F6"/>
    <w:lvl w:ilvl="0" w:tplc="B56CA5C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5B1F7DBB"/>
    <w:multiLevelType w:val="hybridMultilevel"/>
    <w:tmpl w:val="67640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42B0B"/>
    <w:multiLevelType w:val="hybridMultilevel"/>
    <w:tmpl w:val="E1FAC6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0F740A"/>
    <w:multiLevelType w:val="multilevel"/>
    <w:tmpl w:val="AAE6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0B1615"/>
    <w:multiLevelType w:val="hybridMultilevel"/>
    <w:tmpl w:val="0AE2FD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C21B0"/>
    <w:multiLevelType w:val="singleLevel"/>
    <w:tmpl w:val="4F70D5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B455639"/>
    <w:multiLevelType w:val="hybridMultilevel"/>
    <w:tmpl w:val="2264C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BC25A0"/>
    <w:multiLevelType w:val="hybridMultilevel"/>
    <w:tmpl w:val="6BFC2C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4"/>
  </w:num>
  <w:num w:numId="4">
    <w:abstractNumId w:val="16"/>
  </w:num>
  <w:num w:numId="5">
    <w:abstractNumId w:val="7"/>
  </w:num>
  <w:num w:numId="6">
    <w:abstractNumId w:val="13"/>
  </w:num>
  <w:num w:numId="7">
    <w:abstractNumId w:val="14"/>
  </w:num>
  <w:num w:numId="8">
    <w:abstractNumId w:val="5"/>
  </w:num>
  <w:num w:numId="9">
    <w:abstractNumId w:val="9"/>
  </w:num>
  <w:num w:numId="10">
    <w:abstractNumId w:val="3"/>
  </w:num>
  <w:num w:numId="11">
    <w:abstractNumId w:val="15"/>
  </w:num>
  <w:num w:numId="12">
    <w:abstractNumId w:val="1"/>
  </w:num>
  <w:num w:numId="13">
    <w:abstractNumId w:val="20"/>
  </w:num>
  <w:num w:numId="14">
    <w:abstractNumId w:val="2"/>
  </w:num>
  <w:num w:numId="15">
    <w:abstractNumId w:val="10"/>
  </w:num>
  <w:num w:numId="16">
    <w:abstractNumId w:val="0"/>
  </w:num>
  <w:num w:numId="17">
    <w:abstractNumId w:val="12"/>
  </w:num>
  <w:num w:numId="18">
    <w:abstractNumId w:val="6"/>
  </w:num>
  <w:num w:numId="19">
    <w:abstractNumId w:val="18"/>
  </w:num>
  <w:num w:numId="20">
    <w:abstractNumId w:val="11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0284"/>
    <w:rsid w:val="00044B52"/>
    <w:rsid w:val="000963B1"/>
    <w:rsid w:val="000B3DC6"/>
    <w:rsid w:val="00153B01"/>
    <w:rsid w:val="00164E2E"/>
    <w:rsid w:val="001767FE"/>
    <w:rsid w:val="00221740"/>
    <w:rsid w:val="00243EF1"/>
    <w:rsid w:val="0026347D"/>
    <w:rsid w:val="003C0284"/>
    <w:rsid w:val="004E116A"/>
    <w:rsid w:val="004E5C75"/>
    <w:rsid w:val="005A2F5F"/>
    <w:rsid w:val="00641C80"/>
    <w:rsid w:val="007F1845"/>
    <w:rsid w:val="00922ED0"/>
    <w:rsid w:val="00972442"/>
    <w:rsid w:val="00AA3507"/>
    <w:rsid w:val="00AD184D"/>
    <w:rsid w:val="00B1305F"/>
    <w:rsid w:val="00B21F54"/>
    <w:rsid w:val="00B42D66"/>
    <w:rsid w:val="00BC07B2"/>
    <w:rsid w:val="00D27B32"/>
    <w:rsid w:val="00DA4C53"/>
    <w:rsid w:val="00EF5EB0"/>
    <w:rsid w:val="00FE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66"/>
  </w:style>
  <w:style w:type="paragraph" w:styleId="Balk2">
    <w:name w:val="heading 2"/>
    <w:basedOn w:val="Normal"/>
    <w:link w:val="Balk2Char"/>
    <w:uiPriority w:val="9"/>
    <w:qFormat/>
    <w:rsid w:val="003C02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C028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Kpr">
    <w:name w:val="Hyperlink"/>
    <w:basedOn w:val="VarsaylanParagrafYazTipi"/>
    <w:uiPriority w:val="99"/>
    <w:semiHidden/>
    <w:unhideWhenUsed/>
    <w:rsid w:val="003C028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63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nspace.etwinning.net/111711/pages/page/908692" TargetMode="External"/><Relationship Id="rId13" Type="http://schemas.openxmlformats.org/officeDocument/2006/relationships/hyperlink" Target="https://twinspace.etwinning.net/111711/pages/page/9087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winspace.etwinning.net/111711/pages/page/908691" TargetMode="External"/><Relationship Id="rId12" Type="http://schemas.openxmlformats.org/officeDocument/2006/relationships/hyperlink" Target="https://twinspace.etwinning.net/111711/pages/page/90870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winspace.etwinning.net/111711/pages/page/9087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winspace.etwinning.net/111711/pages/page/910395" TargetMode="External"/><Relationship Id="rId11" Type="http://schemas.openxmlformats.org/officeDocument/2006/relationships/hyperlink" Target="https://twinspace.etwinning.net/111711/pages/page/9087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nspace.etwinning.net/111711/pages/page/908705" TargetMode="External"/><Relationship Id="rId10" Type="http://schemas.openxmlformats.org/officeDocument/2006/relationships/hyperlink" Target="https://twinspace.etwinning.net/111711/pages/page/9086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nspace.etwinning.net/111711/pages/page/908695" TargetMode="External"/><Relationship Id="rId14" Type="http://schemas.openxmlformats.org/officeDocument/2006/relationships/hyperlink" Target="https://twinspace.etwinning.net/111711/pages/page/908715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B7B66-931A-4576-8683-4465E229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8</cp:revision>
  <dcterms:created xsi:type="dcterms:W3CDTF">2020-05-07T16:50:00Z</dcterms:created>
  <dcterms:modified xsi:type="dcterms:W3CDTF">2020-05-17T10:35:00Z</dcterms:modified>
</cp:coreProperties>
</file>