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B3" w:rsidRPr="001432B3" w:rsidRDefault="001432B3" w:rsidP="001432B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432B3">
        <w:rPr>
          <w:rFonts w:ascii="Arial" w:hAnsi="Arial" w:cs="Arial"/>
          <w:b/>
          <w:bCs/>
        </w:rPr>
        <w:t>Tabela periódica</w:t>
      </w: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A tabela periódica, com suas famílias e períodos, é o resultado da organização dos elementos bem como o estudo e a determinação de diversas propriedades e características desses elementos.</w:t>
      </w: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Nesta seção, você terá acesso a um vasto conhecimento sobre a Tabela Periódica, que é o agrupamento de todos os 118 </w:t>
      </w:r>
      <w:hyperlink r:id="rId5" w:history="1">
        <w:r w:rsidRPr="001432B3">
          <w:rPr>
            <w:rStyle w:val="Hyperlink"/>
            <w:rFonts w:ascii="Arial" w:hAnsi="Arial" w:cs="Arial"/>
            <w:color w:val="auto"/>
          </w:rPr>
          <w:t>elementos químicos</w:t>
        </w:r>
      </w:hyperlink>
      <w:r w:rsidRPr="001432B3">
        <w:rPr>
          <w:rFonts w:ascii="Arial" w:hAnsi="Arial" w:cs="Arial"/>
        </w:rPr>
        <w:t> conhecidos até hoje, organizados ao longo dos últimos duzentos anos, de diferentes maneiras, por alguns importantes cientistas.</w:t>
      </w: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 xml:space="preserve">O modelo de Tabela Periódica tal como estamos acostumados a ver teve seu primeiro esboço feito pelo químico russo </w:t>
      </w:r>
      <w:proofErr w:type="spellStart"/>
      <w:r w:rsidRPr="001432B3">
        <w:rPr>
          <w:rFonts w:ascii="Arial" w:hAnsi="Arial" w:cs="Arial"/>
        </w:rPr>
        <w:t>Mendeleev</w:t>
      </w:r>
      <w:proofErr w:type="spellEnd"/>
      <w:r w:rsidRPr="001432B3">
        <w:rPr>
          <w:rFonts w:ascii="Arial" w:hAnsi="Arial" w:cs="Arial"/>
        </w:rPr>
        <w:t xml:space="preserve"> em 1869, quando ele organizou os elementos em ordem crescente de </w:t>
      </w:r>
      <w:hyperlink r:id="rId6" w:history="1">
        <w:r w:rsidRPr="001432B3">
          <w:rPr>
            <w:rStyle w:val="Hyperlink"/>
            <w:rFonts w:ascii="Arial" w:hAnsi="Arial" w:cs="Arial"/>
            <w:color w:val="auto"/>
          </w:rPr>
          <w:t>massa atômica</w:t>
        </w:r>
      </w:hyperlink>
      <w:r w:rsidRPr="001432B3">
        <w:rPr>
          <w:rFonts w:ascii="Arial" w:hAnsi="Arial" w:cs="Arial"/>
        </w:rPr>
        <w:t xml:space="preserve">. Porém, a tabela atual foi proposta em 1913 pelo físico inglês Henry </w:t>
      </w:r>
      <w:proofErr w:type="spellStart"/>
      <w:r w:rsidRPr="001432B3">
        <w:rPr>
          <w:rFonts w:ascii="Arial" w:hAnsi="Arial" w:cs="Arial"/>
        </w:rPr>
        <w:t>Moseley</w:t>
      </w:r>
      <w:proofErr w:type="spellEnd"/>
      <w:r w:rsidRPr="001432B3">
        <w:rPr>
          <w:rFonts w:ascii="Arial" w:hAnsi="Arial" w:cs="Arial"/>
        </w:rPr>
        <w:t>, que colocou os elementos em ordem crescente de </w:t>
      </w:r>
      <w:hyperlink r:id="rId7" w:history="1">
        <w:r w:rsidRPr="001432B3">
          <w:rPr>
            <w:rStyle w:val="Hyperlink"/>
            <w:rFonts w:ascii="Arial" w:hAnsi="Arial" w:cs="Arial"/>
            <w:color w:val="auto"/>
          </w:rPr>
          <w:t>número atômico</w:t>
        </w:r>
      </w:hyperlink>
      <w:r w:rsidRPr="001432B3">
        <w:rPr>
          <w:rFonts w:ascii="Arial" w:hAnsi="Arial" w:cs="Arial"/>
        </w:rPr>
        <w:t>.</w:t>
      </w: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A </w:t>
      </w:r>
      <w:hyperlink r:id="rId8" w:history="1">
        <w:r w:rsidRPr="001432B3">
          <w:rPr>
            <w:rStyle w:val="Hyperlink"/>
            <w:rFonts w:ascii="Arial" w:hAnsi="Arial" w:cs="Arial"/>
            <w:color w:val="auto"/>
          </w:rPr>
          <w:t>organização da Tabela Periódica</w:t>
        </w:r>
      </w:hyperlink>
      <w:r w:rsidRPr="001432B3">
        <w:rPr>
          <w:rFonts w:ascii="Arial" w:hAnsi="Arial" w:cs="Arial"/>
        </w:rPr>
        <w:t> está pautada na distribuição dos elementos em 18 colunas verticais (também denominadas grupos ou famílias) e 7 colunas horizontais (também denominadas períodos).</w:t>
      </w: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Mapa Mental: Tabela Periódica</w:t>
      </w: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  <w:noProof/>
        </w:rPr>
        <w:drawing>
          <wp:inline distT="0" distB="0" distL="0" distR="0">
            <wp:extent cx="5400040" cy="3867785"/>
            <wp:effectExtent l="0" t="0" r="0" b="0"/>
            <wp:docPr id="2" name="Imagem 2" descr="Mapa Mental: Tabela Periód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Mental: Tabela Periód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As 18 colunas verticais da Tabela podem ser divididas em famílias A ou B. Os elementos pertencentes às famílias A são chamados de representativos ao passo que os da família B são de transição.</w:t>
      </w: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As famílias A, em especial, recebem denominações importantes, como podemos ver abaixo:</w:t>
      </w: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lastRenderedPageBreak/>
        <w:t>IA: família dos metais alcalinos</w:t>
      </w: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IIA: família dos </w:t>
      </w:r>
      <w:hyperlink r:id="rId10" w:history="1">
        <w:r w:rsidRPr="001432B3">
          <w:rPr>
            <w:rStyle w:val="Hyperlink"/>
            <w:rFonts w:ascii="Arial" w:hAnsi="Arial" w:cs="Arial"/>
            <w:color w:val="auto"/>
          </w:rPr>
          <w:t>metais alcalino</w:t>
        </w:r>
        <w:r>
          <w:rPr>
            <w:rStyle w:val="Hyperlink"/>
            <w:rFonts w:ascii="Arial" w:hAnsi="Arial" w:cs="Arial"/>
            <w:color w:val="auto"/>
          </w:rPr>
          <w:t xml:space="preserve">s </w:t>
        </w:r>
        <w:r w:rsidRPr="001432B3">
          <w:rPr>
            <w:rStyle w:val="Hyperlink"/>
            <w:rFonts w:ascii="Arial" w:hAnsi="Arial" w:cs="Arial"/>
            <w:color w:val="auto"/>
          </w:rPr>
          <w:t>terrosos</w:t>
        </w:r>
      </w:hyperlink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IIIA: família do boro</w:t>
      </w: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IVA: família do carbono</w:t>
      </w: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VA: família do nitrogênio</w:t>
      </w: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 xml:space="preserve">VI: família dos </w:t>
      </w:r>
      <w:proofErr w:type="spellStart"/>
      <w:r w:rsidRPr="001432B3">
        <w:rPr>
          <w:rFonts w:ascii="Arial" w:hAnsi="Arial" w:cs="Arial"/>
        </w:rPr>
        <w:t>calcogênios</w:t>
      </w:r>
      <w:proofErr w:type="spellEnd"/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VIIA: família dos </w:t>
      </w:r>
      <w:hyperlink r:id="rId11" w:history="1">
        <w:r w:rsidRPr="001432B3">
          <w:rPr>
            <w:rStyle w:val="Hyperlink"/>
            <w:rFonts w:ascii="Arial" w:hAnsi="Arial" w:cs="Arial"/>
            <w:color w:val="auto"/>
          </w:rPr>
          <w:t>halogênios</w:t>
        </w:r>
      </w:hyperlink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VIIIA: família dos </w:t>
      </w:r>
      <w:hyperlink r:id="rId12" w:history="1">
        <w:r w:rsidRPr="001432B3">
          <w:rPr>
            <w:rStyle w:val="Hyperlink"/>
            <w:rFonts w:ascii="Arial" w:hAnsi="Arial" w:cs="Arial"/>
            <w:color w:val="auto"/>
          </w:rPr>
          <w:t>gases nobres</w:t>
        </w:r>
      </w:hyperlink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Já os elementos da família B podem ser denominados </w:t>
      </w:r>
      <w:hyperlink r:id="rId13" w:history="1">
        <w:r w:rsidRPr="001432B3">
          <w:rPr>
            <w:rStyle w:val="Hyperlink"/>
            <w:rFonts w:ascii="Arial" w:hAnsi="Arial" w:cs="Arial"/>
            <w:color w:val="auto"/>
          </w:rPr>
          <w:t>elementos de transição interna</w:t>
        </w:r>
      </w:hyperlink>
      <w:hyperlink r:id="rId14" w:history="1">
        <w:r w:rsidRPr="001432B3">
          <w:rPr>
            <w:rStyle w:val="Hyperlink"/>
            <w:rFonts w:ascii="Arial" w:hAnsi="Arial" w:cs="Arial"/>
            <w:color w:val="auto"/>
          </w:rPr>
          <w:t> </w:t>
        </w:r>
      </w:hyperlink>
      <w:r w:rsidRPr="001432B3">
        <w:rPr>
          <w:rFonts w:ascii="Arial" w:hAnsi="Arial" w:cs="Arial"/>
        </w:rPr>
        <w:t>(quando sua distribuição eletrônica finda no subnível f) ou de transição externa (quando a distribuição termina no subnível d).</w:t>
      </w: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Além de conhecer toda essa organização da Tabela Periódica, nesta seção você poderá aprender a forma como os elementos químicos são classificados (</w:t>
      </w:r>
      <w:hyperlink r:id="rId15" w:history="1">
        <w:r w:rsidRPr="001432B3">
          <w:rPr>
            <w:rStyle w:val="Hyperlink"/>
            <w:rFonts w:ascii="Arial" w:hAnsi="Arial" w:cs="Arial"/>
            <w:color w:val="auto"/>
          </w:rPr>
          <w:t>metais</w:t>
        </w:r>
      </w:hyperlink>
      <w:r w:rsidRPr="001432B3">
        <w:rPr>
          <w:rFonts w:ascii="Arial" w:hAnsi="Arial" w:cs="Arial"/>
        </w:rPr>
        <w:t>, </w:t>
      </w:r>
      <w:hyperlink r:id="rId16" w:history="1">
        <w:r w:rsidRPr="001432B3">
          <w:rPr>
            <w:rStyle w:val="Hyperlink"/>
            <w:rFonts w:ascii="Arial" w:hAnsi="Arial" w:cs="Arial"/>
            <w:color w:val="auto"/>
          </w:rPr>
          <w:t>ametais</w:t>
        </w:r>
      </w:hyperlink>
      <w:r w:rsidRPr="001432B3">
        <w:rPr>
          <w:rFonts w:ascii="Arial" w:hAnsi="Arial" w:cs="Arial"/>
        </w:rPr>
        <w:t>, </w:t>
      </w:r>
      <w:hyperlink r:id="rId17" w:history="1">
        <w:r w:rsidRPr="001432B3">
          <w:rPr>
            <w:rStyle w:val="Hyperlink"/>
            <w:rFonts w:ascii="Arial" w:hAnsi="Arial" w:cs="Arial"/>
            <w:color w:val="auto"/>
          </w:rPr>
          <w:t>transurânicos</w:t>
        </w:r>
      </w:hyperlink>
      <w:r w:rsidRPr="001432B3">
        <w:rPr>
          <w:rFonts w:ascii="Arial" w:hAnsi="Arial" w:cs="Arial"/>
        </w:rPr>
        <w:t>, </w:t>
      </w:r>
      <w:hyperlink r:id="rId18" w:history="1">
        <w:r w:rsidRPr="001432B3">
          <w:rPr>
            <w:rStyle w:val="Hyperlink"/>
            <w:rFonts w:ascii="Arial" w:hAnsi="Arial" w:cs="Arial"/>
            <w:color w:val="auto"/>
          </w:rPr>
          <w:t>radioativos</w:t>
        </w:r>
      </w:hyperlink>
      <w:r w:rsidRPr="001432B3">
        <w:rPr>
          <w:rFonts w:ascii="Arial" w:hAnsi="Arial" w:cs="Arial"/>
        </w:rPr>
        <w:t> etc.), seus estados físicos (sólido, líquido ou gasoso) bem como as </w:t>
      </w:r>
      <w:hyperlink r:id="rId19" w:history="1">
        <w:r w:rsidRPr="001432B3">
          <w:rPr>
            <w:rStyle w:val="Hyperlink"/>
            <w:rFonts w:ascii="Arial" w:hAnsi="Arial" w:cs="Arial"/>
            <w:color w:val="auto"/>
          </w:rPr>
          <w:t>propriedades periódicas</w:t>
        </w:r>
      </w:hyperlink>
      <w:r w:rsidRPr="001432B3">
        <w:rPr>
          <w:rFonts w:ascii="Arial" w:hAnsi="Arial" w:cs="Arial"/>
        </w:rPr>
        <w:t> que estão relacionadas aos átomos de cada elemento químico, por exemplo:</w:t>
      </w: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75578B" w:rsidP="001432B3">
      <w:pPr>
        <w:spacing w:after="0" w:line="240" w:lineRule="auto"/>
        <w:rPr>
          <w:rFonts w:ascii="Arial" w:hAnsi="Arial" w:cs="Arial"/>
        </w:rPr>
      </w:pPr>
      <w:hyperlink r:id="rId20" w:history="1">
        <w:r w:rsidR="001432B3" w:rsidRPr="001432B3">
          <w:rPr>
            <w:rStyle w:val="Hyperlink"/>
            <w:rFonts w:ascii="Arial" w:hAnsi="Arial" w:cs="Arial"/>
            <w:color w:val="auto"/>
          </w:rPr>
          <w:t>Raio atômico</w:t>
        </w:r>
      </w:hyperlink>
    </w:p>
    <w:p w:rsidR="001432B3" w:rsidRPr="001432B3" w:rsidRDefault="0075578B" w:rsidP="001432B3">
      <w:pPr>
        <w:spacing w:after="0" w:line="240" w:lineRule="auto"/>
        <w:rPr>
          <w:rFonts w:ascii="Arial" w:hAnsi="Arial" w:cs="Arial"/>
        </w:rPr>
      </w:pPr>
      <w:hyperlink r:id="rId21" w:history="1">
        <w:r w:rsidR="001432B3" w:rsidRPr="001432B3">
          <w:rPr>
            <w:rStyle w:val="Hyperlink"/>
            <w:rFonts w:ascii="Arial" w:hAnsi="Arial" w:cs="Arial"/>
            <w:color w:val="auto"/>
          </w:rPr>
          <w:t>Potencial de ionização</w:t>
        </w:r>
      </w:hyperlink>
    </w:p>
    <w:p w:rsidR="001432B3" w:rsidRPr="001432B3" w:rsidRDefault="0075578B" w:rsidP="001432B3">
      <w:pPr>
        <w:spacing w:after="0" w:line="240" w:lineRule="auto"/>
        <w:rPr>
          <w:rFonts w:ascii="Arial" w:hAnsi="Arial" w:cs="Arial"/>
        </w:rPr>
      </w:pPr>
      <w:hyperlink r:id="rId22" w:history="1">
        <w:r w:rsidR="001432B3" w:rsidRPr="001432B3">
          <w:rPr>
            <w:rStyle w:val="Hyperlink"/>
            <w:rFonts w:ascii="Arial" w:hAnsi="Arial" w:cs="Arial"/>
            <w:color w:val="auto"/>
          </w:rPr>
          <w:t>Afinidade eletrônica</w:t>
        </w:r>
      </w:hyperlink>
    </w:p>
    <w:p w:rsidR="001432B3" w:rsidRPr="001432B3" w:rsidRDefault="0075578B" w:rsidP="001432B3">
      <w:pPr>
        <w:spacing w:after="0" w:line="240" w:lineRule="auto"/>
        <w:rPr>
          <w:rFonts w:ascii="Arial" w:hAnsi="Arial" w:cs="Arial"/>
        </w:rPr>
      </w:pPr>
      <w:hyperlink r:id="rId23" w:history="1">
        <w:r w:rsidR="001432B3" w:rsidRPr="001432B3">
          <w:rPr>
            <w:rStyle w:val="Hyperlink"/>
            <w:rFonts w:ascii="Arial" w:hAnsi="Arial" w:cs="Arial"/>
            <w:color w:val="auto"/>
          </w:rPr>
          <w:t>Eletronegatividade</w:t>
        </w:r>
      </w:hyperlink>
    </w:p>
    <w:p w:rsidR="001432B3" w:rsidRPr="001432B3" w:rsidRDefault="0075578B" w:rsidP="001432B3">
      <w:pPr>
        <w:spacing w:after="0" w:line="240" w:lineRule="auto"/>
        <w:rPr>
          <w:rFonts w:ascii="Arial" w:hAnsi="Arial" w:cs="Arial"/>
        </w:rPr>
      </w:pPr>
      <w:hyperlink r:id="rId24" w:history="1">
        <w:r w:rsidR="001432B3" w:rsidRPr="001432B3">
          <w:rPr>
            <w:rStyle w:val="Hyperlink"/>
            <w:rFonts w:ascii="Arial" w:hAnsi="Arial" w:cs="Arial"/>
            <w:color w:val="auto"/>
          </w:rPr>
          <w:t>Eletropositividade</w:t>
        </w:r>
      </w:hyperlink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Densidade</w:t>
      </w:r>
    </w:p>
    <w:p w:rsidR="001432B3" w:rsidRPr="001432B3" w:rsidRDefault="0075578B" w:rsidP="001432B3">
      <w:pPr>
        <w:spacing w:after="0" w:line="240" w:lineRule="auto"/>
        <w:rPr>
          <w:rFonts w:ascii="Arial" w:hAnsi="Arial" w:cs="Arial"/>
        </w:rPr>
      </w:pPr>
      <w:hyperlink r:id="rId25" w:history="1">
        <w:r w:rsidR="001432B3" w:rsidRPr="001432B3">
          <w:rPr>
            <w:rStyle w:val="Hyperlink"/>
            <w:rFonts w:ascii="Arial" w:hAnsi="Arial" w:cs="Arial"/>
            <w:color w:val="auto"/>
          </w:rPr>
          <w:t>Pontos de fusão e ebulição</w:t>
        </w:r>
      </w:hyperlink>
    </w:p>
    <w:p w:rsidR="001432B3" w:rsidRPr="001432B3" w:rsidRDefault="0075578B" w:rsidP="001432B3">
      <w:pPr>
        <w:spacing w:after="0" w:line="240" w:lineRule="auto"/>
        <w:rPr>
          <w:rFonts w:ascii="Arial" w:hAnsi="Arial" w:cs="Arial"/>
        </w:rPr>
      </w:pPr>
      <w:hyperlink r:id="rId26" w:history="1">
        <w:r w:rsidR="001432B3" w:rsidRPr="001432B3">
          <w:rPr>
            <w:rStyle w:val="Hyperlink"/>
            <w:rFonts w:ascii="Arial" w:hAnsi="Arial" w:cs="Arial"/>
            <w:color w:val="auto"/>
          </w:rPr>
          <w:t>Volume atômico</w:t>
        </w:r>
      </w:hyperlink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</w:rPr>
        <w:t> </w:t>
      </w: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  <w:r w:rsidRPr="001432B3">
        <w:rPr>
          <w:rFonts w:ascii="Arial" w:hAnsi="Arial" w:cs="Arial"/>
          <w:noProof/>
        </w:rPr>
        <w:drawing>
          <wp:inline distT="0" distB="0" distL="0" distR="0">
            <wp:extent cx="5400040" cy="3150235"/>
            <wp:effectExtent l="0" t="0" r="0" b="0"/>
            <wp:docPr id="1" name="Imagem 1" descr="Organização dos elementos em colunas horizontais e verti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ganização dos elementos em colunas horizontais e verticai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2B3">
        <w:rPr>
          <w:rFonts w:ascii="Arial" w:hAnsi="Arial" w:cs="Arial"/>
        </w:rPr>
        <w:t>Organização dos elementos em colunas horizontais e verticais</w:t>
      </w:r>
      <w:r>
        <w:rPr>
          <w:rFonts w:ascii="Arial" w:hAnsi="Arial" w:cs="Arial"/>
        </w:rPr>
        <w:t>.</w:t>
      </w: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1432B3" w:rsidP="001432B3">
      <w:pPr>
        <w:spacing w:after="0" w:line="240" w:lineRule="auto"/>
        <w:rPr>
          <w:rFonts w:ascii="Arial" w:hAnsi="Arial" w:cs="Arial"/>
        </w:rPr>
      </w:pPr>
    </w:p>
    <w:p w:rsidR="001432B3" w:rsidRPr="001432B3" w:rsidRDefault="001432B3" w:rsidP="001432B3">
      <w:pPr>
        <w:spacing w:after="0"/>
        <w:jc w:val="center"/>
        <w:rPr>
          <w:b/>
          <w:bCs/>
        </w:rPr>
      </w:pPr>
      <w:r w:rsidRPr="001432B3">
        <w:rPr>
          <w:b/>
          <w:bCs/>
        </w:rPr>
        <w:lastRenderedPageBreak/>
        <w:t>Curiosidades da Tabela Periódica</w:t>
      </w:r>
    </w:p>
    <w:p w:rsidR="001432B3" w:rsidRPr="001432B3" w:rsidRDefault="001432B3" w:rsidP="001432B3">
      <w:pPr>
        <w:spacing w:after="0"/>
      </w:pPr>
      <w:r w:rsidRPr="001432B3">
        <w:t>A União Internacional de Química Pura e Aplicada (em inglês: </w:t>
      </w:r>
      <w:proofErr w:type="spellStart"/>
      <w:r w:rsidRPr="001432B3">
        <w:t>International</w:t>
      </w:r>
      <w:proofErr w:type="spellEnd"/>
      <w:r w:rsidRPr="001432B3">
        <w:t xml:space="preserve"> Union </w:t>
      </w:r>
      <w:proofErr w:type="spellStart"/>
      <w:r w:rsidRPr="001432B3">
        <w:t>of</w:t>
      </w:r>
      <w:proofErr w:type="spellEnd"/>
      <w:r w:rsidRPr="001432B3">
        <w:t xml:space="preserve"> </w:t>
      </w:r>
      <w:proofErr w:type="spellStart"/>
      <w:r w:rsidRPr="001432B3">
        <w:t>Pure</w:t>
      </w:r>
      <w:proofErr w:type="spellEnd"/>
      <w:r w:rsidRPr="001432B3">
        <w:t xml:space="preserve"> </w:t>
      </w:r>
      <w:proofErr w:type="spellStart"/>
      <w:r w:rsidRPr="001432B3">
        <w:t>and</w:t>
      </w:r>
      <w:proofErr w:type="spellEnd"/>
      <w:r w:rsidRPr="001432B3">
        <w:t xml:space="preserve"> </w:t>
      </w:r>
      <w:proofErr w:type="spellStart"/>
      <w:r w:rsidRPr="001432B3">
        <w:t>Applied</w:t>
      </w:r>
      <w:proofErr w:type="spellEnd"/>
      <w:r w:rsidRPr="001432B3">
        <w:t xml:space="preserve"> </w:t>
      </w:r>
      <w:proofErr w:type="spellStart"/>
      <w:r w:rsidRPr="001432B3">
        <w:t>Chemistry</w:t>
      </w:r>
      <w:proofErr w:type="spellEnd"/>
      <w:r w:rsidRPr="001432B3">
        <w:t> - IUPAC) é uma ONG (Organização não governamental) dedicada aos estudos e avanços da </w:t>
      </w:r>
      <w:hyperlink r:id="rId28" w:history="1">
        <w:r w:rsidRPr="001432B3">
          <w:rPr>
            <w:rStyle w:val="Hyperlink"/>
            <w:color w:val="auto"/>
          </w:rPr>
          <w:t>Química</w:t>
        </w:r>
      </w:hyperlink>
      <w:r w:rsidRPr="001432B3">
        <w:t>. Mundialmente, o padrão estabelecido para a Tabela Periódica é recomendado pela Organização.</w:t>
      </w:r>
    </w:p>
    <w:p w:rsidR="001432B3" w:rsidRDefault="001432B3" w:rsidP="001432B3">
      <w:pPr>
        <w:spacing w:after="0"/>
      </w:pPr>
    </w:p>
    <w:p w:rsidR="001432B3" w:rsidRPr="001432B3" w:rsidRDefault="001432B3" w:rsidP="001432B3">
      <w:pPr>
        <w:spacing w:after="0"/>
      </w:pPr>
      <w:r w:rsidRPr="001432B3">
        <w:t>Há 350 anos atrás, o primeiro elemento químico isolado em laboratório foi o </w:t>
      </w:r>
      <w:hyperlink r:id="rId29" w:history="1">
        <w:r w:rsidRPr="001432B3">
          <w:rPr>
            <w:rStyle w:val="Hyperlink"/>
            <w:color w:val="auto"/>
          </w:rPr>
          <w:t>fósforo</w:t>
        </w:r>
      </w:hyperlink>
      <w:r w:rsidRPr="001432B3">
        <w:t> pelo alquimista alemão Henning Brand.</w:t>
      </w:r>
    </w:p>
    <w:p w:rsidR="001432B3" w:rsidRDefault="001432B3" w:rsidP="001432B3">
      <w:pPr>
        <w:spacing w:after="0"/>
      </w:pPr>
    </w:p>
    <w:p w:rsidR="001432B3" w:rsidRPr="001432B3" w:rsidRDefault="001432B3" w:rsidP="001432B3">
      <w:pPr>
        <w:spacing w:after="0"/>
      </w:pPr>
      <w:r w:rsidRPr="001432B3">
        <w:t xml:space="preserve">O Elemento Plutônio foi descoberto na década de 40, pelo químico estadunidense Glenn Seaborg. Ele descobriu todos os elementos transurânicos e ganhou o Prêmio Nobel em 1951. O elemento 106 recebeu o nome </w:t>
      </w:r>
      <w:proofErr w:type="spellStart"/>
      <w:r w:rsidRPr="001432B3">
        <w:t>Seabórgio</w:t>
      </w:r>
      <w:proofErr w:type="spellEnd"/>
      <w:r w:rsidRPr="001432B3">
        <w:t xml:space="preserve"> em sua homenagem.</w:t>
      </w:r>
    </w:p>
    <w:p w:rsidR="001432B3" w:rsidRDefault="001432B3" w:rsidP="001432B3">
      <w:pPr>
        <w:spacing w:after="0"/>
      </w:pPr>
    </w:p>
    <w:p w:rsidR="001432B3" w:rsidRPr="001432B3" w:rsidRDefault="001432B3" w:rsidP="001432B3">
      <w:pPr>
        <w:spacing w:after="0"/>
      </w:pPr>
      <w:r w:rsidRPr="001432B3">
        <w:t xml:space="preserve">Em 2016, novos elementos químicos da tabela foram oficializados: </w:t>
      </w:r>
      <w:proofErr w:type="spellStart"/>
      <w:r w:rsidRPr="001432B3">
        <w:t>Tennessine</w:t>
      </w:r>
      <w:proofErr w:type="spellEnd"/>
      <w:r w:rsidRPr="001432B3">
        <w:t xml:space="preserve"> (</w:t>
      </w:r>
      <w:proofErr w:type="spellStart"/>
      <w:r w:rsidRPr="001432B3">
        <w:t>Ununséptio</w:t>
      </w:r>
      <w:proofErr w:type="spellEnd"/>
      <w:r w:rsidRPr="001432B3">
        <w:t xml:space="preserve">), </w:t>
      </w:r>
      <w:proofErr w:type="spellStart"/>
      <w:r w:rsidRPr="001432B3">
        <w:t>Nihonium</w:t>
      </w:r>
      <w:proofErr w:type="spellEnd"/>
      <w:r w:rsidRPr="001432B3">
        <w:t xml:space="preserve"> (</w:t>
      </w:r>
      <w:proofErr w:type="spellStart"/>
      <w:r w:rsidRPr="001432B3">
        <w:t>Ununtrio</w:t>
      </w:r>
      <w:proofErr w:type="spellEnd"/>
      <w:r w:rsidRPr="001432B3">
        <w:t xml:space="preserve">), </w:t>
      </w:r>
      <w:proofErr w:type="spellStart"/>
      <w:r w:rsidRPr="001432B3">
        <w:t>Moscovium</w:t>
      </w:r>
      <w:proofErr w:type="spellEnd"/>
      <w:r w:rsidRPr="001432B3">
        <w:t xml:space="preserve"> (</w:t>
      </w:r>
      <w:proofErr w:type="spellStart"/>
      <w:r w:rsidRPr="001432B3">
        <w:t>Ununpêntio</w:t>
      </w:r>
      <w:proofErr w:type="spellEnd"/>
      <w:r w:rsidRPr="001432B3">
        <w:t xml:space="preserve">) e </w:t>
      </w:r>
      <w:proofErr w:type="spellStart"/>
      <w:r w:rsidRPr="001432B3">
        <w:t>Oganesson</w:t>
      </w:r>
      <w:proofErr w:type="spellEnd"/>
      <w:r w:rsidRPr="001432B3">
        <w:t xml:space="preserve"> (</w:t>
      </w:r>
      <w:proofErr w:type="spellStart"/>
      <w:r w:rsidRPr="001432B3">
        <w:t>Ununóctio</w:t>
      </w:r>
      <w:proofErr w:type="spellEnd"/>
      <w:r w:rsidRPr="001432B3">
        <w:t>).</w:t>
      </w:r>
    </w:p>
    <w:p w:rsidR="001432B3" w:rsidRDefault="001432B3" w:rsidP="001432B3">
      <w:pPr>
        <w:spacing w:after="0"/>
      </w:pPr>
    </w:p>
    <w:p w:rsidR="001432B3" w:rsidRPr="001432B3" w:rsidRDefault="001432B3" w:rsidP="001432B3">
      <w:pPr>
        <w:spacing w:after="0"/>
      </w:pPr>
      <w:r w:rsidRPr="001432B3">
        <w:t>Os novos elementos químicos sintetizados são chamados de superpesados por conterem em seus núcleos um número elevado de </w:t>
      </w:r>
      <w:hyperlink r:id="rId30" w:history="1">
        <w:r w:rsidRPr="001432B3">
          <w:rPr>
            <w:rStyle w:val="Hyperlink"/>
            <w:color w:val="auto"/>
          </w:rPr>
          <w:t>prótons</w:t>
        </w:r>
      </w:hyperlink>
      <w:r w:rsidRPr="001432B3">
        <w:t>, que vem a ser muito superior aos elementos químicos encontrados na natureza.</w:t>
      </w:r>
    </w:p>
    <w:p w:rsidR="001432B3" w:rsidRDefault="001432B3" w:rsidP="001432B3">
      <w:pPr>
        <w:spacing w:after="0"/>
      </w:pPr>
    </w:p>
    <w:p w:rsidR="001432B3" w:rsidRPr="001432B3" w:rsidRDefault="001432B3" w:rsidP="001432B3">
      <w:pPr>
        <w:spacing w:after="0"/>
      </w:pPr>
      <w:r w:rsidRPr="001432B3">
        <w:t>Resumo da Tabela Periódica</w:t>
      </w:r>
    </w:p>
    <w:p w:rsidR="001432B3" w:rsidRPr="001432B3" w:rsidRDefault="001432B3" w:rsidP="001432B3">
      <w:pPr>
        <w:spacing w:after="0"/>
      </w:pPr>
      <w:r w:rsidRPr="001432B3">
        <w:rPr>
          <w:noProof/>
        </w:rPr>
        <w:drawing>
          <wp:inline distT="0" distB="0" distL="0" distR="0">
            <wp:extent cx="5400040" cy="3334385"/>
            <wp:effectExtent l="0" t="0" r="0" b="0"/>
            <wp:docPr id="4" name="Imagem 4" descr="resumo tabela period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mo tabela periodic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94" w:rsidRDefault="0075578B" w:rsidP="001432B3">
      <w:pPr>
        <w:spacing w:after="0"/>
      </w:pPr>
    </w:p>
    <w:p w:rsidR="001432B3" w:rsidRDefault="001432B3" w:rsidP="001432B3">
      <w:pPr>
        <w:spacing w:after="0"/>
      </w:pPr>
      <w:r>
        <w:t>Link para vídeo aula:</w:t>
      </w:r>
    </w:p>
    <w:p w:rsidR="001432B3" w:rsidRDefault="0075578B" w:rsidP="001432B3">
      <w:pPr>
        <w:spacing w:after="0"/>
        <w:rPr>
          <w:rStyle w:val="Hyperlink"/>
        </w:rPr>
      </w:pPr>
      <w:hyperlink r:id="rId32" w:history="1">
        <w:r w:rsidR="001432B3">
          <w:rPr>
            <w:rStyle w:val="Hyperlink"/>
          </w:rPr>
          <w:t>https://www.youtube.com/watch?v=scJnpGTZHJM&amp;feature=emb_logo</w:t>
        </w:r>
      </w:hyperlink>
    </w:p>
    <w:p w:rsidR="0075578B" w:rsidRDefault="0075578B" w:rsidP="001432B3">
      <w:pPr>
        <w:spacing w:after="0"/>
        <w:rPr>
          <w:rStyle w:val="Hyperlink"/>
        </w:rPr>
      </w:pPr>
    </w:p>
    <w:p w:rsidR="0075578B" w:rsidRDefault="0075578B" w:rsidP="001432B3">
      <w:pPr>
        <w:spacing w:after="0"/>
        <w:rPr>
          <w:rStyle w:val="Hyperlink"/>
        </w:rPr>
      </w:pPr>
    </w:p>
    <w:p w:rsidR="0075578B" w:rsidRDefault="0075578B" w:rsidP="001432B3">
      <w:pPr>
        <w:spacing w:after="0"/>
        <w:rPr>
          <w:rStyle w:val="Hyperlink"/>
        </w:rPr>
      </w:pPr>
    </w:p>
    <w:p w:rsidR="0075578B" w:rsidRDefault="0075578B" w:rsidP="001432B3">
      <w:pPr>
        <w:spacing w:after="0"/>
        <w:rPr>
          <w:rStyle w:val="Hyperlink"/>
        </w:rPr>
      </w:pPr>
    </w:p>
    <w:p w:rsidR="0075578B" w:rsidRDefault="0075578B" w:rsidP="001432B3">
      <w:pPr>
        <w:spacing w:after="0"/>
        <w:rPr>
          <w:rStyle w:val="Hyperlink"/>
        </w:rPr>
      </w:pPr>
    </w:p>
    <w:p w:rsidR="0075578B" w:rsidRDefault="0075578B" w:rsidP="001432B3">
      <w:pPr>
        <w:spacing w:after="0"/>
        <w:rPr>
          <w:rStyle w:val="Hyperlink"/>
        </w:rPr>
      </w:pPr>
    </w:p>
    <w:p w:rsidR="0075578B" w:rsidRPr="0075578B" w:rsidRDefault="0075578B" w:rsidP="0075578B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0075578B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Exercícios</w:t>
      </w:r>
    </w:p>
    <w:p w:rsid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sectPr w:rsidR="0075578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5578B" w:rsidRP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1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(CESGRANRIO) Fazendo a associação entre as colunas abaixo, que correspondem às famílias de elementos segundo a tabela periódica, a sequência numérica será:</w:t>
      </w:r>
    </w:p>
    <w:tbl>
      <w:tblPr>
        <w:tblW w:w="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1189"/>
      </w:tblGrid>
      <w:tr w:rsidR="0075578B" w:rsidRPr="0075578B" w:rsidTr="0075578B">
        <w:trPr>
          <w:trHeight w:val="172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5578B" w:rsidRPr="0075578B" w:rsidRDefault="0075578B" w:rsidP="0075578B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1. Gases nobres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5578B" w:rsidRPr="0075578B" w:rsidRDefault="0075578B" w:rsidP="0075578B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• Grupo 1A</w:t>
            </w:r>
          </w:p>
        </w:tc>
      </w:tr>
      <w:tr w:rsidR="0075578B" w:rsidRPr="0075578B" w:rsidTr="0075578B">
        <w:trPr>
          <w:trHeight w:val="172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5578B" w:rsidRPr="0075578B" w:rsidRDefault="0075578B" w:rsidP="0075578B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2. Metais alcalinos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5578B" w:rsidRPr="0075578B" w:rsidRDefault="0075578B" w:rsidP="0075578B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• Grupo 2A</w:t>
            </w:r>
          </w:p>
        </w:tc>
      </w:tr>
      <w:tr w:rsidR="0075578B" w:rsidRPr="0075578B" w:rsidTr="0075578B">
        <w:trPr>
          <w:trHeight w:val="172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5578B" w:rsidRPr="0075578B" w:rsidRDefault="0075578B" w:rsidP="0075578B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 xml:space="preserve">3. Metais </w:t>
            </w:r>
            <w:proofErr w:type="spellStart"/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alcalinoterrosos</w:t>
            </w:r>
            <w:proofErr w:type="spell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5578B" w:rsidRPr="0075578B" w:rsidRDefault="0075578B" w:rsidP="0075578B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• Grupo 6A</w:t>
            </w:r>
          </w:p>
        </w:tc>
      </w:tr>
      <w:tr w:rsidR="0075578B" w:rsidRPr="0075578B" w:rsidTr="0075578B">
        <w:trPr>
          <w:trHeight w:val="172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5578B" w:rsidRPr="0075578B" w:rsidRDefault="0075578B" w:rsidP="0075578B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 xml:space="preserve">4. </w:t>
            </w:r>
            <w:proofErr w:type="spellStart"/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Calcogênios</w:t>
            </w:r>
            <w:proofErr w:type="spell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5578B" w:rsidRPr="0075578B" w:rsidRDefault="0075578B" w:rsidP="0075578B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• Grupo 7A</w:t>
            </w:r>
          </w:p>
        </w:tc>
      </w:tr>
      <w:tr w:rsidR="0075578B" w:rsidRPr="0075578B" w:rsidTr="0075578B">
        <w:trPr>
          <w:trHeight w:val="172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5578B" w:rsidRPr="0075578B" w:rsidRDefault="0075578B" w:rsidP="0075578B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5. Halogênios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5578B" w:rsidRPr="0075578B" w:rsidRDefault="0075578B" w:rsidP="0075578B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75578B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• Grupo 0</w:t>
            </w:r>
          </w:p>
        </w:tc>
      </w:tr>
    </w:tbl>
    <w:p w:rsidR="0075578B" w:rsidRP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1, 2, 3, 4, 5.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2, 3, 4, 5, 1.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3, 2, 5, 4, 1.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3, 2, 4, 5, 1.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5, 2, 4, 3, 1.</w:t>
      </w:r>
    </w:p>
    <w:p w:rsidR="0075578B" w:rsidRDefault="0075578B" w:rsidP="001432B3">
      <w:pPr>
        <w:spacing w:after="0"/>
      </w:pPr>
    </w:p>
    <w:p w:rsidR="0075578B" w:rsidRP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2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(CESGRANRIO) Dados os elementos de números atômicos 3, 9, 11, 12, 20, 37, 38, 47, 55, 56 e 75, a opção que só contém metais alcalinos é:</w:t>
      </w:r>
    </w:p>
    <w:p w:rsidR="0075578B" w:rsidRP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3, 11, 37 e 55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3, 9, 37 e 55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9, 11, 38 e 55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12, 20, 38 e 56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12, 37, 47 e 75</w:t>
      </w:r>
    </w:p>
    <w:p w:rsidR="0075578B" w:rsidRDefault="0075578B" w:rsidP="001432B3">
      <w:pPr>
        <w:spacing w:after="0"/>
      </w:pPr>
    </w:p>
    <w:p w:rsidR="0075578B" w:rsidRPr="0075578B" w:rsidRDefault="0075578B" w:rsidP="007557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color w:val="333333"/>
          <w:bdr w:val="none" w:sz="0" w:space="0" w:color="auto" w:frame="1"/>
        </w:rPr>
        <w:t>3</w:t>
      </w:r>
      <w:r w:rsidRPr="0075578B">
        <w:rPr>
          <w:rStyle w:val="Forte"/>
          <w:rFonts w:ascii="Arial" w:hAnsi="Arial" w:cs="Arial"/>
          <w:color w:val="333333"/>
          <w:bdr w:val="none" w:sz="0" w:space="0" w:color="auto" w:frame="1"/>
        </w:rPr>
        <w:t>.  </w:t>
      </w:r>
      <w:hyperlink r:id="rId33" w:tgtFrame="_blank" w:history="1">
        <w:r w:rsidRPr="0075578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(</w:t>
        </w:r>
        <w:proofErr w:type="spellStart"/>
        <w:r w:rsidRPr="0075578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Ufac</w:t>
        </w:r>
        <w:proofErr w:type="spellEnd"/>
        <w:r w:rsidRPr="0075578B">
          <w:rPr>
            <w:rStyle w:val="Hyperlink"/>
            <w:rFonts w:ascii="Arial" w:hAnsi="Arial" w:cs="Arial"/>
            <w:color w:val="5890E6"/>
            <w:bdr w:val="none" w:sz="0" w:space="0" w:color="auto" w:frame="1"/>
          </w:rPr>
          <w:t>)</w:t>
        </w:r>
      </w:hyperlink>
      <w:r w:rsidRPr="0075578B">
        <w:rPr>
          <w:rStyle w:val="Forte"/>
          <w:rFonts w:ascii="Arial" w:hAnsi="Arial" w:cs="Arial"/>
          <w:color w:val="333333"/>
          <w:bdr w:val="none" w:sz="0" w:space="0" w:color="auto" w:frame="1"/>
        </w:rPr>
        <w:t> – </w:t>
      </w:r>
      <w:r w:rsidRPr="0075578B">
        <w:rPr>
          <w:rFonts w:ascii="Arial" w:hAnsi="Arial" w:cs="Arial"/>
          <w:color w:val="333333"/>
        </w:rPr>
        <w:t>Ferro (Z = 26), manganês (Z = 25) e cromo (Z = 24) são:</w:t>
      </w:r>
    </w:p>
    <w:p w:rsidR="0075578B" w:rsidRPr="0075578B" w:rsidRDefault="0075578B" w:rsidP="007557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75578B">
        <w:rPr>
          <w:rFonts w:ascii="Arial" w:hAnsi="Arial" w:cs="Arial"/>
          <w:color w:val="333333"/>
        </w:rPr>
        <w:t>a) metais alcalinos</w:t>
      </w:r>
    </w:p>
    <w:p w:rsidR="0075578B" w:rsidRPr="0075578B" w:rsidRDefault="0075578B" w:rsidP="007557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75578B">
        <w:rPr>
          <w:rFonts w:ascii="Arial" w:hAnsi="Arial" w:cs="Arial"/>
          <w:color w:val="333333"/>
        </w:rPr>
        <w:t xml:space="preserve">b) metais </w:t>
      </w:r>
      <w:proofErr w:type="spellStart"/>
      <w:r w:rsidRPr="0075578B">
        <w:rPr>
          <w:rFonts w:ascii="Arial" w:hAnsi="Arial" w:cs="Arial"/>
          <w:color w:val="333333"/>
        </w:rPr>
        <w:t>alcalinoterrosos</w:t>
      </w:r>
      <w:proofErr w:type="spellEnd"/>
    </w:p>
    <w:p w:rsidR="0075578B" w:rsidRPr="0075578B" w:rsidRDefault="0075578B" w:rsidP="007557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75578B">
        <w:rPr>
          <w:rFonts w:ascii="Arial" w:hAnsi="Arial" w:cs="Arial"/>
          <w:color w:val="333333"/>
        </w:rPr>
        <w:t>c) elementos de transição</w:t>
      </w:r>
    </w:p>
    <w:p w:rsidR="0075578B" w:rsidRPr="0075578B" w:rsidRDefault="0075578B" w:rsidP="007557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75578B">
        <w:rPr>
          <w:rFonts w:ascii="Arial" w:hAnsi="Arial" w:cs="Arial"/>
          <w:color w:val="333333"/>
        </w:rPr>
        <w:t>d) lantanídios</w:t>
      </w:r>
    </w:p>
    <w:p w:rsidR="0075578B" w:rsidRPr="0075578B" w:rsidRDefault="0075578B" w:rsidP="007557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75578B">
        <w:rPr>
          <w:rFonts w:ascii="Arial" w:hAnsi="Arial" w:cs="Arial"/>
          <w:color w:val="333333"/>
        </w:rPr>
        <w:t xml:space="preserve">e) </w:t>
      </w:r>
      <w:proofErr w:type="spellStart"/>
      <w:r w:rsidRPr="0075578B">
        <w:rPr>
          <w:rFonts w:ascii="Arial" w:hAnsi="Arial" w:cs="Arial"/>
          <w:color w:val="333333"/>
        </w:rPr>
        <w:t>calcogênios</w:t>
      </w:r>
      <w:proofErr w:type="spellEnd"/>
    </w:p>
    <w:p w:rsidR="0075578B" w:rsidRPr="0075578B" w:rsidRDefault="0075578B" w:rsidP="0075578B">
      <w:pPr>
        <w:spacing w:after="0" w:line="240" w:lineRule="auto"/>
        <w:rPr>
          <w:rFonts w:ascii="Arial" w:hAnsi="Arial" w:cs="Arial"/>
        </w:rPr>
      </w:pPr>
    </w:p>
    <w:p w:rsidR="0075578B" w:rsidRDefault="0075578B" w:rsidP="001432B3">
      <w:pPr>
        <w:spacing w:after="0"/>
      </w:pPr>
    </w:p>
    <w:p w:rsidR="0075578B" w:rsidRDefault="0075578B" w:rsidP="001432B3">
      <w:pPr>
        <w:spacing w:after="0"/>
      </w:pPr>
    </w:p>
    <w:p w:rsidR="0075578B" w:rsidRDefault="0075578B" w:rsidP="001432B3">
      <w:pPr>
        <w:spacing w:after="0"/>
      </w:pPr>
    </w:p>
    <w:p w:rsidR="0075578B" w:rsidRDefault="0075578B" w:rsidP="001432B3">
      <w:pPr>
        <w:spacing w:after="0"/>
      </w:pPr>
    </w:p>
    <w:p w:rsidR="0075578B" w:rsidRDefault="0075578B" w:rsidP="001432B3">
      <w:pPr>
        <w:spacing w:after="0"/>
      </w:pPr>
    </w:p>
    <w:p w:rsid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75578B" w:rsidRP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4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</w:t>
      </w:r>
      <w:proofErr w:type="spellStart"/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Unirio</w:t>
      </w:r>
      <w:proofErr w:type="spellEnd"/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) “O coração artificial colocado em Elói começou a ser desenvolvido há quatro anos nos Estados Unidos e já é usado por cerca de 500 pessoas. O conjunto, chamado de </w:t>
      </w:r>
      <w:proofErr w:type="spellStart"/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Heartmate</w:t>
      </w:r>
      <w:proofErr w:type="spellEnd"/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, é formado por três peças principais. A mais importante é uma bolsa redonda com 1,2 quilo, 12 centímetros de diâmetro e 3 centímetros de espessura, feita de titânio — um metal branco-prateado, leve e resistente.”</w:t>
      </w:r>
    </w:p>
    <w:p w:rsidR="0075578B" w:rsidRPr="0075578B" w:rsidRDefault="0075578B" w:rsidP="0075578B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5578B">
        <w:rPr>
          <w:rFonts w:ascii="Arial" w:eastAsia="Times New Roman" w:hAnsi="Arial" w:cs="Arial"/>
          <w:color w:val="404040"/>
          <w:sz w:val="18"/>
          <w:szCs w:val="18"/>
          <w:vertAlign w:val="subscript"/>
          <w:lang w:eastAsia="pt-BR"/>
        </w:rPr>
        <w:t>Revista Veja, julho de 1999.</w:t>
      </w:r>
    </w:p>
    <w:p w:rsidR="0075578B" w:rsidRPr="0075578B" w:rsidRDefault="0075578B" w:rsidP="0075578B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Entre os metais abaixo, aquele que apresenta, na última camada, número de elétrons igual ao do titânio é o:</w:t>
      </w:r>
    </w:p>
    <w:p w:rsidR="0075578B" w:rsidRP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C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Na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Ga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Mg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Xe</w:t>
      </w:r>
    </w:p>
    <w:p w:rsidR="0075578B" w:rsidRDefault="0075578B" w:rsidP="001432B3">
      <w:pPr>
        <w:spacing w:after="0"/>
      </w:pPr>
    </w:p>
    <w:p w:rsidR="0075578B" w:rsidRP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5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(UFSM) Julgue se são verdadeiras (V) ou falsas (F) as afirmações relacionadas com as propriedades periódicas dos elementos.</w:t>
      </w:r>
    </w:p>
    <w:p w:rsidR="0075578B" w:rsidRP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( ) Dependem das massas atômicas dos elementos.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( ) Repetem-se em intervalos mais ou menos regulares em relação ao aumento dos números atômicos.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( ) São semelhantes em um mesmo grupo de elementos.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( ) São semelhantes em um mesmo período de elementos.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( ) Em um mesmo grupo, os valores numéricos das propriedades periódicas sempre aumentam, quando há aumento do número atômico dos elementos.</w:t>
      </w:r>
    </w:p>
    <w:p w:rsidR="0075578B" w:rsidRPr="0075578B" w:rsidRDefault="0075578B" w:rsidP="0075578B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sequência correta é:</w:t>
      </w:r>
    </w:p>
    <w:p w:rsidR="0075578B" w:rsidRPr="0075578B" w:rsidRDefault="0075578B" w:rsidP="0075578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V - F - V - F - F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V - F - F - V - V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F - V - V - F - F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F - V - F - V - V</w:t>
      </w:r>
      <w:r w:rsidRPr="0075578B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V - F - F - V - F</w:t>
      </w:r>
    </w:p>
    <w:p w:rsidR="0075578B" w:rsidRDefault="0075578B" w:rsidP="001432B3">
      <w:pPr>
        <w:spacing w:after="0"/>
      </w:pPr>
    </w:p>
    <w:sectPr w:rsidR="0075578B" w:rsidSect="0075578B">
      <w:type w:val="continuous"/>
      <w:pgSz w:w="11906" w:h="16838"/>
      <w:pgMar w:top="993" w:right="991" w:bottom="709" w:left="85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017C"/>
    <w:multiLevelType w:val="multilevel"/>
    <w:tmpl w:val="436E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E5743"/>
    <w:multiLevelType w:val="multilevel"/>
    <w:tmpl w:val="B8E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55B2C"/>
    <w:multiLevelType w:val="multilevel"/>
    <w:tmpl w:val="FEE4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B7DC8"/>
    <w:multiLevelType w:val="multilevel"/>
    <w:tmpl w:val="75C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B3"/>
    <w:rsid w:val="001432B3"/>
    <w:rsid w:val="001E117C"/>
    <w:rsid w:val="0075578B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B17A"/>
  <w15:chartTrackingRefBased/>
  <w15:docId w15:val="{F6B31B11-F816-4938-B2E5-AF89857C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43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43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32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432B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432B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1432B3"/>
  </w:style>
  <w:style w:type="character" w:styleId="Hyperlink">
    <w:name w:val="Hyperlink"/>
    <w:basedOn w:val="Fontepargpadro"/>
    <w:uiPriority w:val="99"/>
    <w:unhideWhenUsed/>
    <w:rsid w:val="001432B3"/>
    <w:rPr>
      <w:color w:val="0000FF"/>
      <w:u w:val="single"/>
    </w:rPr>
  </w:style>
  <w:style w:type="paragraph" w:customStyle="1" w:styleId="link-item">
    <w:name w:val="link-item"/>
    <w:basedOn w:val="Normal"/>
    <w:rsid w:val="0014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1432B3"/>
  </w:style>
  <w:style w:type="character" w:customStyle="1" w:styleId="omnia-new-ads-span">
    <w:name w:val="omnia-new-ads-span"/>
    <w:basedOn w:val="Fontepargpadro"/>
    <w:rsid w:val="001432B3"/>
  </w:style>
  <w:style w:type="paragraph" w:styleId="NormalWeb">
    <w:name w:val="Normal (Web)"/>
    <w:basedOn w:val="Normal"/>
    <w:uiPriority w:val="99"/>
    <w:semiHidden/>
    <w:unhideWhenUsed/>
    <w:rsid w:val="0014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32B3"/>
    <w:rPr>
      <w:b/>
      <w:bCs/>
    </w:rPr>
  </w:style>
  <w:style w:type="character" w:styleId="nfase">
    <w:name w:val="Emphasis"/>
    <w:basedOn w:val="Fontepargpadro"/>
    <w:uiPriority w:val="20"/>
    <w:qFormat/>
    <w:rsid w:val="00143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202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1118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730">
              <w:marLeft w:val="0"/>
              <w:marRight w:val="37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quimica/organizacao-tabela-periodica.htm" TargetMode="External"/><Relationship Id="rId13" Type="http://schemas.openxmlformats.org/officeDocument/2006/relationships/hyperlink" Target="https://brasilescola.uol.com.br/quimica/elementos-transicao-interna.htm" TargetMode="External"/><Relationship Id="rId18" Type="http://schemas.openxmlformats.org/officeDocument/2006/relationships/hyperlink" Target="https://brasilescola.uol.com.br/quimica/elementos-radioativos.htm" TargetMode="External"/><Relationship Id="rId26" Type="http://schemas.openxmlformats.org/officeDocument/2006/relationships/hyperlink" Target="https://brasilescola.uol.com.br/quimica/volume-atomico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rasilescola.uol.com.br/quimica/energia-ionizacao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rasilescola.uol.com.br/quimica/numero-atomico.htm" TargetMode="External"/><Relationship Id="rId12" Type="http://schemas.openxmlformats.org/officeDocument/2006/relationships/hyperlink" Target="https://brasilescola.uol.com.br/quimica/gases-nobres.htm" TargetMode="External"/><Relationship Id="rId17" Type="http://schemas.openxmlformats.org/officeDocument/2006/relationships/hyperlink" Target="https://brasilescola.uol.com.br/quimica/elementos-transuranicos.htm" TargetMode="External"/><Relationship Id="rId25" Type="http://schemas.openxmlformats.org/officeDocument/2006/relationships/hyperlink" Target="https://brasilescola.uol.com.br/quimica/ponto-fusao-ebulicaopropriedades-periodicas.htm" TargetMode="External"/><Relationship Id="rId33" Type="http://schemas.openxmlformats.org/officeDocument/2006/relationships/hyperlink" Target="http://www.ufac.b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asilescola.uol.com.br/quimica/ametais.htm" TargetMode="External"/><Relationship Id="rId20" Type="http://schemas.openxmlformats.org/officeDocument/2006/relationships/hyperlink" Target="https://brasilescola.uol.com.br/quimica/raio-atomico.htm" TargetMode="External"/><Relationship Id="rId29" Type="http://schemas.openxmlformats.org/officeDocument/2006/relationships/hyperlink" Target="https://www.todamateria.com.br/fosfor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silescola.uol.com.br/quimica/massa-atomica.htm" TargetMode="External"/><Relationship Id="rId11" Type="http://schemas.openxmlformats.org/officeDocument/2006/relationships/hyperlink" Target="https://brasilescola.uol.com.br/quimica/halogenios.htm" TargetMode="External"/><Relationship Id="rId24" Type="http://schemas.openxmlformats.org/officeDocument/2006/relationships/hyperlink" Target="https://brasilescola.uol.com.br/quimica/eletropositividade.htm" TargetMode="External"/><Relationship Id="rId32" Type="http://schemas.openxmlformats.org/officeDocument/2006/relationships/hyperlink" Target="https://www.youtube.com/watch?v=scJnpGTZHJM&amp;feature=emb_logo" TargetMode="External"/><Relationship Id="rId5" Type="http://schemas.openxmlformats.org/officeDocument/2006/relationships/hyperlink" Target="https://brasilescola.uol.com.br/quimica/elemento-quimico.htm" TargetMode="External"/><Relationship Id="rId15" Type="http://schemas.openxmlformats.org/officeDocument/2006/relationships/hyperlink" Target="https://brasilescola.uol.com.br/quimica/metais.htm" TargetMode="External"/><Relationship Id="rId23" Type="http://schemas.openxmlformats.org/officeDocument/2006/relationships/hyperlink" Target="https://brasilescola.uol.com.br/quimica/eletronegatividade.htm" TargetMode="External"/><Relationship Id="rId28" Type="http://schemas.openxmlformats.org/officeDocument/2006/relationships/hyperlink" Target="https://www.todamateria.com.br/o-que-e-quimica/" TargetMode="External"/><Relationship Id="rId10" Type="http://schemas.openxmlformats.org/officeDocument/2006/relationships/hyperlink" Target="https://brasilescola.uol.com.br/quimica/metais-alcalinoterrosos.htm" TargetMode="External"/><Relationship Id="rId19" Type="http://schemas.openxmlformats.org/officeDocument/2006/relationships/hyperlink" Target="https://brasilescola.uol.com.br/quimica/propriedades-periodicas.htm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brasilescola.uol.com.br/quimica/elementos-transicao-interna.htm" TargetMode="External"/><Relationship Id="rId22" Type="http://schemas.openxmlformats.org/officeDocument/2006/relationships/hyperlink" Target="https://brasilescola.uol.com.br/quimica/eletroafinidade-ou-afinidade-eletronica.htm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www.todamateria.com.br/proto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1180</Words>
  <Characters>6377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2020-06-22T22:03:00Z</dcterms:created>
  <dcterms:modified xsi:type="dcterms:W3CDTF">2020-06-23T22:42:00Z</dcterms:modified>
</cp:coreProperties>
</file>