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47" w:rsidRDefault="00B83D47" w:rsidP="00B83D4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Energia potencial gravitacional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.</w:t>
      </w: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Existe uma força de atração, proveniente da Terra, que faz com que os objetos e pessoas permaneçam na superfície terrestre. Também permite que a </w:t>
      </w:r>
      <w:hyperlink r:id="rId5" w:history="1">
        <w:r w:rsidRPr="00B83D47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atmosfera</w:t>
        </w:r>
      </w:hyperlink>
      <w:r w:rsidRPr="00B83D47">
        <w:rPr>
          <w:rFonts w:ascii="Arial" w:eastAsia="Times New Roman" w:hAnsi="Arial" w:cs="Arial"/>
          <w:sz w:val="24"/>
          <w:szCs w:val="24"/>
          <w:lang w:eastAsia="pt-BR"/>
        </w:rPr>
        <w:t> fique em torno do Planeta, favorecendo as condições de vida, bem como satélites artificiais e natural (</w:t>
      </w:r>
      <w:hyperlink r:id="rId6" w:history="1">
        <w:r w:rsidRPr="00B83D47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Lua</w:t>
        </w:r>
      </w:hyperlink>
      <w:r w:rsidRPr="00B83D47">
        <w:rPr>
          <w:rFonts w:ascii="Arial" w:eastAsia="Times New Roman" w:hAnsi="Arial" w:cs="Arial"/>
          <w:sz w:val="24"/>
          <w:szCs w:val="24"/>
          <w:lang w:eastAsia="pt-BR"/>
        </w:rPr>
        <w:t>).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Ao contrário do que muitos pensam, que apenas os corpos são atraídos pela Terra, a Terra também pode ser atraída por eles, visto que </w:t>
      </w:r>
      <w:r w:rsidRPr="00B83D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todos</w:t>
      </w:r>
      <w:r w:rsidRPr="00B83D47">
        <w:rPr>
          <w:rFonts w:ascii="Arial" w:eastAsia="Times New Roman" w:hAnsi="Arial" w:cs="Arial"/>
          <w:sz w:val="24"/>
          <w:szCs w:val="24"/>
          <w:lang w:eastAsia="pt-BR"/>
        </w:rPr>
        <w:t> os corpos no </w:t>
      </w:r>
      <w:hyperlink r:id="rId7" w:history="1">
        <w:r w:rsidRPr="00B83D47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universo</w:t>
        </w:r>
      </w:hyperlink>
      <w:r w:rsidRPr="00B83D47">
        <w:rPr>
          <w:rFonts w:ascii="Arial" w:eastAsia="Times New Roman" w:hAnsi="Arial" w:cs="Arial"/>
          <w:sz w:val="24"/>
          <w:szCs w:val="24"/>
          <w:lang w:eastAsia="pt-BR"/>
        </w:rPr>
        <w:t> possuem </w:t>
      </w:r>
      <w:r w:rsidRPr="00B83D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campo gravitacional</w:t>
      </w:r>
      <w:r w:rsidRPr="00B83D47">
        <w:rPr>
          <w:rFonts w:ascii="Arial" w:eastAsia="Times New Roman" w:hAnsi="Arial" w:cs="Arial"/>
          <w:sz w:val="24"/>
          <w:szCs w:val="24"/>
          <w:lang w:eastAsia="pt-BR"/>
        </w:rPr>
        <w:t>. Mas a Terra nem sequer sente este </w:t>
      </w:r>
      <w:hyperlink r:id="rId8" w:history="1">
        <w:r w:rsidRPr="00B83D47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campo gravitacional</w:t>
        </w:r>
      </w:hyperlink>
      <w:r w:rsidRPr="00B83D47">
        <w:rPr>
          <w:rFonts w:ascii="Arial" w:eastAsia="Times New Roman" w:hAnsi="Arial" w:cs="Arial"/>
          <w:sz w:val="24"/>
          <w:szCs w:val="24"/>
          <w:lang w:eastAsia="pt-BR"/>
        </w:rPr>
        <w:t> dos corpos que estão nela, pois quanto menor a massa do corpo, menor o campo, e quanto maior a massa, maior o campo.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Por este motivo que os corpos que estão na Terra, com massa infinitamente menor que a dela, sentem a força de atração de forma mais intensa, se movimentando em direção à Terra. Por isso os objetos caem!</w:t>
      </w: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hyperlink r:id="rId9" w:history="1">
        <w:r w:rsidRPr="00B83D47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Galileu Galilei</w:t>
        </w:r>
      </w:hyperlink>
      <w:r w:rsidRPr="00B83D47">
        <w:rPr>
          <w:rFonts w:ascii="Arial" w:eastAsia="Times New Roman" w:hAnsi="Arial" w:cs="Arial"/>
          <w:sz w:val="24"/>
          <w:szCs w:val="24"/>
          <w:lang w:eastAsia="pt-BR"/>
        </w:rPr>
        <w:t> (1564-1642) foi um dos primeiros a investigar experimentalmente a queda livre de objetos, descobrindo que corpos caiam com um movimento acelerado, com a aceleração constante. Posteriormente, </w:t>
      </w:r>
      <w:hyperlink r:id="rId10" w:history="1">
        <w:r w:rsidRPr="00B83D47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Isaac Newton</w:t>
        </w:r>
      </w:hyperlink>
      <w:r w:rsidRPr="00B83D47">
        <w:rPr>
          <w:rFonts w:ascii="Arial" w:eastAsia="Times New Roman" w:hAnsi="Arial" w:cs="Arial"/>
          <w:sz w:val="24"/>
          <w:szCs w:val="24"/>
          <w:lang w:eastAsia="pt-BR"/>
        </w:rPr>
        <w:t> (1642-1727), físico inglês, cujo nascimento foi no mesmo ano em que Galileu faleceu, veio a desenvolver as teorias deste.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 xml:space="preserve">Newton comprovou a ideia de que todos os corpos possuem campo gravitacional, mas que pela grande massa, a força de atração de alguns prevalece, como é o caso da Terra. Newton chegou </w:t>
      </w:r>
      <w:proofErr w:type="spellStart"/>
      <w:r w:rsidRPr="00B83D47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spellEnd"/>
      <w:r w:rsidRPr="00B83D47">
        <w:rPr>
          <w:rFonts w:ascii="Arial" w:eastAsia="Times New Roman" w:hAnsi="Arial" w:cs="Arial"/>
          <w:sz w:val="24"/>
          <w:szCs w:val="24"/>
          <w:lang w:eastAsia="pt-BR"/>
        </w:rPr>
        <w:t xml:space="preserve"> seguinte conclusão, conhecida como a </w:t>
      </w:r>
      <w:hyperlink r:id="rId11" w:history="1">
        <w:r w:rsidRPr="00B83D47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Lei da Gravitação Universal</w:t>
        </w:r>
      </w:hyperlink>
      <w:r w:rsidRPr="00B83D47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B83D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força gravitacional</w:t>
      </w:r>
      <w:r w:rsidRPr="00B83D47">
        <w:rPr>
          <w:rFonts w:ascii="Arial" w:eastAsia="Times New Roman" w:hAnsi="Arial" w:cs="Arial"/>
          <w:sz w:val="24"/>
          <w:szCs w:val="24"/>
          <w:lang w:eastAsia="pt-BR"/>
        </w:rPr>
        <w:t> entre dois pontos materiais tem intensidade diretamente proporcional ao produto de suas massas e inversamente proporcional ao quadrado da distância que os separa.</w:t>
      </w: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81225" cy="10191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D47" w:rsidRPr="00B83D47" w:rsidRDefault="00B83D47" w:rsidP="00B83D47">
      <w:pPr>
        <w:shd w:val="clear" w:color="auto" w:fill="FFFFFF"/>
        <w:spacing w:after="0" w:line="255" w:lineRule="atLeast"/>
        <w:rPr>
          <w:rFonts w:ascii="Arial" w:eastAsia="Times New Roman" w:hAnsi="Arial" w:cs="Arial"/>
          <w:sz w:val="17"/>
          <w:szCs w:val="17"/>
          <w:lang w:eastAsia="pt-BR"/>
        </w:rPr>
      </w:pPr>
      <w:r w:rsidRPr="00B83D47">
        <w:rPr>
          <w:rFonts w:ascii="Arial" w:eastAsia="Times New Roman" w:hAnsi="Arial" w:cs="Arial"/>
          <w:sz w:val="17"/>
          <w:szCs w:val="17"/>
          <w:lang w:eastAsia="pt-BR"/>
        </w:rPr>
        <w:t>Figura 1. Forças iguais, de ação e reação, definem a atração entre corpos. Todos possuem campo gravitacional.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Matematicamente:</w:t>
      </w: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F=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G</w:t>
      </w:r>
      <w:r w:rsidRPr="00B83D47">
        <w:rPr>
          <w:rFonts w:ascii="Cambria Math" w:eastAsia="Times New Roman" w:hAnsi="Cambria Math" w:cs="Cambria Math"/>
          <w:sz w:val="32"/>
          <w:szCs w:val="32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M</w:t>
      </w:r>
      <w:r w:rsidRPr="00B83D47">
        <w:rPr>
          <w:rFonts w:ascii="Cambria Math" w:eastAsia="Times New Roman" w:hAnsi="Cambria Math" w:cs="Cambria Math"/>
          <w:sz w:val="32"/>
          <w:szCs w:val="32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md</w:t>
      </w:r>
      <w:r w:rsidRPr="00B83D47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pt-BR"/>
        </w:rPr>
        <w:t>2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Por meio desta lei, podemos determinar a aceleração da gravidade g na superfície da Terra.</w:t>
      </w: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Se G = 6,</w:t>
      </w:r>
      <w:proofErr w:type="gramStart"/>
      <w:r w:rsidRPr="00B83D47">
        <w:rPr>
          <w:rFonts w:ascii="Arial" w:eastAsia="Times New Roman" w:hAnsi="Arial" w:cs="Arial"/>
          <w:sz w:val="24"/>
          <w:szCs w:val="24"/>
          <w:lang w:eastAsia="pt-BR"/>
        </w:rPr>
        <w:t>7 .</w:t>
      </w:r>
      <w:proofErr w:type="gramEnd"/>
      <w:r w:rsidRPr="00B83D47">
        <w:rPr>
          <w:rFonts w:ascii="Arial" w:eastAsia="Times New Roman" w:hAnsi="Arial" w:cs="Arial"/>
          <w:sz w:val="24"/>
          <w:szCs w:val="24"/>
          <w:lang w:eastAsia="pt-BR"/>
        </w:rPr>
        <w:t xml:space="preserve"> 10</w:t>
      </w:r>
      <w:r w:rsidRPr="00B83D47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-11</w:t>
      </w:r>
      <w:r w:rsidRPr="00B83D47">
        <w:rPr>
          <w:rFonts w:ascii="Arial" w:eastAsia="Times New Roman" w:hAnsi="Arial" w:cs="Arial"/>
          <w:sz w:val="24"/>
          <w:szCs w:val="24"/>
          <w:lang w:eastAsia="pt-BR"/>
        </w:rPr>
        <w:t> N.m²/kg² (constante de </w:t>
      </w:r>
      <w:hyperlink r:id="rId13" w:history="1">
        <w:r w:rsidRPr="00B83D47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gravitação universal</w:t>
        </w:r>
      </w:hyperlink>
      <w:r w:rsidRPr="00B83D47">
        <w:rPr>
          <w:rFonts w:ascii="Arial" w:eastAsia="Times New Roman" w:hAnsi="Arial" w:cs="Arial"/>
          <w:sz w:val="24"/>
          <w:szCs w:val="24"/>
          <w:lang w:eastAsia="pt-BR"/>
        </w:rPr>
        <w:t>) e considerando:</w:t>
      </w:r>
    </w:p>
    <w:p w:rsidR="00B83D47" w:rsidRPr="00B83D47" w:rsidRDefault="00B83D47" w:rsidP="00B83D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 xml:space="preserve">F = </w:t>
      </w:r>
      <w:proofErr w:type="gramStart"/>
      <w:r w:rsidRPr="00B83D47">
        <w:rPr>
          <w:rFonts w:ascii="Arial" w:eastAsia="Times New Roman" w:hAnsi="Arial" w:cs="Arial"/>
          <w:sz w:val="24"/>
          <w:szCs w:val="24"/>
          <w:lang w:eastAsia="pt-BR"/>
        </w:rPr>
        <w:t>m .</w:t>
      </w:r>
      <w:proofErr w:type="gramEnd"/>
      <w:r w:rsidRPr="00B83D47">
        <w:rPr>
          <w:rFonts w:ascii="Arial" w:eastAsia="Times New Roman" w:hAnsi="Arial" w:cs="Arial"/>
          <w:sz w:val="24"/>
          <w:szCs w:val="24"/>
          <w:lang w:eastAsia="pt-BR"/>
        </w:rPr>
        <w:t xml:space="preserve"> a (segunda Lei de Newton)</w:t>
      </w:r>
    </w:p>
    <w:p w:rsidR="00B83D47" w:rsidRPr="00B83D47" w:rsidRDefault="00B83D47" w:rsidP="00B83D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a = g (aceleração da gravidade)</w:t>
      </w:r>
    </w:p>
    <w:p w:rsidR="00B83D47" w:rsidRPr="00B83D47" w:rsidRDefault="00B83D47" w:rsidP="00B83D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a massa da Terra M = 5,</w:t>
      </w:r>
      <w:proofErr w:type="gramStart"/>
      <w:r w:rsidRPr="00B83D47">
        <w:rPr>
          <w:rFonts w:ascii="Arial" w:eastAsia="Times New Roman" w:hAnsi="Arial" w:cs="Arial"/>
          <w:sz w:val="24"/>
          <w:szCs w:val="24"/>
          <w:lang w:eastAsia="pt-BR"/>
        </w:rPr>
        <w:t>98 .</w:t>
      </w:r>
      <w:proofErr w:type="gramEnd"/>
      <w:r w:rsidRPr="00B83D47">
        <w:rPr>
          <w:rFonts w:ascii="Arial" w:eastAsia="Times New Roman" w:hAnsi="Arial" w:cs="Arial"/>
          <w:sz w:val="24"/>
          <w:szCs w:val="24"/>
          <w:lang w:eastAsia="pt-BR"/>
        </w:rPr>
        <w:t xml:space="preserve"> 10</w:t>
      </w:r>
      <w:r w:rsidRPr="00B83D47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24</w:t>
      </w:r>
      <w:r w:rsidRPr="00B83D47">
        <w:rPr>
          <w:rFonts w:ascii="Arial" w:eastAsia="Times New Roman" w:hAnsi="Arial" w:cs="Arial"/>
          <w:sz w:val="24"/>
          <w:szCs w:val="24"/>
          <w:lang w:eastAsia="pt-BR"/>
        </w:rPr>
        <w:t> kg</w:t>
      </w:r>
    </w:p>
    <w:p w:rsidR="00B83D47" w:rsidRPr="00B83D47" w:rsidRDefault="00B83D47" w:rsidP="00B83D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o raio da Terra R = 6,</w:t>
      </w:r>
      <w:proofErr w:type="gramStart"/>
      <w:r w:rsidRPr="00B83D47">
        <w:rPr>
          <w:rFonts w:ascii="Arial" w:eastAsia="Times New Roman" w:hAnsi="Arial" w:cs="Arial"/>
          <w:sz w:val="24"/>
          <w:szCs w:val="24"/>
          <w:lang w:eastAsia="pt-BR"/>
        </w:rPr>
        <w:t>35 .</w:t>
      </w:r>
      <w:proofErr w:type="gramEnd"/>
      <w:r w:rsidRPr="00B83D47">
        <w:rPr>
          <w:rFonts w:ascii="Arial" w:eastAsia="Times New Roman" w:hAnsi="Arial" w:cs="Arial"/>
          <w:sz w:val="24"/>
          <w:szCs w:val="24"/>
          <w:lang w:eastAsia="pt-BR"/>
        </w:rPr>
        <w:t xml:space="preserve"> 10</w:t>
      </w:r>
      <w:r w:rsidRPr="00B83D47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6</w:t>
      </w:r>
      <w:r w:rsidRPr="00B83D47">
        <w:rPr>
          <w:rFonts w:ascii="Arial" w:eastAsia="Times New Roman" w:hAnsi="Arial" w:cs="Arial"/>
          <w:sz w:val="24"/>
          <w:szCs w:val="24"/>
          <w:lang w:eastAsia="pt-BR"/>
        </w:rPr>
        <w:t> m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Para qualquer corpo próximo a superfície da Terra (d = R):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F=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G</w:t>
      </w:r>
      <w:r w:rsidRPr="00B83D47">
        <w:rPr>
          <w:rFonts w:ascii="Cambria Math" w:eastAsia="Times New Roman" w:hAnsi="Cambria Math" w:cs="Cambria Math"/>
          <w:sz w:val="32"/>
          <w:szCs w:val="32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M</w:t>
      </w:r>
      <w:r w:rsidRPr="00B83D47">
        <w:rPr>
          <w:rFonts w:ascii="Cambria Math" w:eastAsia="Times New Roman" w:hAnsi="Cambria Math" w:cs="Cambria Math"/>
          <w:sz w:val="32"/>
          <w:szCs w:val="32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md</w:t>
      </w:r>
      <w:r w:rsidRPr="00B83D47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pt-BR"/>
        </w:rPr>
        <w:t>2</w:t>
      </w: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=</w:t>
      </w:r>
      <w:proofErr w:type="spellStart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m</w:t>
      </w:r>
      <w:r w:rsidRPr="00B83D47">
        <w:rPr>
          <w:rFonts w:ascii="Cambria Math" w:eastAsia="Times New Roman" w:hAnsi="Cambria Math" w:cs="Cambria Math"/>
          <w:sz w:val="45"/>
          <w:szCs w:val="45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a</w:t>
      </w:r>
      <w:proofErr w:type="spellEnd"/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G</w:t>
      </w:r>
      <w:r w:rsidRPr="00B83D47">
        <w:rPr>
          <w:rFonts w:ascii="Cambria Math" w:eastAsia="Times New Roman" w:hAnsi="Cambria Math" w:cs="Cambria Math"/>
          <w:sz w:val="32"/>
          <w:szCs w:val="32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M</w:t>
      </w:r>
      <w:r w:rsidRPr="00B83D47">
        <w:rPr>
          <w:rFonts w:ascii="Cambria Math" w:eastAsia="Times New Roman" w:hAnsi="Cambria Math" w:cs="Cambria Math"/>
          <w:sz w:val="32"/>
          <w:szCs w:val="32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md</w:t>
      </w:r>
      <w:r w:rsidRPr="00B83D47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pt-BR"/>
        </w:rPr>
        <w:t>2</w:t>
      </w: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=</w:t>
      </w:r>
      <w:proofErr w:type="spellStart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m</w:t>
      </w:r>
      <w:r w:rsidRPr="00B83D47">
        <w:rPr>
          <w:rFonts w:ascii="Cambria Math" w:eastAsia="Times New Roman" w:hAnsi="Cambria Math" w:cs="Cambria Math"/>
          <w:sz w:val="45"/>
          <w:szCs w:val="45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g</w:t>
      </w:r>
      <w:proofErr w:type="spellEnd"/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g=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G</w:t>
      </w:r>
      <w:r w:rsidRPr="00B83D47">
        <w:rPr>
          <w:rFonts w:ascii="Cambria Math" w:eastAsia="Times New Roman" w:hAnsi="Cambria Math" w:cs="Cambria Math"/>
          <w:sz w:val="32"/>
          <w:szCs w:val="32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Md</w:t>
      </w:r>
      <w:r w:rsidRPr="00B83D47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pt-BR"/>
        </w:rPr>
        <w:t>2</w:t>
      </w: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g=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G</w:t>
      </w:r>
      <w:r w:rsidRPr="00B83D47">
        <w:rPr>
          <w:rFonts w:ascii="Cambria Math" w:eastAsia="Times New Roman" w:hAnsi="Cambria Math" w:cs="Cambria Math"/>
          <w:sz w:val="32"/>
          <w:szCs w:val="32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MR</w:t>
      </w:r>
      <w:r w:rsidRPr="00B83D47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pt-BR"/>
        </w:rPr>
        <w:t>2</w:t>
      </w: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g=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6,7</w:t>
      </w:r>
      <w:r w:rsidRPr="00B83D47">
        <w:rPr>
          <w:rFonts w:ascii="Cambria Math" w:eastAsia="Times New Roman" w:hAnsi="Cambria Math" w:cs="Cambria Math"/>
          <w:sz w:val="32"/>
          <w:szCs w:val="32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10</w:t>
      </w:r>
      <w:r w:rsidRPr="00B83D47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pt-BR"/>
        </w:rPr>
        <w:t>11</w:t>
      </w:r>
      <w:r w:rsidRPr="00B83D47">
        <w:rPr>
          <w:rFonts w:ascii="Cambria Math" w:eastAsia="Times New Roman" w:hAnsi="Cambria Math" w:cs="Cambria Math"/>
          <w:sz w:val="32"/>
          <w:szCs w:val="32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5,98</w:t>
      </w:r>
      <w:r w:rsidRPr="00B83D47">
        <w:rPr>
          <w:rFonts w:ascii="Cambria Math" w:eastAsia="Times New Roman" w:hAnsi="Cambria Math" w:cs="Cambria Math"/>
          <w:sz w:val="32"/>
          <w:szCs w:val="32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10</w:t>
      </w:r>
      <w:r w:rsidRPr="00B83D47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pt-BR"/>
        </w:rPr>
        <w:t>24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(6,35</w:t>
      </w:r>
      <w:r w:rsidRPr="00B83D47">
        <w:rPr>
          <w:rFonts w:ascii="Cambria Math" w:eastAsia="Times New Roman" w:hAnsi="Cambria Math" w:cs="Cambria Math"/>
          <w:sz w:val="32"/>
          <w:szCs w:val="32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10</w:t>
      </w:r>
      <w:r w:rsidRPr="00B83D47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pt-BR"/>
        </w:rPr>
        <w:t>6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)</w:t>
      </w:r>
      <w:r w:rsidRPr="00B83D47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pt-BR"/>
        </w:rPr>
        <w:t>2</w:t>
      </w: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g=9,8m/s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2</w:t>
      </w: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(1)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Este é o valor da </w:t>
      </w:r>
      <w:hyperlink r:id="rId14" w:history="1">
        <w:r w:rsidRPr="00B83D47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pt-BR"/>
          </w:rPr>
          <w:t>aceleração da gravidade</w:t>
        </w:r>
      </w:hyperlink>
      <w:r w:rsidRPr="00B83D47">
        <w:rPr>
          <w:rFonts w:ascii="Arial" w:eastAsia="Times New Roman" w:hAnsi="Arial" w:cs="Arial"/>
          <w:sz w:val="24"/>
          <w:szCs w:val="24"/>
          <w:lang w:eastAsia="pt-BR"/>
        </w:rPr>
        <w:t>, constante, na superfície terrestre.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Notamos na equação que este valor de g independe da massa m, pois como é uma </w:t>
      </w:r>
      <w:r w:rsidRPr="00B83D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força de campo, </w:t>
      </w:r>
      <w:r w:rsidRPr="00B83D47">
        <w:rPr>
          <w:rFonts w:ascii="Arial" w:eastAsia="Times New Roman" w:hAnsi="Arial" w:cs="Arial"/>
          <w:sz w:val="24"/>
          <w:szCs w:val="24"/>
          <w:lang w:eastAsia="pt-BR"/>
        </w:rPr>
        <w:t xml:space="preserve">(gravitacional no caso) depende apenas da massa do corpo que atrai e da distância </w:t>
      </w:r>
      <w:proofErr w:type="gramStart"/>
      <w:r w:rsidRPr="00B83D47">
        <w:rPr>
          <w:rFonts w:ascii="Arial" w:eastAsia="Times New Roman" w:hAnsi="Arial" w:cs="Arial"/>
          <w:sz w:val="24"/>
          <w:szCs w:val="24"/>
          <w:lang w:eastAsia="pt-BR"/>
        </w:rPr>
        <w:t>do mesmo</w:t>
      </w:r>
      <w:proofErr w:type="gramEnd"/>
      <w:r w:rsidRPr="00B83D47">
        <w:rPr>
          <w:rFonts w:ascii="Arial" w:eastAsia="Times New Roman" w:hAnsi="Arial" w:cs="Arial"/>
          <w:sz w:val="24"/>
          <w:szCs w:val="24"/>
          <w:lang w:eastAsia="pt-BR"/>
        </w:rPr>
        <w:t xml:space="preserve">. Quanto mais longe do centro da 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Terra, menor a força da gravidade, assim como ocorre no </w:t>
      </w:r>
      <w:hyperlink r:id="rId15" w:history="1">
        <w:r w:rsidRPr="00B83D47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campo elétrico</w:t>
        </w:r>
      </w:hyperlink>
      <w:r w:rsidRPr="00B83D4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A </w:t>
      </w:r>
      <w:r w:rsidRPr="00B83D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energia potencial gravitacional</w:t>
      </w:r>
      <w:r w:rsidRPr="00B83D47">
        <w:rPr>
          <w:rFonts w:ascii="Arial" w:eastAsia="Times New Roman" w:hAnsi="Arial" w:cs="Arial"/>
          <w:sz w:val="24"/>
          <w:szCs w:val="24"/>
          <w:lang w:eastAsia="pt-BR"/>
        </w:rPr>
        <w:t> se deve a este campo gravitacional. Como há uma força de atração, ao afastarmos um objeto da superfície terrestre, a tendência é de que o corpo seja atraído de volta para a superfície. É necessário uma força externa para separar o objeto da superfície, esta força gera uma </w:t>
      </w:r>
      <w:hyperlink r:id="rId16" w:history="1">
        <w:r w:rsidRPr="00B83D47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pt-BR"/>
          </w:rPr>
          <w:t>energia potencial</w:t>
        </w:r>
      </w:hyperlink>
      <w:r w:rsidRPr="00B83D47">
        <w:rPr>
          <w:rFonts w:ascii="Arial" w:eastAsia="Times New Roman" w:hAnsi="Arial" w:cs="Arial"/>
          <w:sz w:val="24"/>
          <w:szCs w:val="24"/>
          <w:lang w:eastAsia="pt-BR"/>
        </w:rPr>
        <w:t>, a qual será transformada totalmente em trabalho ao final da queda livre, pela conservação de energia.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Vamos ao cálculo desta energia potencial gravitacional agora!</w:t>
      </w: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Suponhamos que um objeto de massa </w:t>
      </w:r>
      <w:r w:rsidRPr="00B83D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</w:t>
      </w:r>
      <w:r w:rsidRPr="00B83D47">
        <w:rPr>
          <w:rFonts w:ascii="Arial" w:eastAsia="Times New Roman" w:hAnsi="Arial" w:cs="Arial"/>
          <w:sz w:val="24"/>
          <w:szCs w:val="24"/>
          <w:lang w:eastAsia="pt-BR"/>
        </w:rPr>
        <w:t> seja levantado a uma altura </w:t>
      </w:r>
      <w:r w:rsidRPr="00B83D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</w:t>
      </w:r>
      <w:r w:rsidRPr="00B83D47">
        <w:rPr>
          <w:rFonts w:ascii="Arial" w:eastAsia="Times New Roman" w:hAnsi="Arial" w:cs="Arial"/>
          <w:sz w:val="24"/>
          <w:szCs w:val="24"/>
          <w:lang w:eastAsia="pt-BR"/>
        </w:rPr>
        <w:t> da superfície, acumulando uma energia potencial gravitacional </w:t>
      </w:r>
      <w:proofErr w:type="spellStart"/>
      <w:r w:rsidRPr="00B83D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</w:t>
      </w:r>
      <w:r w:rsidRPr="00B83D47">
        <w:rPr>
          <w:rFonts w:ascii="Arial" w:eastAsia="Times New Roman" w:hAnsi="Arial" w:cs="Arial"/>
          <w:b/>
          <w:bCs/>
          <w:sz w:val="24"/>
          <w:szCs w:val="24"/>
          <w:vertAlign w:val="subscript"/>
          <w:lang w:eastAsia="pt-BR"/>
        </w:rPr>
        <w:t>p</w:t>
      </w:r>
      <w:proofErr w:type="spellEnd"/>
      <w:r w:rsidRPr="00B83D47">
        <w:rPr>
          <w:rFonts w:ascii="Arial" w:eastAsia="Times New Roman" w:hAnsi="Arial" w:cs="Arial"/>
          <w:b/>
          <w:bCs/>
          <w:sz w:val="24"/>
          <w:szCs w:val="24"/>
          <w:vertAlign w:val="subscript"/>
          <w:lang w:eastAsia="pt-BR"/>
        </w:rPr>
        <w:t xml:space="preserve"> g</w:t>
      </w:r>
      <w:r w:rsidRPr="00B83D47">
        <w:rPr>
          <w:rFonts w:ascii="Arial" w:eastAsia="Times New Roman" w:hAnsi="Arial" w:cs="Arial"/>
          <w:sz w:val="24"/>
          <w:szCs w:val="24"/>
          <w:lang w:eastAsia="pt-BR"/>
        </w:rPr>
        <w:t>. Como ela será transformada totalmente em trabalho </w:t>
      </w:r>
      <w:r w:rsidRPr="00B83D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τ, </w:t>
      </w:r>
      <w:r w:rsidRPr="00B83D47">
        <w:rPr>
          <w:rFonts w:ascii="Arial" w:eastAsia="Times New Roman" w:hAnsi="Arial" w:cs="Arial"/>
          <w:sz w:val="24"/>
          <w:szCs w:val="24"/>
          <w:lang w:eastAsia="pt-BR"/>
        </w:rPr>
        <w:t>pela conservação de energia, podemos escrever: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E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pg</w:t>
      </w:r>
      <w:proofErr w:type="spellEnd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=τ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Sabemos que o trabalho é a força pelo deslocamento, se ambos estão no mesmo sentido (força para baixo e deslocamento também, veja figura 2).</w:t>
      </w: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447925" cy="14001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D47" w:rsidRPr="00B83D47" w:rsidRDefault="00B83D47" w:rsidP="00B83D47">
      <w:pPr>
        <w:shd w:val="clear" w:color="auto" w:fill="FFFFFF"/>
        <w:spacing w:after="0" w:line="255" w:lineRule="atLeast"/>
        <w:rPr>
          <w:rFonts w:ascii="Arial" w:eastAsia="Times New Roman" w:hAnsi="Arial" w:cs="Arial"/>
          <w:sz w:val="17"/>
          <w:szCs w:val="17"/>
          <w:lang w:eastAsia="pt-BR"/>
        </w:rPr>
      </w:pPr>
      <w:r w:rsidRPr="00B83D47">
        <w:rPr>
          <w:rFonts w:ascii="Arial" w:eastAsia="Times New Roman" w:hAnsi="Arial" w:cs="Arial"/>
          <w:sz w:val="17"/>
          <w:szCs w:val="17"/>
          <w:lang w:eastAsia="pt-BR"/>
        </w:rPr>
        <w:t>Figura 2. Corpo de massa m levantado a uma altura h, acumulando energia potencial para a queda.</w:t>
      </w: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Assim,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τ=</w:t>
      </w:r>
      <w:proofErr w:type="spellStart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F</w:t>
      </w:r>
      <w:r w:rsidRPr="00B83D47">
        <w:rPr>
          <w:rFonts w:ascii="Cambria Math" w:eastAsia="Times New Roman" w:hAnsi="Cambria Math" w:cs="Cambria Math"/>
          <w:sz w:val="45"/>
          <w:szCs w:val="45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d</w:t>
      </w:r>
      <w:proofErr w:type="spellEnd"/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e pela segunda Lei de Newton, sabemos</w:t>
      </w: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F=</w:t>
      </w:r>
      <w:proofErr w:type="spellStart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m</w:t>
      </w:r>
      <w:r w:rsidRPr="00B83D47">
        <w:rPr>
          <w:rFonts w:ascii="Cambria Math" w:eastAsia="Times New Roman" w:hAnsi="Cambria Math" w:cs="Cambria Math"/>
          <w:sz w:val="45"/>
          <w:szCs w:val="45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a</w:t>
      </w:r>
      <w:proofErr w:type="spellEnd"/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Tomando a = g,</w:t>
      </w: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E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pg</w:t>
      </w:r>
      <w:proofErr w:type="spellEnd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=τ</w:t>
      </w: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E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pg</w:t>
      </w:r>
      <w:proofErr w:type="spellEnd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=</w:t>
      </w:r>
      <w:proofErr w:type="spellStart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F</w:t>
      </w:r>
      <w:r w:rsidRPr="00B83D47">
        <w:rPr>
          <w:rFonts w:ascii="Cambria Math" w:eastAsia="Times New Roman" w:hAnsi="Cambria Math" w:cs="Cambria Math"/>
          <w:sz w:val="45"/>
          <w:szCs w:val="45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d</w:t>
      </w:r>
      <w:proofErr w:type="spellEnd"/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E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pg</w:t>
      </w:r>
      <w:proofErr w:type="spellEnd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=</w:t>
      </w:r>
      <w:proofErr w:type="spellStart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m</w:t>
      </w:r>
      <w:r w:rsidRPr="00B83D47">
        <w:rPr>
          <w:rFonts w:ascii="Cambria Math" w:eastAsia="Times New Roman" w:hAnsi="Cambria Math" w:cs="Cambria Math"/>
          <w:sz w:val="45"/>
          <w:szCs w:val="45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a</w:t>
      </w:r>
      <w:r w:rsidRPr="00B83D47">
        <w:rPr>
          <w:rFonts w:ascii="Cambria Math" w:eastAsia="Times New Roman" w:hAnsi="Cambria Math" w:cs="Cambria Math"/>
          <w:sz w:val="45"/>
          <w:szCs w:val="45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d</w:t>
      </w:r>
      <w:proofErr w:type="spellEnd"/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E</w:t>
      </w:r>
      <w:r w:rsidRPr="00B83D47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pt-BR"/>
        </w:rPr>
        <w:t>pg</w:t>
      </w:r>
      <w:proofErr w:type="spellEnd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=</w:t>
      </w:r>
      <w:proofErr w:type="spellStart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m</w:t>
      </w:r>
      <w:r w:rsidRPr="00B83D47">
        <w:rPr>
          <w:rFonts w:ascii="Cambria Math" w:eastAsia="Times New Roman" w:hAnsi="Cambria Math" w:cs="Cambria Math"/>
          <w:sz w:val="45"/>
          <w:szCs w:val="45"/>
          <w:bdr w:val="none" w:sz="0" w:space="0" w:color="auto" w:frame="1"/>
          <w:lang w:eastAsia="pt-BR"/>
        </w:rPr>
        <w:t>⋅</w:t>
      </w:r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g</w:t>
      </w:r>
      <w:r w:rsidRPr="00B83D47">
        <w:rPr>
          <w:rFonts w:ascii="Cambria Math" w:eastAsia="Times New Roman" w:hAnsi="Cambria Math" w:cs="Cambria Math"/>
          <w:sz w:val="45"/>
          <w:szCs w:val="45"/>
          <w:bdr w:val="none" w:sz="0" w:space="0" w:color="auto" w:frame="1"/>
          <w:lang w:eastAsia="pt-BR"/>
        </w:rPr>
        <w:t>⋅</w:t>
      </w:r>
      <w:proofErr w:type="gramStart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h</w:t>
      </w:r>
      <w:proofErr w:type="spellEnd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(</w:t>
      </w:r>
      <w:proofErr w:type="gramEnd"/>
      <w:r w:rsidRPr="00B83D47">
        <w:rPr>
          <w:rFonts w:ascii="Arial" w:eastAsia="Times New Roman" w:hAnsi="Arial" w:cs="Arial"/>
          <w:sz w:val="45"/>
          <w:szCs w:val="45"/>
          <w:bdr w:val="none" w:sz="0" w:space="0" w:color="auto" w:frame="1"/>
          <w:lang w:eastAsia="pt-BR"/>
        </w:rPr>
        <w:t>2)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 xml:space="preserve">Esta é a equação da energia potencial gravitacional, onde g é a aceleração da gravidade, no valor de 9,8 m/s² na superfície da Terra, e </w:t>
      </w:r>
      <w:proofErr w:type="spellStart"/>
      <w:r w:rsidRPr="00B83D4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B83D47">
        <w:rPr>
          <w:rFonts w:ascii="Arial" w:eastAsia="Times New Roman" w:hAnsi="Arial" w:cs="Arial"/>
          <w:sz w:val="24"/>
          <w:szCs w:val="24"/>
          <w:vertAlign w:val="subscript"/>
          <w:lang w:eastAsia="pt-BR"/>
        </w:rPr>
        <w:t>pg</w:t>
      </w:r>
      <w:proofErr w:type="spellEnd"/>
      <w:r w:rsidRPr="00B83D47">
        <w:rPr>
          <w:rFonts w:ascii="Arial" w:eastAsia="Times New Roman" w:hAnsi="Arial" w:cs="Arial"/>
          <w:sz w:val="24"/>
          <w:szCs w:val="24"/>
          <w:lang w:eastAsia="pt-BR"/>
        </w:rPr>
        <w:t> é dado em Joules (J).</w:t>
      </w:r>
    </w:p>
    <w:p w:rsid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83D47" w:rsidRPr="00B83D47" w:rsidRDefault="00B83D47" w:rsidP="00B83D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83D47">
        <w:rPr>
          <w:rFonts w:ascii="Arial" w:eastAsia="Times New Roman" w:hAnsi="Arial" w:cs="Arial"/>
          <w:sz w:val="24"/>
          <w:szCs w:val="24"/>
          <w:lang w:eastAsia="pt-BR"/>
        </w:rPr>
        <w:t>Lembremos que em outro planeta ou qualquer </w:t>
      </w:r>
      <w:hyperlink r:id="rId18" w:history="1">
        <w:r w:rsidRPr="00B83D47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corpo celeste</w:t>
        </w:r>
      </w:hyperlink>
      <w:r w:rsidRPr="00B83D47">
        <w:rPr>
          <w:rFonts w:ascii="Arial" w:eastAsia="Times New Roman" w:hAnsi="Arial" w:cs="Arial"/>
          <w:sz w:val="24"/>
          <w:szCs w:val="24"/>
          <w:lang w:eastAsia="pt-BR"/>
        </w:rPr>
        <w:t>, o valor de g é modificado. Na lua, por exemplo, g = 1,62 m/s², e em </w:t>
      </w:r>
      <w:hyperlink r:id="rId19" w:history="1">
        <w:r w:rsidRPr="00B83D47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Marte</w:t>
        </w:r>
      </w:hyperlink>
      <w:r w:rsidRPr="00B83D47">
        <w:rPr>
          <w:rFonts w:ascii="Arial" w:eastAsia="Times New Roman" w:hAnsi="Arial" w:cs="Arial"/>
          <w:sz w:val="24"/>
          <w:szCs w:val="24"/>
          <w:lang w:eastAsia="pt-BR"/>
        </w:rPr>
        <w:t> g = 3,71 m/s². Basta usar a massa e o raio do respectivo corpo ao invés dos valores medidos para o Planeta </w:t>
      </w:r>
      <w:hyperlink r:id="rId20" w:history="1">
        <w:r w:rsidRPr="00B83D47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Terra</w:t>
        </w:r>
      </w:hyperlink>
      <w:r w:rsidRPr="00B83D47">
        <w:rPr>
          <w:rFonts w:ascii="Arial" w:eastAsia="Times New Roman" w:hAnsi="Arial" w:cs="Arial"/>
          <w:sz w:val="24"/>
          <w:szCs w:val="24"/>
          <w:lang w:eastAsia="pt-BR"/>
        </w:rPr>
        <w:t> na equação (1).</w:t>
      </w:r>
    </w:p>
    <w:p w:rsidR="00B83D47" w:rsidRPr="00B83D47" w:rsidRDefault="00B83D47" w:rsidP="00B83D4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</w:p>
    <w:p w:rsidR="00412194" w:rsidRPr="00B83D47" w:rsidRDefault="00B83D47">
      <w:pPr>
        <w:rPr>
          <w:i/>
          <w:iCs/>
          <w:color w:val="FF0000"/>
          <w:sz w:val="24"/>
          <w:szCs w:val="24"/>
          <w:u w:val="single"/>
        </w:rPr>
      </w:pPr>
      <w:r w:rsidRPr="00B83D47">
        <w:rPr>
          <w:i/>
          <w:iCs/>
          <w:color w:val="FF0000"/>
          <w:sz w:val="24"/>
          <w:szCs w:val="24"/>
          <w:u w:val="single"/>
        </w:rPr>
        <w:t>Leia o texto para fazer as ativi</w:t>
      </w:r>
      <w:bookmarkStart w:id="0" w:name="_GoBack"/>
      <w:bookmarkEnd w:id="0"/>
      <w:r w:rsidRPr="00B83D47">
        <w:rPr>
          <w:i/>
          <w:iCs/>
          <w:color w:val="FF0000"/>
          <w:sz w:val="24"/>
          <w:szCs w:val="24"/>
          <w:u w:val="single"/>
        </w:rPr>
        <w:t>dades 1 e 2 do caderno do aluno de Física da página 25.</w:t>
      </w:r>
    </w:p>
    <w:sectPr w:rsidR="00412194" w:rsidRPr="00B83D47" w:rsidSect="00B83D47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117D"/>
    <w:multiLevelType w:val="multilevel"/>
    <w:tmpl w:val="41D8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47"/>
    <w:rsid w:val="001E117C"/>
    <w:rsid w:val="00B83D47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E4B9"/>
  <w15:chartTrackingRefBased/>
  <w15:docId w15:val="{D20F0E23-89E9-4F4B-B6D0-CC4F3C40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83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3D4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8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3D47"/>
    <w:rPr>
      <w:color w:val="0000FF"/>
      <w:u w:val="single"/>
    </w:rPr>
  </w:style>
  <w:style w:type="paragraph" w:customStyle="1" w:styleId="wp-caption-text">
    <w:name w:val="wp-caption-text"/>
    <w:basedOn w:val="Normal"/>
    <w:rsid w:val="00B8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i">
    <w:name w:val="mi"/>
    <w:basedOn w:val="Fontepargpadro"/>
    <w:rsid w:val="00B83D47"/>
  </w:style>
  <w:style w:type="character" w:customStyle="1" w:styleId="mo">
    <w:name w:val="mo"/>
    <w:basedOn w:val="Fontepargpadro"/>
    <w:rsid w:val="00B83D47"/>
  </w:style>
  <w:style w:type="character" w:customStyle="1" w:styleId="mn">
    <w:name w:val="mn"/>
    <w:basedOn w:val="Fontepargpadro"/>
    <w:rsid w:val="00B8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escola.com/fisica/campo-gravitacional/" TargetMode="External"/><Relationship Id="rId13" Type="http://schemas.openxmlformats.org/officeDocument/2006/relationships/hyperlink" Target="https://www.infoescola.com/fisica/gravitacao-universal/" TargetMode="External"/><Relationship Id="rId18" Type="http://schemas.openxmlformats.org/officeDocument/2006/relationships/hyperlink" Target="https://www.infoescola.com/astronomia/corpos-celeste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foescola.com/astronomia/universo/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infoescola.com/fisica/energia-potencial/" TargetMode="External"/><Relationship Id="rId20" Type="http://schemas.openxmlformats.org/officeDocument/2006/relationships/hyperlink" Target="https://www.infoescola.com/sistema-solar/terr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foescola.com/lua/" TargetMode="External"/><Relationship Id="rId11" Type="http://schemas.openxmlformats.org/officeDocument/2006/relationships/hyperlink" Target="https://www.infoescola.com/fisica/lei-da-gravitacao-universal/" TargetMode="External"/><Relationship Id="rId5" Type="http://schemas.openxmlformats.org/officeDocument/2006/relationships/hyperlink" Target="https://www.infoescola.com/geografia/atmosfera/" TargetMode="External"/><Relationship Id="rId15" Type="http://schemas.openxmlformats.org/officeDocument/2006/relationships/hyperlink" Target="https://www.infoescola.com/fisica/campo-eletrico/" TargetMode="External"/><Relationship Id="rId10" Type="http://schemas.openxmlformats.org/officeDocument/2006/relationships/hyperlink" Target="https://www.infoescola.com/biografias/isaac-newton/" TargetMode="External"/><Relationship Id="rId19" Type="http://schemas.openxmlformats.org/officeDocument/2006/relationships/hyperlink" Target="https://www.infoescola.com/mar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escola.com/biografias/galileu-galilei/" TargetMode="External"/><Relationship Id="rId14" Type="http://schemas.openxmlformats.org/officeDocument/2006/relationships/hyperlink" Target="https://www.infoescola.com/mecanica/aceleracao-da-gravidad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803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2020-06-23T22:15:00Z</dcterms:created>
  <dcterms:modified xsi:type="dcterms:W3CDTF">2020-06-23T22:22:00Z</dcterms:modified>
</cp:coreProperties>
</file>