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E83CFA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2º B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357905" w:rsidRPr="006C54E7" w:rsidRDefault="00573365" w:rsidP="00357905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Describe air pollution, associate the usage of energy anda ir pollution.</w:t>
            </w: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C80ED2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(EF69LI03A</w:t>
            </w:r>
            <w:r w:rsidRPr="00C80ED2">
              <w:rPr>
                <w:color w:val="4472C4" w:themeColor="accent1"/>
              </w:rPr>
              <w:t xml:space="preserve">) Identificação de propagandas de </w:t>
            </w:r>
            <w:r>
              <w:rPr>
                <w:color w:val="4472C4" w:themeColor="accent1"/>
              </w:rPr>
              <w:t>produtos implícitas em filmes e</w:t>
            </w:r>
            <w:r w:rsidRPr="00C80ED2">
              <w:rPr>
                <w:color w:val="4472C4" w:themeColor="accent1"/>
              </w:rPr>
              <w:t xml:space="preserve"> Inferência de informações, ponto de vista e intenções do autor</w:t>
            </w:r>
            <w:r>
              <w:rPr>
                <w:color w:val="4472C4" w:themeColor="accent1"/>
              </w:rPr>
              <w:t>.</w:t>
            </w:r>
            <w:bookmarkStart w:id="0" w:name="_GoBack"/>
            <w:bookmarkEnd w:id="0"/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120F82" w:rsidRPr="00120F82">
              <w:rPr>
                <w:color w:val="4472C4" w:themeColor="accent1"/>
              </w:rPr>
              <w:t>Uso da Apostila SP Faz Escola- Volume 2 Parte 1 Língua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Activity 01 e 02.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120F82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12/06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F82">
              <w:rPr>
                <w:rFonts w:ascii="Times New Roman" w:hAnsi="Times New Roman"/>
                <w:sz w:val="24"/>
                <w:szCs w:val="24"/>
              </w:rPr>
              <w:t>12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7267F6"/>
    <w:rsid w:val="0096002A"/>
    <w:rsid w:val="009F2397"/>
    <w:rsid w:val="00A60B1A"/>
    <w:rsid w:val="00AD2662"/>
    <w:rsid w:val="00BE5AEC"/>
    <w:rsid w:val="00C74A35"/>
    <w:rsid w:val="00C80ED2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2020-06-17T14:21:00Z</dcterms:created>
  <dcterms:modified xsi:type="dcterms:W3CDTF">2020-06-17T15:12:00Z</dcterms:modified>
</cp:coreProperties>
</file>