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A5" w:rsidRDefault="00D06C75" w:rsidP="00D06C75">
      <w:pPr>
        <w:pStyle w:val="Corpodetexto"/>
        <w:spacing w:before="6"/>
        <w:ind w:left="567"/>
        <w:rPr>
          <w:rFonts w:ascii="Times New Roman"/>
        </w:rPr>
      </w:pPr>
      <w:r>
        <w:rPr>
          <w:noProof/>
          <w:color w:val="231F20"/>
          <w:w w:val="105"/>
          <w:lang w:val="pt-BR" w:eastAsia="pt-BR" w:bidi="ar-SA"/>
        </w:rPr>
        <w:drawing>
          <wp:inline distT="0" distB="0" distL="0" distR="0">
            <wp:extent cx="6451600" cy="1536177"/>
            <wp:effectExtent l="19050" t="0" r="6350" b="0"/>
            <wp:docPr id="4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53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40" w:rsidRDefault="00D16740" w:rsidP="00D16740">
      <w:pPr>
        <w:pStyle w:val="Heading2"/>
        <w:spacing w:before="104"/>
        <w:ind w:left="567"/>
        <w:rPr>
          <w:color w:val="231F20"/>
          <w:w w:val="105"/>
        </w:rPr>
      </w:pPr>
    </w:p>
    <w:p w:rsidR="007E15A5" w:rsidRPr="00D06C75" w:rsidRDefault="0098258A" w:rsidP="00D06C75">
      <w:pPr>
        <w:pStyle w:val="Heading2"/>
        <w:spacing w:before="104"/>
      </w:pPr>
      <w:r>
        <w:rPr>
          <w:color w:val="231F20"/>
          <w:w w:val="105"/>
        </w:rPr>
        <w:t>ACTIVITY 1</w:t>
      </w:r>
    </w:p>
    <w:p w:rsidR="007E15A5" w:rsidRDefault="0098258A">
      <w:pPr>
        <w:pStyle w:val="PargrafodaLista"/>
        <w:numPr>
          <w:ilvl w:val="0"/>
          <w:numId w:val="3"/>
        </w:numPr>
        <w:tabs>
          <w:tab w:val="left" w:pos="2318"/>
        </w:tabs>
        <w:rPr>
          <w:sz w:val="20"/>
        </w:rPr>
      </w:pPr>
      <w:r>
        <w:rPr>
          <w:color w:val="231F20"/>
          <w:spacing w:val="3"/>
          <w:sz w:val="20"/>
        </w:rPr>
        <w:t>Fill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2"/>
          <w:sz w:val="20"/>
        </w:rPr>
        <w:t>out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2"/>
          <w:sz w:val="20"/>
        </w:rPr>
        <w:t>KWL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3"/>
          <w:sz w:val="20"/>
        </w:rPr>
        <w:t>chart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3"/>
          <w:sz w:val="20"/>
        </w:rPr>
        <w:t>about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energy.</w:t>
      </w:r>
    </w:p>
    <w:p w:rsidR="007E15A5" w:rsidRDefault="007E15A5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15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822"/>
        <w:gridCol w:w="2822"/>
        <w:gridCol w:w="2822"/>
      </w:tblGrid>
      <w:tr w:rsidR="007E15A5">
        <w:trPr>
          <w:trHeight w:val="378"/>
        </w:trPr>
        <w:tc>
          <w:tcPr>
            <w:tcW w:w="8466" w:type="dxa"/>
            <w:gridSpan w:val="3"/>
            <w:shd w:val="clear" w:color="auto" w:fill="D7E8F7"/>
          </w:tcPr>
          <w:p w:rsidR="007E15A5" w:rsidRDefault="0098258A">
            <w:pPr>
              <w:pStyle w:val="TableParagraph"/>
              <w:spacing w:before="50"/>
              <w:ind w:left="3696" w:right="36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KWL Chart</w:t>
            </w:r>
          </w:p>
        </w:tc>
      </w:tr>
      <w:tr w:rsidR="007E15A5">
        <w:trPr>
          <w:trHeight w:val="310"/>
        </w:trPr>
        <w:tc>
          <w:tcPr>
            <w:tcW w:w="2822" w:type="dxa"/>
          </w:tcPr>
          <w:p w:rsidR="007E15A5" w:rsidRDefault="0098258A">
            <w:pPr>
              <w:pStyle w:val="TableParagraph"/>
              <w:spacing w:before="50"/>
              <w:ind w:left="912"/>
              <w:rPr>
                <w:sz w:val="18"/>
              </w:rPr>
            </w:pPr>
            <w:r>
              <w:rPr>
                <w:color w:val="231F20"/>
                <w:sz w:val="18"/>
              </w:rPr>
              <w:t>What I know</w:t>
            </w:r>
          </w:p>
        </w:tc>
        <w:tc>
          <w:tcPr>
            <w:tcW w:w="2822" w:type="dxa"/>
          </w:tcPr>
          <w:p w:rsidR="007E15A5" w:rsidRDefault="0098258A">
            <w:pPr>
              <w:pStyle w:val="TableParagraph"/>
              <w:spacing w:before="50"/>
              <w:ind w:left="588"/>
              <w:rPr>
                <w:sz w:val="18"/>
              </w:rPr>
            </w:pPr>
            <w:r>
              <w:rPr>
                <w:color w:val="231F20"/>
                <w:sz w:val="18"/>
              </w:rPr>
              <w:t>What I want to know</w:t>
            </w:r>
          </w:p>
        </w:tc>
        <w:tc>
          <w:tcPr>
            <w:tcW w:w="2822" w:type="dxa"/>
          </w:tcPr>
          <w:p w:rsidR="007E15A5" w:rsidRDefault="0098258A">
            <w:pPr>
              <w:pStyle w:val="TableParagraph"/>
              <w:spacing w:before="50"/>
              <w:ind w:left="603"/>
              <w:rPr>
                <w:sz w:val="18"/>
              </w:rPr>
            </w:pPr>
            <w:r>
              <w:rPr>
                <w:color w:val="231F20"/>
                <w:sz w:val="18"/>
              </w:rPr>
              <w:t>What I have learned</w:t>
            </w:r>
          </w:p>
        </w:tc>
      </w:tr>
      <w:tr w:rsidR="007E15A5">
        <w:trPr>
          <w:trHeight w:val="736"/>
        </w:trPr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5A5">
        <w:trPr>
          <w:trHeight w:val="736"/>
        </w:trPr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5A5">
        <w:trPr>
          <w:trHeight w:val="736"/>
        </w:trPr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5A5">
        <w:trPr>
          <w:trHeight w:val="736"/>
        </w:trPr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15A5" w:rsidRDefault="007E15A5">
      <w:pPr>
        <w:pStyle w:val="Corpodetexto"/>
        <w:spacing w:before="8"/>
        <w:rPr>
          <w:sz w:val="27"/>
        </w:rPr>
      </w:pPr>
    </w:p>
    <w:p w:rsidR="007E15A5" w:rsidRDefault="0098258A">
      <w:pPr>
        <w:pStyle w:val="PargrafodaLista"/>
        <w:numPr>
          <w:ilvl w:val="0"/>
          <w:numId w:val="3"/>
        </w:numPr>
        <w:tabs>
          <w:tab w:val="left" w:pos="2375"/>
        </w:tabs>
        <w:ind w:left="2374" w:hanging="358"/>
        <w:rPr>
          <w:sz w:val="20"/>
        </w:rPr>
      </w:pPr>
      <w:r>
        <w:rPr>
          <w:color w:val="231F20"/>
          <w:spacing w:val="3"/>
          <w:sz w:val="20"/>
        </w:rPr>
        <w:t>Look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3"/>
          <w:sz w:val="20"/>
        </w:rPr>
        <w:t>pictures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3"/>
          <w:sz w:val="20"/>
        </w:rPr>
        <w:t>and,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3"/>
          <w:sz w:val="20"/>
        </w:rPr>
        <w:t>your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3"/>
          <w:sz w:val="20"/>
        </w:rPr>
        <w:t>notebook,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3"/>
          <w:sz w:val="20"/>
        </w:rPr>
        <w:t>answer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3"/>
          <w:sz w:val="20"/>
        </w:rPr>
        <w:t>questions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3"/>
          <w:sz w:val="20"/>
        </w:rPr>
        <w:t>about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3"/>
          <w:sz w:val="20"/>
        </w:rPr>
        <w:t>them.</w:t>
      </w:r>
    </w:p>
    <w:p w:rsidR="007E15A5" w:rsidRDefault="007E15A5">
      <w:pPr>
        <w:pStyle w:val="Corpodetexto"/>
        <w:spacing w:before="5"/>
        <w:rPr>
          <w:sz w:val="32"/>
        </w:rPr>
      </w:pPr>
    </w:p>
    <w:p w:rsidR="007E15A5" w:rsidRDefault="0098258A">
      <w:pPr>
        <w:pStyle w:val="PargrafodaLista"/>
        <w:numPr>
          <w:ilvl w:val="0"/>
          <w:numId w:val="2"/>
        </w:numPr>
        <w:tabs>
          <w:tab w:val="left" w:pos="2208"/>
          <w:tab w:val="left" w:pos="2209"/>
        </w:tabs>
        <w:rPr>
          <w:sz w:val="20"/>
        </w:rPr>
      </w:pPr>
      <w:r>
        <w:rPr>
          <w:color w:val="231F20"/>
          <w:sz w:val="20"/>
        </w:rPr>
        <w:t>What do you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see?</w:t>
      </w:r>
    </w:p>
    <w:p w:rsidR="007E15A5" w:rsidRDefault="0098258A">
      <w:pPr>
        <w:pStyle w:val="PargrafodaLista"/>
        <w:numPr>
          <w:ilvl w:val="0"/>
          <w:numId w:val="2"/>
        </w:numPr>
        <w:tabs>
          <w:tab w:val="left" w:pos="2208"/>
          <w:tab w:val="left" w:pos="2209"/>
        </w:tabs>
        <w:spacing w:before="71"/>
        <w:ind w:hanging="658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think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that?</w:t>
      </w:r>
    </w:p>
    <w:p w:rsidR="007E15A5" w:rsidRDefault="0098258A">
      <w:pPr>
        <w:pStyle w:val="PargrafodaLista"/>
        <w:numPr>
          <w:ilvl w:val="0"/>
          <w:numId w:val="2"/>
        </w:numPr>
        <w:tabs>
          <w:tab w:val="left" w:pos="2207"/>
          <w:tab w:val="left" w:pos="2208"/>
        </w:tabs>
        <w:spacing w:before="71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does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make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wonder?</w:t>
      </w:r>
    </w:p>
    <w:p w:rsidR="007E15A5" w:rsidRDefault="0098258A">
      <w:pPr>
        <w:pStyle w:val="Corpodetexto"/>
        <w:spacing w:before="1"/>
        <w:rPr>
          <w:sz w:val="1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1546658</wp:posOffset>
            </wp:positionH>
            <wp:positionV relativeFrom="paragraph">
              <wp:posOffset>130390</wp:posOffset>
            </wp:positionV>
            <wp:extent cx="4437755" cy="25827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755" cy="2582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5A5" w:rsidRDefault="007E15A5">
      <w:pPr>
        <w:pStyle w:val="Corpodetexto"/>
        <w:spacing w:before="7"/>
      </w:pPr>
    </w:p>
    <w:p w:rsidR="007E15A5" w:rsidRDefault="0098258A">
      <w:pPr>
        <w:ind w:left="2368"/>
        <w:rPr>
          <w:rFonts w:ascii="Trebuchet MS"/>
          <w:b/>
          <w:sz w:val="16"/>
        </w:rPr>
      </w:pPr>
      <w:r>
        <w:rPr>
          <w:color w:val="231F20"/>
          <w:sz w:val="16"/>
        </w:rPr>
        <w:t>Picture 1 Source:</w:t>
      </w:r>
      <w:r>
        <w:rPr>
          <w:rFonts w:ascii="Trebuchet MS"/>
          <w:b/>
          <w:color w:val="0054A6"/>
          <w:sz w:val="16"/>
        </w:rPr>
        <w:t>https://pixabay.com/photos/coal-fired-power-plant-coal-energy-3767882/</w:t>
      </w:r>
    </w:p>
    <w:p w:rsidR="007E15A5" w:rsidRDefault="007E15A5">
      <w:pPr>
        <w:rPr>
          <w:rFonts w:ascii="Trebuchet MS"/>
          <w:sz w:val="16"/>
        </w:rPr>
        <w:sectPr w:rsidR="007E15A5" w:rsidSect="00D16740">
          <w:headerReference w:type="default" r:id="rId9"/>
          <w:footerReference w:type="default" r:id="rId10"/>
          <w:type w:val="continuous"/>
          <w:pgSz w:w="11900" w:h="16840"/>
          <w:pgMar w:top="0" w:right="1580" w:bottom="1700" w:left="160" w:header="1170" w:footer="1504" w:gutter="0"/>
          <w:cols w:space="720"/>
        </w:sectPr>
      </w:pPr>
    </w:p>
    <w:p w:rsidR="007E15A5" w:rsidRDefault="007E15A5">
      <w:pPr>
        <w:pStyle w:val="Corpodetexto"/>
        <w:rPr>
          <w:rFonts w:ascii="Trebuchet MS"/>
          <w:b/>
        </w:rPr>
      </w:pPr>
    </w:p>
    <w:p w:rsidR="007E15A5" w:rsidRDefault="007E15A5">
      <w:pPr>
        <w:pStyle w:val="Corpodetexto"/>
        <w:rPr>
          <w:rFonts w:ascii="Cambria"/>
          <w:b/>
        </w:rPr>
      </w:pPr>
    </w:p>
    <w:p w:rsidR="007E15A5" w:rsidRDefault="0098258A">
      <w:pPr>
        <w:pStyle w:val="Corpodetexto"/>
        <w:spacing w:before="7"/>
        <w:rPr>
          <w:rFonts w:ascii="Cambria"/>
          <w:b/>
          <w:sz w:val="1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2121255</wp:posOffset>
            </wp:positionH>
            <wp:positionV relativeFrom="paragraph">
              <wp:posOffset>163519</wp:posOffset>
            </wp:positionV>
            <wp:extent cx="3298126" cy="2198751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126" cy="219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5A5" w:rsidRDefault="0098258A">
      <w:pPr>
        <w:spacing w:before="133"/>
        <w:ind w:left="2832"/>
        <w:rPr>
          <w:rFonts w:ascii="Trebuchet MS"/>
          <w:b/>
          <w:sz w:val="16"/>
        </w:rPr>
      </w:pPr>
      <w:r>
        <w:rPr>
          <w:color w:val="231F20"/>
          <w:sz w:val="16"/>
        </w:rPr>
        <w:t>Picture 2 Spurce:</w:t>
      </w:r>
      <w:hyperlink r:id="rId12">
        <w:r>
          <w:rPr>
            <w:rFonts w:ascii="Trebuchet MS"/>
            <w:b/>
            <w:color w:val="0054A6"/>
            <w:sz w:val="16"/>
          </w:rPr>
          <w:t>https://www</w:t>
        </w:r>
      </w:hyperlink>
      <w:r>
        <w:rPr>
          <w:rFonts w:ascii="Trebuchet MS"/>
          <w:b/>
          <w:color w:val="0054A6"/>
          <w:sz w:val="16"/>
        </w:rPr>
        <w:t>.flickr</w:t>
      </w:r>
      <w:hyperlink r:id="rId13">
        <w:r>
          <w:rPr>
            <w:rFonts w:ascii="Trebuchet MS"/>
            <w:b/>
            <w:color w:val="0054A6"/>
            <w:sz w:val="16"/>
          </w:rPr>
          <w:t>.com/photos/breakfree2016/26988029331</w:t>
        </w:r>
      </w:hyperlink>
    </w:p>
    <w:p w:rsidR="007E15A5" w:rsidRDefault="007E15A5">
      <w:pPr>
        <w:pStyle w:val="Corpodetexto"/>
        <w:rPr>
          <w:rFonts w:ascii="Trebuchet MS"/>
          <w:b/>
        </w:rPr>
      </w:pPr>
    </w:p>
    <w:p w:rsidR="007E15A5" w:rsidRDefault="007E15A5">
      <w:pPr>
        <w:pStyle w:val="Corpodetexto"/>
        <w:spacing w:before="9"/>
        <w:rPr>
          <w:rFonts w:ascii="Trebuchet MS"/>
          <w:b/>
          <w:sz w:val="27"/>
        </w:rPr>
      </w:pPr>
    </w:p>
    <w:p w:rsidR="007E15A5" w:rsidRDefault="007E15A5">
      <w:pPr>
        <w:pStyle w:val="Heading2"/>
      </w:pPr>
      <w:r w:rsidRPr="007E15A5">
        <w:pict>
          <v:group id="_x0000_s2054" style="position:absolute;left:0;text-align:left;margin-left:274.75pt;margin-top:-1.3pt;width:234.65pt;height:226.05pt;z-index:251665408;mso-position-horizontal-relative:page" coordorigin="5495,-26" coordsize="4693,4521">
            <v:shape id="_x0000_s2067" style="position:absolute;left:5494;top:1203;width:1308;height:1308" coordorigin="5495,1204" coordsize="1308,1308" path="m6149,1204r-77,4l5999,1221r-71,21l5861,1270r-63,36l5740,1347r-54,48l5638,1449r-41,58l5561,1570r-28,67l5512,1708r-13,73l5495,1857r4,77l5512,2007r21,71l5561,2145r36,63l5638,2266r48,54l5740,2368r58,41l5861,2445r67,28l5999,2494r73,13l6149,2511r76,-4l6298,2494r71,-21l6436,2445r63,-36l6557,2368r54,-48l6659,2266r41,-58l6736,2145r28,-67l6785,2007r13,-73l6802,1857r-4,-76l6785,1708r-21,-71l6736,1570r-36,-63l6659,1449r-48,-54l6557,1347r-58,-41l6436,1270r-67,-28l6298,1221r-73,-13l6149,1204xe" fillcolor="#70ad45" stroked="f">
              <v:path arrowok="t"/>
            </v:shape>
            <v:shape id="_x0000_s2066" style="position:absolute;left:7163;top:-26;width:1308;height:1308" coordorigin="7163,-26" coordsize="1308,1308" path="m7817,-26r-76,5l7667,-8r-70,21l7529,41r-62,35l7408,118r-53,48l7307,219r-42,59l7230,341r-29,67l7181,478r-13,74l7163,628r5,76l7181,778r20,71l7230,916r35,63l7307,1037r48,53l7408,1138r59,42l7529,1215r68,29l7667,1265r74,12l7817,1282r76,-5l7967,1265r70,-21l8104,1215r63,-35l8226,1138r53,-48l8327,1037r42,-58l8404,916r29,-67l8453,778r13,-74l8471,628r-5,-76l8453,478r-20,-70l8404,341r-35,-63l8327,219r-48,-53l8226,118,8167,76,8104,41,8037,13,7967,-8r-74,-13l7817,-26xe" fillcolor="#5c9bd3" stroked="f">
              <v:path arrowok="t"/>
            </v:shape>
            <v:shape id="_x0000_s2065" style="position:absolute;left:7187;top:1743;width:1308;height:1308" coordorigin="7188,1744" coordsize="1308,1308" path="m7841,1744r-76,4l7691,1761r-70,21l7554,1810r-63,35l7433,1887r-54,48l7331,1988r-42,59l7254,2110r-28,67l7205,2247r-13,74l7188,2397r4,77l7205,2547r21,71l7254,2685r35,63l7331,2806r48,54l7433,2907r58,42l7554,2985r67,28l7691,3034r74,13l7841,3051r77,-4l7991,3034r71,-21l8129,2985r63,-36l8250,2907r54,-47l8351,2806r42,-58l8429,2685r28,-67l8478,2547r13,-73l8495,2397r-4,-76l8478,2247r-21,-70l8429,2110r-36,-63l8351,1988r-47,-53l8250,1887r-58,-42l8129,1810r-67,-28l7991,1761r-73,-13l7841,1744xe" fillcolor="#fdc010" stroked="f">
              <v:path arrowok="t"/>
            </v:shape>
            <v:line id="_x0000_s2064" style="position:absolute" from="7841,1334" to="7841,1724" strokecolor="#f8fbf7" strokeweight="0"/>
            <v:line id="_x0000_s2063" style="position:absolute" from="7841,1334" to="7841,1724" strokecolor="#70ad45" strokeweight=".34411mm"/>
            <v:shape id="_x0000_s2062" style="position:absolute;left:8226;top:3187;width:1308;height:1308" coordorigin="8227,3188" coordsize="1308,1308" path="m8880,3188r-76,4l8731,3205r-71,21l8593,3254r-63,35l8472,3331r-54,48l8370,3432r-41,59l8293,3554r-28,67l8244,3691r-13,74l8227,3841r4,77l8244,3991r21,71l8293,4129r36,63l8370,4250r48,54l8472,4351r58,42l8593,4429r67,28l8731,4478r73,13l8880,4495r77,-4l9030,4478r71,-21l9168,4429r63,-36l9289,4351r54,-47l9391,4250r41,-58l9468,4129r28,-67l9517,3991r13,-73l9534,3841r-4,-76l9517,3691r-21,-70l9468,3554r-36,-63l9391,3432r-48,-53l9289,3331r-58,-42l9168,3254r-67,-28l9030,3205r-73,-13l8880,3188xe" fillcolor="#56be8b" stroked="f">
              <v:path arrowok="t"/>
            </v:shape>
            <v:line id="_x0000_s2061" style="position:absolute" from="8227,2989" to="8445,3269" strokecolor="#70ad45" strokeweight=".34411mm"/>
            <v:shape id="_x0000_s2060" style="position:absolute;left:6148;top:3187;width:1308;height:1308" coordorigin="6149,3188" coordsize="1308,1308" path="m6802,3188r-76,4l6652,3205r-70,21l6515,3254r-63,35l6393,3331r-53,48l6292,3432r-42,59l6215,3554r-28,67l6166,3691r-13,74l6149,3841r4,77l6166,3991r21,71l6215,4129r35,63l6292,4250r48,54l6393,4351r59,42l6515,4429r67,28l6652,4478r74,13l6802,4495r77,-4l6952,4478r71,-21l7090,4429r63,-36l7211,4351r54,-47l7312,4250r42,-58l7390,4129r28,-67l7439,3991r13,-73l7456,3841r-4,-76l7439,3691r-21,-70l7390,3554r-36,-63l7312,3432r-47,-53l7211,3331r-58,-42l7090,3254r-67,-28l6952,3205r-73,-13l6802,3188xe" fillcolor="#4db84f" stroked="f">
              <v:path arrowok="t"/>
            </v:shape>
            <v:shape id="_x0000_s2059" style="position:absolute;left:-1119;top:10296;width:636;height:1296" coordorigin="-1118,10297" coordsize="636,1296" o:spt="100" adj="0,,0" path="m7401,2986r-213,276m6822,2082r319,110e" filled="f" strokecolor="#70ad45" strokeweight=".34411mm">
              <v:stroke joinstyle="round"/>
              <v:formulas/>
              <v:path arrowok="t" o:connecttype="segments"/>
            </v:shape>
            <v:shape id="_x0000_s2058" style="position:absolute;left:8880;top:1203;width:1308;height:1308" coordorigin="8880,1204" coordsize="1308,1308" path="m9534,1204r-76,4l9384,1221r-70,21l9247,1270r-63,36l9125,1347r-53,48l9024,1449r-42,58l8947,1570r-28,67l8898,1708r-13,73l8880,1857r5,77l8898,2007r21,71l8947,2145r35,63l9024,2266r48,54l9125,2368r59,41l9247,2445r67,28l9384,2494r74,13l9534,2511r76,-4l9684,2494r71,-21l9822,2445r63,-36l9943,2368r53,-48l10044,2266r42,-58l10121,2145r29,-67l10171,2007r12,-73l10188,1857r-5,-76l10171,1708r-21,-71l10121,1570r-35,-63l10044,1449r-48,-54l9943,1347r-58,-41l9822,1270r-67,-28l9684,1221r-74,-13l9534,1204xe" fillcolor="#5ec6c9" stroked="f">
              <v:path arrowok="t"/>
            </v:shape>
            <v:line id="_x0000_s2057" style="position:absolute" from="8495,2199" to="8854,2066" strokecolor="#70ad45" strokeweight=".344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5751;top:1533;width:776;height:539" filled="f" stroked="f">
              <v:textbox inset="0,0,0,0">
                <w:txbxContent>
                  <w:p w:rsidR="007E15A5" w:rsidRDefault="0098258A">
                    <w:pPr>
                      <w:spacing w:before="56"/>
                      <w:rPr>
                        <w:rFonts w:ascii="Palatino Linotype"/>
                        <w:sz w:val="33"/>
                      </w:rPr>
                    </w:pPr>
                    <w:r>
                      <w:rPr>
                        <w:rFonts w:ascii="Palatino Linotype"/>
                        <w:color w:val="FFFFFF"/>
                        <w:sz w:val="33"/>
                      </w:rPr>
                      <w:t>Solar</w:t>
                    </w:r>
                  </w:p>
                </w:txbxContent>
              </v:textbox>
            </v:shape>
            <v:shape id="_x0000_s2055" type="#_x0000_t202" style="position:absolute;left:7303;top:2095;width:1077;height:539" filled="f" stroked="f">
              <v:textbox inset="0,0,0,0">
                <w:txbxContent>
                  <w:p w:rsidR="007E15A5" w:rsidRDefault="0098258A">
                    <w:pPr>
                      <w:spacing w:before="56"/>
                      <w:rPr>
                        <w:rFonts w:ascii="Palatino Linotype"/>
                        <w:sz w:val="33"/>
                      </w:rPr>
                    </w:pPr>
                    <w:r>
                      <w:rPr>
                        <w:rFonts w:ascii="Palatino Linotype"/>
                        <w:color w:val="FFFFFF"/>
                        <w:sz w:val="33"/>
                      </w:rPr>
                      <w:t>Energy</w:t>
                    </w:r>
                  </w:p>
                </w:txbxContent>
              </v:textbox>
            </v:shape>
            <w10:wrap anchorx="page"/>
          </v:group>
        </w:pict>
      </w:r>
      <w:r w:rsidR="0098258A">
        <w:rPr>
          <w:color w:val="231F20"/>
          <w:w w:val="105"/>
        </w:rPr>
        <w:t>ACTIVITY 2</w:t>
      </w:r>
    </w:p>
    <w:p w:rsidR="007E15A5" w:rsidRDefault="007E15A5">
      <w:pPr>
        <w:pStyle w:val="Corpodetexto"/>
        <w:spacing w:before="6"/>
        <w:rPr>
          <w:rFonts w:ascii="Gill Sans MT"/>
          <w:sz w:val="40"/>
        </w:rPr>
      </w:pPr>
    </w:p>
    <w:p w:rsidR="007E15A5" w:rsidRDefault="0098258A">
      <w:pPr>
        <w:pStyle w:val="PargrafodaLista"/>
        <w:numPr>
          <w:ilvl w:val="1"/>
          <w:numId w:val="2"/>
        </w:numPr>
        <w:tabs>
          <w:tab w:val="left" w:pos="2318"/>
        </w:tabs>
        <w:spacing w:line="244" w:lineRule="auto"/>
        <w:ind w:right="5081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3"/>
          <w:sz w:val="20"/>
        </w:rPr>
        <w:t>pairs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3"/>
          <w:sz w:val="20"/>
        </w:rPr>
        <w:t>discuss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2"/>
          <w:sz w:val="20"/>
        </w:rPr>
        <w:t>and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 xml:space="preserve">compare </w:t>
      </w:r>
      <w:r>
        <w:rPr>
          <w:color w:val="231F20"/>
          <w:spacing w:val="3"/>
          <w:sz w:val="20"/>
        </w:rPr>
        <w:t>your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3"/>
          <w:sz w:val="20"/>
        </w:rPr>
        <w:t>notes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pacing w:val="3"/>
          <w:sz w:val="20"/>
        </w:rPr>
        <w:t>Activity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2"/>
          <w:sz w:val="20"/>
        </w:rPr>
        <w:t>1B.</w:t>
      </w:r>
    </w:p>
    <w:p w:rsidR="007E15A5" w:rsidRDefault="0098258A">
      <w:pPr>
        <w:pStyle w:val="PargrafodaLista"/>
        <w:numPr>
          <w:ilvl w:val="1"/>
          <w:numId w:val="2"/>
        </w:numPr>
        <w:tabs>
          <w:tab w:val="left" w:pos="2318"/>
        </w:tabs>
        <w:spacing w:before="67" w:line="244" w:lineRule="auto"/>
        <w:ind w:right="5081"/>
        <w:jc w:val="both"/>
        <w:rPr>
          <w:sz w:val="20"/>
        </w:rPr>
      </w:pPr>
      <w:r>
        <w:rPr>
          <w:color w:val="231F20"/>
          <w:spacing w:val="3"/>
          <w:sz w:val="20"/>
        </w:rPr>
        <w:t>Dictate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pacing w:val="2"/>
          <w:sz w:val="20"/>
        </w:rPr>
        <w:t>words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2"/>
          <w:sz w:val="20"/>
        </w:rPr>
        <w:t>you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pacing w:val="3"/>
          <w:sz w:val="20"/>
        </w:rPr>
        <w:t>have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al- </w:t>
      </w:r>
      <w:r>
        <w:rPr>
          <w:color w:val="231F20"/>
          <w:spacing w:val="2"/>
          <w:w w:val="95"/>
          <w:sz w:val="20"/>
        </w:rPr>
        <w:t xml:space="preserve">ready </w:t>
      </w:r>
      <w:r>
        <w:rPr>
          <w:color w:val="231F20"/>
          <w:spacing w:val="3"/>
          <w:w w:val="95"/>
          <w:sz w:val="20"/>
        </w:rPr>
        <w:t xml:space="preserve">written </w:t>
      </w:r>
      <w:r>
        <w:rPr>
          <w:color w:val="231F20"/>
          <w:w w:val="95"/>
          <w:sz w:val="20"/>
        </w:rPr>
        <w:t xml:space="preserve">to </w:t>
      </w:r>
      <w:r>
        <w:rPr>
          <w:color w:val="231F20"/>
          <w:spacing w:val="3"/>
          <w:w w:val="95"/>
          <w:sz w:val="20"/>
        </w:rPr>
        <w:t>your</w:t>
      </w:r>
      <w:r>
        <w:rPr>
          <w:color w:val="231F20"/>
          <w:spacing w:val="-3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teacher. </w:t>
      </w:r>
      <w:r>
        <w:rPr>
          <w:color w:val="231F20"/>
          <w:spacing w:val="-4"/>
          <w:sz w:val="20"/>
        </w:rPr>
        <w:t xml:space="preserve">You </w:t>
      </w:r>
      <w:r>
        <w:rPr>
          <w:color w:val="231F20"/>
          <w:spacing w:val="2"/>
          <w:sz w:val="20"/>
        </w:rPr>
        <w:t xml:space="preserve">can say </w:t>
      </w:r>
      <w:r>
        <w:rPr>
          <w:color w:val="231F20"/>
          <w:sz w:val="20"/>
        </w:rPr>
        <w:t xml:space="preserve">in </w:t>
      </w:r>
      <w:r>
        <w:rPr>
          <w:color w:val="231F20"/>
          <w:spacing w:val="3"/>
          <w:sz w:val="20"/>
        </w:rPr>
        <w:t>Portuguese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if </w:t>
      </w:r>
      <w:r>
        <w:rPr>
          <w:color w:val="231F20"/>
          <w:spacing w:val="2"/>
          <w:sz w:val="20"/>
        </w:rPr>
        <w:t xml:space="preserve">you </w:t>
      </w:r>
      <w:r>
        <w:rPr>
          <w:color w:val="231F20"/>
          <w:sz w:val="20"/>
        </w:rPr>
        <w:t xml:space="preserve">don’t </w:t>
      </w:r>
      <w:r>
        <w:rPr>
          <w:color w:val="231F20"/>
          <w:spacing w:val="3"/>
          <w:sz w:val="20"/>
        </w:rPr>
        <w:t xml:space="preserve">know </w:t>
      </w:r>
      <w:r>
        <w:rPr>
          <w:color w:val="231F20"/>
          <w:spacing w:val="2"/>
          <w:sz w:val="20"/>
        </w:rPr>
        <w:t xml:space="preserve">the </w:t>
      </w:r>
      <w:r>
        <w:rPr>
          <w:color w:val="231F20"/>
          <w:sz w:val="20"/>
        </w:rPr>
        <w:t xml:space="preserve">word </w:t>
      </w:r>
      <w:r>
        <w:rPr>
          <w:color w:val="231F20"/>
          <w:spacing w:val="-4"/>
          <w:sz w:val="20"/>
        </w:rPr>
        <w:t xml:space="preserve">in </w:t>
      </w:r>
      <w:r>
        <w:rPr>
          <w:color w:val="231F20"/>
          <w:spacing w:val="4"/>
          <w:sz w:val="20"/>
        </w:rPr>
        <w:t>English.</w:t>
      </w:r>
    </w:p>
    <w:p w:rsidR="007E15A5" w:rsidRDefault="0098258A">
      <w:pPr>
        <w:pStyle w:val="PargrafodaLista"/>
        <w:numPr>
          <w:ilvl w:val="1"/>
          <w:numId w:val="2"/>
        </w:numPr>
        <w:tabs>
          <w:tab w:val="left" w:pos="2318"/>
        </w:tabs>
        <w:spacing w:before="68" w:line="244" w:lineRule="auto"/>
        <w:ind w:right="5081"/>
        <w:jc w:val="both"/>
        <w:rPr>
          <w:sz w:val="20"/>
        </w:rPr>
      </w:pPr>
      <w:r>
        <w:rPr>
          <w:color w:val="231F20"/>
          <w:spacing w:val="2"/>
          <w:sz w:val="20"/>
        </w:rPr>
        <w:t xml:space="preserve">Create </w:t>
      </w:r>
      <w:r>
        <w:rPr>
          <w:color w:val="231F20"/>
          <w:sz w:val="20"/>
        </w:rPr>
        <w:t xml:space="preserve">a </w:t>
      </w:r>
      <w:r>
        <w:rPr>
          <w:color w:val="231F20"/>
          <w:spacing w:val="3"/>
          <w:sz w:val="20"/>
        </w:rPr>
        <w:t xml:space="preserve">Mind </w:t>
      </w:r>
      <w:r>
        <w:rPr>
          <w:color w:val="231F20"/>
          <w:spacing w:val="2"/>
          <w:sz w:val="20"/>
        </w:rPr>
        <w:t xml:space="preserve">Map </w:t>
      </w:r>
      <w:r>
        <w:rPr>
          <w:color w:val="231F20"/>
          <w:spacing w:val="3"/>
          <w:sz w:val="20"/>
        </w:rPr>
        <w:t xml:space="preserve">with </w:t>
      </w:r>
      <w:r>
        <w:rPr>
          <w:color w:val="231F20"/>
          <w:spacing w:val="-3"/>
          <w:sz w:val="20"/>
        </w:rPr>
        <w:t xml:space="preserve">the </w:t>
      </w:r>
      <w:r>
        <w:rPr>
          <w:color w:val="231F20"/>
          <w:sz w:val="20"/>
        </w:rPr>
        <w:t>word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3"/>
          <w:sz w:val="20"/>
        </w:rPr>
        <w:t>“Energy”,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 xml:space="preserve">questions </w:t>
      </w:r>
      <w:r>
        <w:rPr>
          <w:color w:val="231F20"/>
          <w:spacing w:val="3"/>
          <w:sz w:val="20"/>
        </w:rPr>
        <w:t xml:space="preserve">below </w:t>
      </w:r>
      <w:r>
        <w:rPr>
          <w:color w:val="231F20"/>
          <w:spacing w:val="2"/>
          <w:sz w:val="20"/>
        </w:rPr>
        <w:t xml:space="preserve">can </w:t>
      </w:r>
      <w:r>
        <w:rPr>
          <w:color w:val="231F20"/>
          <w:spacing w:val="3"/>
          <w:sz w:val="20"/>
        </w:rPr>
        <w:t>help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4"/>
          <w:sz w:val="20"/>
        </w:rPr>
        <w:t>you:</w:t>
      </w:r>
    </w:p>
    <w:p w:rsidR="007E15A5" w:rsidRDefault="0098258A">
      <w:pPr>
        <w:pStyle w:val="Heading3"/>
        <w:spacing w:before="177" w:line="264" w:lineRule="auto"/>
        <w:ind w:left="1552" w:right="5081" w:firstLine="465"/>
        <w:jc w:val="both"/>
      </w:pPr>
      <w:r>
        <w:rPr>
          <w:color w:val="231F20"/>
          <w:spacing w:val="-4"/>
          <w:w w:val="105"/>
        </w:rPr>
        <w:t xml:space="preserve">What else </w:t>
      </w:r>
      <w:r>
        <w:rPr>
          <w:color w:val="231F20"/>
          <w:spacing w:val="-3"/>
          <w:w w:val="105"/>
        </w:rPr>
        <w:t xml:space="preserve">do </w:t>
      </w:r>
      <w:r>
        <w:rPr>
          <w:color w:val="231F20"/>
          <w:spacing w:val="-4"/>
          <w:w w:val="105"/>
        </w:rPr>
        <w:t xml:space="preserve">you know about </w:t>
      </w:r>
      <w:r>
        <w:rPr>
          <w:color w:val="231F20"/>
          <w:spacing w:val="-5"/>
          <w:w w:val="105"/>
        </w:rPr>
        <w:t>energy?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Which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types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energy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do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you use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spacing w:val="-4"/>
          <w:w w:val="105"/>
        </w:rPr>
        <w:t>your daily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spacing w:val="-4"/>
          <w:w w:val="105"/>
        </w:rPr>
        <w:t>life?</w:t>
      </w:r>
    </w:p>
    <w:p w:rsidR="007E15A5" w:rsidRDefault="007E15A5">
      <w:pPr>
        <w:pStyle w:val="Corpodetexto"/>
        <w:rPr>
          <w:rFonts w:ascii="Trebuchet MS"/>
          <w:b/>
          <w:sz w:val="24"/>
        </w:rPr>
      </w:pPr>
    </w:p>
    <w:p w:rsidR="007E15A5" w:rsidRDefault="007E15A5">
      <w:pPr>
        <w:pStyle w:val="Corpodetexto"/>
        <w:spacing w:before="5"/>
        <w:rPr>
          <w:rFonts w:ascii="Trebuchet MS"/>
          <w:b/>
          <w:sz w:val="25"/>
        </w:rPr>
      </w:pPr>
    </w:p>
    <w:p w:rsidR="007E15A5" w:rsidRDefault="0098258A">
      <w:pPr>
        <w:ind w:left="1552"/>
        <w:rPr>
          <w:rFonts w:ascii="Gill Sans MT"/>
          <w:sz w:val="25"/>
        </w:rPr>
      </w:pPr>
      <w:r>
        <w:rPr>
          <w:rFonts w:ascii="Gill Sans MT"/>
          <w:color w:val="231F20"/>
          <w:w w:val="105"/>
          <w:sz w:val="25"/>
        </w:rPr>
        <w:t>ACTIVITY 3</w:t>
      </w:r>
    </w:p>
    <w:p w:rsidR="007E15A5" w:rsidRDefault="007E15A5">
      <w:pPr>
        <w:pStyle w:val="Corpodetexto"/>
        <w:spacing w:before="6"/>
        <w:rPr>
          <w:rFonts w:ascii="Gill Sans MT"/>
          <w:sz w:val="40"/>
        </w:rPr>
      </w:pPr>
    </w:p>
    <w:p w:rsidR="007E15A5" w:rsidRDefault="0098258A">
      <w:pPr>
        <w:pStyle w:val="PargrafodaLista"/>
        <w:numPr>
          <w:ilvl w:val="0"/>
          <w:numId w:val="1"/>
        </w:numPr>
        <w:tabs>
          <w:tab w:val="left" w:pos="2318"/>
        </w:tabs>
        <w:rPr>
          <w:sz w:val="20"/>
        </w:rPr>
      </w:pPr>
      <w:r>
        <w:rPr>
          <w:color w:val="231F20"/>
          <w:spacing w:val="3"/>
          <w:sz w:val="20"/>
        </w:rPr>
        <w:t>Research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2"/>
          <w:sz w:val="20"/>
        </w:rPr>
        <w:t>and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2"/>
          <w:sz w:val="20"/>
        </w:rPr>
        <w:t>define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3"/>
          <w:sz w:val="20"/>
        </w:rPr>
        <w:t>types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2"/>
          <w:sz w:val="20"/>
        </w:rPr>
        <w:t>energy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2"/>
          <w:sz w:val="20"/>
        </w:rPr>
        <w:t>source.</w:t>
      </w:r>
    </w:p>
    <w:p w:rsidR="007E15A5" w:rsidRDefault="007E15A5">
      <w:pPr>
        <w:pStyle w:val="Corpodetexto"/>
        <w:spacing w:before="2"/>
        <w:rPr>
          <w:sz w:val="19"/>
        </w:rPr>
      </w:pPr>
    </w:p>
    <w:p w:rsidR="007E15A5" w:rsidRDefault="0098258A">
      <w:pPr>
        <w:pStyle w:val="Corpodetexto"/>
        <w:tabs>
          <w:tab w:val="left" w:pos="9977"/>
          <w:tab w:val="left" w:pos="10025"/>
        </w:tabs>
        <w:spacing w:before="1" w:line="470" w:lineRule="auto"/>
        <w:ind w:left="1552" w:right="132"/>
      </w:pPr>
      <w:r>
        <w:rPr>
          <w:color w:val="231F20"/>
          <w:w w:val="95"/>
        </w:rPr>
        <w:t>Non-Renewable Energy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Source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means:</w:t>
      </w:r>
      <w:r>
        <w:rPr>
          <w:color w:val="231F20"/>
          <w:spacing w:val="-12"/>
        </w:rPr>
        <w:t xml:space="preserve"> </w:t>
      </w:r>
      <w:r>
        <w:rPr>
          <w:color w:val="231F20"/>
          <w:w w:val="8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Renewable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Energy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Source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means:</w:t>
      </w:r>
      <w:r>
        <w:rPr>
          <w:color w:val="231F20"/>
          <w:spacing w:val="-12"/>
        </w:rPr>
        <w:t xml:space="preserve"> </w:t>
      </w:r>
      <w:r>
        <w:rPr>
          <w:color w:val="231F20"/>
          <w:w w:val="8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7E15A5" w:rsidRDefault="007E15A5">
      <w:pPr>
        <w:spacing w:line="470" w:lineRule="auto"/>
        <w:sectPr w:rsidR="007E15A5" w:rsidSect="00D16740">
          <w:headerReference w:type="default" r:id="rId14"/>
          <w:footerReference w:type="default" r:id="rId15"/>
          <w:pgSz w:w="11900" w:h="16840"/>
          <w:pgMar w:top="426" w:right="1580" w:bottom="1700" w:left="160" w:header="1170" w:footer="1504" w:gutter="0"/>
          <w:cols w:space="720"/>
        </w:sectPr>
      </w:pPr>
    </w:p>
    <w:p w:rsidR="007E15A5" w:rsidRDefault="007E15A5">
      <w:pPr>
        <w:pStyle w:val="Corpodetexto"/>
      </w:pPr>
    </w:p>
    <w:p w:rsidR="007E15A5" w:rsidRDefault="007E15A5">
      <w:pPr>
        <w:pStyle w:val="Corpodetexto"/>
      </w:pPr>
    </w:p>
    <w:p w:rsidR="007E15A5" w:rsidRDefault="007E15A5">
      <w:pPr>
        <w:pStyle w:val="Corpodetexto"/>
      </w:pPr>
    </w:p>
    <w:p w:rsidR="007E15A5" w:rsidRDefault="007E15A5">
      <w:pPr>
        <w:pStyle w:val="Corpodetexto"/>
      </w:pPr>
    </w:p>
    <w:p w:rsidR="007E15A5" w:rsidRDefault="007E15A5">
      <w:pPr>
        <w:pStyle w:val="Corpodetexto"/>
        <w:rPr>
          <w:sz w:val="18"/>
        </w:rPr>
      </w:pPr>
    </w:p>
    <w:p w:rsidR="007E15A5" w:rsidRDefault="0098258A">
      <w:pPr>
        <w:pStyle w:val="PargrafodaLista"/>
        <w:numPr>
          <w:ilvl w:val="0"/>
          <w:numId w:val="1"/>
        </w:numPr>
        <w:tabs>
          <w:tab w:val="left" w:pos="2318"/>
        </w:tabs>
        <w:spacing w:before="94" w:line="244" w:lineRule="auto"/>
        <w:ind w:right="126"/>
        <w:rPr>
          <w:sz w:val="20"/>
        </w:rPr>
      </w:pPr>
      <w:r>
        <w:rPr>
          <w:color w:val="231F20"/>
          <w:spacing w:val="3"/>
          <w:sz w:val="20"/>
        </w:rPr>
        <w:t>Look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3"/>
          <w:sz w:val="20"/>
        </w:rPr>
        <w:t>Chart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pacing w:val="2"/>
          <w:sz w:val="20"/>
        </w:rPr>
        <w:t>and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pacing w:val="3"/>
          <w:sz w:val="20"/>
        </w:rPr>
        <w:t>pictures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pacing w:val="3"/>
          <w:sz w:val="20"/>
        </w:rPr>
        <w:t>classify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2"/>
          <w:sz w:val="20"/>
        </w:rPr>
        <w:t>energy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pacing w:val="3"/>
          <w:sz w:val="20"/>
        </w:rPr>
        <w:t>sources.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2"/>
          <w:sz w:val="20"/>
        </w:rPr>
        <w:t>Use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4"/>
          <w:sz w:val="20"/>
        </w:rPr>
        <w:t xml:space="preserve">sentence </w:t>
      </w:r>
      <w:r>
        <w:rPr>
          <w:color w:val="231F20"/>
          <w:spacing w:val="3"/>
          <w:sz w:val="20"/>
        </w:rPr>
        <w:t>frame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2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3"/>
          <w:sz w:val="20"/>
        </w:rPr>
        <w:t>talk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3"/>
          <w:sz w:val="20"/>
        </w:rPr>
        <w:t>your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3"/>
          <w:sz w:val="20"/>
        </w:rPr>
        <w:t>friend.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4"/>
          <w:sz w:val="20"/>
        </w:rPr>
        <w:t>Example:</w:t>
      </w:r>
    </w:p>
    <w:p w:rsidR="007E15A5" w:rsidRDefault="0098258A">
      <w:pPr>
        <w:pStyle w:val="Heading3"/>
        <w:spacing w:before="176" w:line="264" w:lineRule="auto"/>
      </w:pPr>
      <w:r>
        <w:rPr>
          <w:color w:val="231F20"/>
          <w:u w:val="single" w:color="231F20"/>
        </w:rPr>
        <w:t>Natural gas</w:t>
      </w:r>
      <w:r>
        <w:rPr>
          <w:color w:val="231F20"/>
        </w:rPr>
        <w:t xml:space="preserve"> is an example of </w:t>
      </w:r>
      <w:r>
        <w:rPr>
          <w:color w:val="231F20"/>
          <w:u w:val="single" w:color="231F20"/>
        </w:rPr>
        <w:t>non-renewable</w:t>
      </w:r>
      <w:r>
        <w:rPr>
          <w:color w:val="231F20"/>
        </w:rPr>
        <w:t xml:space="preserve"> energy source but, </w:t>
      </w:r>
      <w:r>
        <w:rPr>
          <w:color w:val="231F20"/>
          <w:u w:val="single" w:color="231F20"/>
        </w:rPr>
        <w:t>wind</w:t>
      </w:r>
      <w:r>
        <w:rPr>
          <w:color w:val="231F20"/>
        </w:rPr>
        <w:t xml:space="preserve"> is an example of </w:t>
      </w:r>
      <w:r>
        <w:rPr>
          <w:color w:val="231F20"/>
          <w:u w:val="single" w:color="231F20"/>
        </w:rPr>
        <w:t>renewable.</w:t>
      </w:r>
    </w:p>
    <w:p w:rsidR="007E15A5" w:rsidRDefault="007E15A5">
      <w:pPr>
        <w:pStyle w:val="Corpodetexto"/>
        <w:spacing w:before="7"/>
        <w:rPr>
          <w:rFonts w:ascii="Trebuchet MS"/>
          <w:b/>
          <w:sz w:val="13"/>
        </w:rPr>
      </w:pPr>
    </w:p>
    <w:p w:rsidR="007E15A5" w:rsidRDefault="007E15A5">
      <w:pPr>
        <w:rPr>
          <w:rFonts w:ascii="Trebuchet MS"/>
          <w:sz w:val="13"/>
        </w:rPr>
        <w:sectPr w:rsidR="007E15A5">
          <w:pgSz w:w="11900" w:h="16840"/>
          <w:pgMar w:top="1700" w:right="1580" w:bottom="1700" w:left="160" w:header="1170" w:footer="1504" w:gutter="0"/>
          <w:cols w:space="720"/>
        </w:sectPr>
      </w:pPr>
    </w:p>
    <w:p w:rsidR="007E15A5" w:rsidRDefault="0098258A">
      <w:pPr>
        <w:pStyle w:val="Corpodetexto"/>
        <w:spacing w:before="94"/>
        <w:ind w:left="2017"/>
      </w:pPr>
      <w:r>
        <w:rPr>
          <w:color w:val="231F20"/>
        </w:rPr>
        <w:lastRenderedPageBreak/>
        <w:t>Now it is your turn!</w:t>
      </w:r>
    </w:p>
    <w:p w:rsidR="007E15A5" w:rsidRDefault="0098258A">
      <w:pPr>
        <w:pStyle w:val="Heading3"/>
        <w:tabs>
          <w:tab w:val="left" w:pos="2622"/>
          <w:tab w:val="left" w:pos="4776"/>
        </w:tabs>
        <w:spacing w:before="77"/>
      </w:pPr>
      <w:r>
        <w:rPr>
          <w:color w:val="231F20"/>
        </w:rPr>
        <w:t>“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is an example of</w:t>
      </w:r>
      <w:r>
        <w:rPr>
          <w:color w:val="231F20"/>
          <w:spacing w:val="-1"/>
        </w:rPr>
        <w:t xml:space="preserve"> </w:t>
      </w:r>
      <w:r>
        <w:rPr>
          <w:color w:val="231F20"/>
          <w:w w:val="9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7E15A5" w:rsidRDefault="0098258A">
      <w:pPr>
        <w:pStyle w:val="Corpodetexto"/>
        <w:rPr>
          <w:rFonts w:ascii="Trebuchet MS"/>
          <w:b/>
          <w:sz w:val="35"/>
        </w:rPr>
      </w:pPr>
      <w:r>
        <w:br w:type="column"/>
      </w:r>
    </w:p>
    <w:p w:rsidR="007E15A5" w:rsidRDefault="0098258A">
      <w:pPr>
        <w:tabs>
          <w:tab w:val="left" w:pos="2340"/>
          <w:tab w:val="left" w:pos="4494"/>
        </w:tabs>
        <w:ind w:left="7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energy source</w:t>
      </w:r>
      <w:r>
        <w:rPr>
          <w:rFonts w:ascii="Trebuchet MS" w:hAnsi="Trebuchet MS"/>
          <w:b/>
          <w:color w:val="231F20"/>
          <w:spacing w:val="1"/>
          <w:sz w:val="20"/>
        </w:rPr>
        <w:t xml:space="preserve"> </w:t>
      </w:r>
      <w:r>
        <w:rPr>
          <w:rFonts w:ascii="Trebuchet MS" w:hAnsi="Trebuchet MS"/>
          <w:b/>
          <w:color w:val="231F20"/>
          <w:sz w:val="20"/>
        </w:rPr>
        <w:t>but</w:t>
      </w:r>
      <w:r>
        <w:rPr>
          <w:rFonts w:ascii="Trebuchet MS" w:hAnsi="Trebuchet MS"/>
          <w:b/>
          <w:color w:val="231F20"/>
          <w:sz w:val="20"/>
          <w:u w:val="single" w:color="221E1F"/>
        </w:rPr>
        <w:t xml:space="preserve"> </w:t>
      </w:r>
      <w:r>
        <w:rPr>
          <w:rFonts w:ascii="Trebuchet MS" w:hAnsi="Trebuchet MS"/>
          <w:b/>
          <w:color w:val="231F20"/>
          <w:sz w:val="20"/>
          <w:u w:val="single" w:color="221E1F"/>
        </w:rPr>
        <w:tab/>
      </w:r>
      <w:r>
        <w:rPr>
          <w:rFonts w:ascii="Trebuchet MS" w:hAnsi="Trebuchet MS"/>
          <w:b/>
          <w:color w:val="231F20"/>
          <w:sz w:val="20"/>
        </w:rPr>
        <w:t>is an example</w:t>
      </w:r>
      <w:r>
        <w:rPr>
          <w:rFonts w:ascii="Trebuchet MS" w:hAnsi="Trebuchet MS"/>
          <w:b/>
          <w:color w:val="231F20"/>
          <w:spacing w:val="-1"/>
          <w:sz w:val="20"/>
        </w:rPr>
        <w:t xml:space="preserve"> </w:t>
      </w:r>
      <w:r>
        <w:rPr>
          <w:rFonts w:ascii="Trebuchet MS" w:hAnsi="Trebuchet MS"/>
          <w:b/>
          <w:color w:val="231F20"/>
          <w:sz w:val="20"/>
        </w:rPr>
        <w:t>of</w:t>
      </w:r>
      <w:r>
        <w:rPr>
          <w:rFonts w:ascii="Trebuchet MS" w:hAnsi="Trebuchet MS"/>
          <w:b/>
          <w:color w:val="231F20"/>
          <w:sz w:val="20"/>
          <w:u w:val="single" w:color="221E1F"/>
        </w:rPr>
        <w:t xml:space="preserve"> </w:t>
      </w:r>
      <w:r>
        <w:rPr>
          <w:rFonts w:ascii="Trebuchet MS" w:hAnsi="Trebuchet MS"/>
          <w:b/>
          <w:color w:val="231F20"/>
          <w:sz w:val="20"/>
          <w:u w:val="single" w:color="221E1F"/>
        </w:rPr>
        <w:tab/>
      </w:r>
      <w:r>
        <w:rPr>
          <w:rFonts w:ascii="Trebuchet MS" w:hAnsi="Trebuchet MS"/>
          <w:b/>
          <w:color w:val="231F20"/>
          <w:sz w:val="20"/>
        </w:rPr>
        <w:t>.”</w:t>
      </w:r>
    </w:p>
    <w:p w:rsidR="007E15A5" w:rsidRDefault="007E15A5">
      <w:pPr>
        <w:rPr>
          <w:rFonts w:ascii="Trebuchet MS" w:hAnsi="Trebuchet MS"/>
          <w:sz w:val="20"/>
        </w:rPr>
        <w:sectPr w:rsidR="007E15A5">
          <w:type w:val="continuous"/>
          <w:pgSz w:w="11900" w:h="16840"/>
          <w:pgMar w:top="2600" w:right="1580" w:bottom="1700" w:left="160" w:header="720" w:footer="720" w:gutter="0"/>
          <w:cols w:num="2" w:space="720" w:equalWidth="0">
            <w:col w:w="4777" w:space="40"/>
            <w:col w:w="5343"/>
          </w:cols>
        </w:sectPr>
      </w:pPr>
    </w:p>
    <w:p w:rsidR="007E15A5" w:rsidRDefault="007E15A5">
      <w:pPr>
        <w:pStyle w:val="Corpodetexto"/>
        <w:spacing w:before="3"/>
        <w:rPr>
          <w:rFonts w:ascii="Trebuchet MS"/>
          <w:b/>
        </w:rPr>
      </w:pPr>
    </w:p>
    <w:tbl>
      <w:tblPr>
        <w:tblStyle w:val="TableNormal"/>
        <w:tblW w:w="0" w:type="auto"/>
        <w:tblInd w:w="1557" w:type="dxa"/>
        <w:tblBorders>
          <w:top w:val="single" w:sz="4" w:space="0" w:color="27AAE1"/>
          <w:left w:val="single" w:sz="4" w:space="0" w:color="27AAE1"/>
          <w:bottom w:val="single" w:sz="4" w:space="0" w:color="27AAE1"/>
          <w:right w:val="single" w:sz="4" w:space="0" w:color="27AAE1"/>
          <w:insideH w:val="single" w:sz="4" w:space="0" w:color="27AAE1"/>
          <w:insideV w:val="single" w:sz="4" w:space="0" w:color="27AAE1"/>
        </w:tblBorders>
        <w:tblLayout w:type="fixed"/>
        <w:tblLook w:val="01E0"/>
      </w:tblPr>
      <w:tblGrid>
        <w:gridCol w:w="2825"/>
        <w:gridCol w:w="2825"/>
        <w:gridCol w:w="2825"/>
      </w:tblGrid>
      <w:tr w:rsidR="007E15A5">
        <w:trPr>
          <w:trHeight w:val="1809"/>
        </w:trPr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0" w:right="24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SOLAR POWER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301934" cy="817626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34" cy="81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0" w:right="24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WIND POWER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301924" cy="817626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24" cy="81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1" w:right="24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HYDRO-ELECTRIC POWER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7526" cy="814863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26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5A5">
        <w:trPr>
          <w:trHeight w:val="1809"/>
        </w:trPr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0" w:right="2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PETROLEUM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7541" cy="814863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41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0" w:right="2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COAL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7539" cy="814863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39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1" w:right="24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GEOTHERMAL POWER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7541" cy="814863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41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5A5">
        <w:trPr>
          <w:trHeight w:val="1809"/>
        </w:trPr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0" w:right="2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NATURAL GAS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7544" cy="814863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44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0" w:right="24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NUCLEAR POWER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7541" cy="814863"/>
                  <wp:effectExtent l="0" t="0" r="0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41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shd w:val="clear" w:color="auto" w:fill="E0EDF9"/>
          </w:tcPr>
          <w:p w:rsidR="007E15A5" w:rsidRDefault="0098258A">
            <w:pPr>
              <w:pStyle w:val="TableParagraph"/>
              <w:spacing w:before="31"/>
              <w:ind w:left="251" w:right="24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BIOFLUEL</w:t>
            </w:r>
          </w:p>
          <w:p w:rsidR="007E15A5" w:rsidRDefault="007E15A5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7E15A5" w:rsidRDefault="0098258A">
            <w:pPr>
              <w:pStyle w:val="TableParagraph"/>
              <w:ind w:left="38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1297544" cy="814863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544" cy="81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5A5" w:rsidRDefault="007E15A5">
      <w:pPr>
        <w:pStyle w:val="Corpodetexto"/>
        <w:spacing w:before="2"/>
        <w:rPr>
          <w:rFonts w:ascii="Trebuchet MS"/>
          <w:b/>
          <w:sz w:val="13"/>
        </w:rPr>
      </w:pPr>
    </w:p>
    <w:p w:rsidR="007E15A5" w:rsidRDefault="0098258A">
      <w:pPr>
        <w:pStyle w:val="PargrafodaLista"/>
        <w:numPr>
          <w:ilvl w:val="0"/>
          <w:numId w:val="1"/>
        </w:numPr>
        <w:tabs>
          <w:tab w:val="left" w:pos="2318"/>
        </w:tabs>
        <w:spacing w:before="94" w:line="244" w:lineRule="auto"/>
        <w:ind w:right="131"/>
        <w:rPr>
          <w:sz w:val="20"/>
        </w:rPr>
      </w:pPr>
      <w:r>
        <w:rPr>
          <w:color w:val="231F20"/>
          <w:spacing w:val="3"/>
          <w:sz w:val="20"/>
        </w:rPr>
        <w:t>Fill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2"/>
          <w:sz w:val="20"/>
        </w:rPr>
        <w:t>out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3"/>
          <w:sz w:val="20"/>
        </w:rPr>
        <w:t>Chart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below,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3"/>
          <w:sz w:val="20"/>
        </w:rPr>
        <w:t>sort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2"/>
          <w:sz w:val="20"/>
        </w:rPr>
        <w:t>words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2"/>
          <w:sz w:val="20"/>
        </w:rPr>
        <w:t>the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3"/>
          <w:sz w:val="20"/>
        </w:rPr>
        <w:t>mind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2"/>
          <w:sz w:val="20"/>
        </w:rPr>
        <w:t>map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3"/>
          <w:sz w:val="20"/>
        </w:rPr>
        <w:t>(activity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2"/>
          <w:sz w:val="20"/>
        </w:rPr>
        <w:t>2C)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pacing w:val="3"/>
          <w:sz w:val="20"/>
        </w:rPr>
        <w:t>according</w:t>
      </w:r>
      <w:r>
        <w:rPr>
          <w:color w:val="231F20"/>
          <w:spacing w:val="-45"/>
          <w:sz w:val="20"/>
        </w:rPr>
        <w:t xml:space="preserve"> </w:t>
      </w:r>
      <w:r>
        <w:rPr>
          <w:color w:val="231F20"/>
          <w:sz w:val="20"/>
        </w:rPr>
        <w:t xml:space="preserve">to </w:t>
      </w:r>
      <w:r>
        <w:rPr>
          <w:color w:val="231F20"/>
          <w:spacing w:val="2"/>
          <w:sz w:val="20"/>
        </w:rPr>
        <w:t>energy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3"/>
          <w:sz w:val="20"/>
        </w:rPr>
        <w:t>sources:</w:t>
      </w:r>
    </w:p>
    <w:p w:rsidR="007E15A5" w:rsidRDefault="007E15A5">
      <w:pPr>
        <w:pStyle w:val="Corpodetexto"/>
        <w:spacing w:before="2"/>
        <w:rPr>
          <w:sz w:val="24"/>
        </w:rPr>
      </w:pPr>
    </w:p>
    <w:tbl>
      <w:tblPr>
        <w:tblStyle w:val="TableNormal"/>
        <w:tblW w:w="0" w:type="auto"/>
        <w:tblInd w:w="17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870"/>
        <w:gridCol w:w="4170"/>
      </w:tblGrid>
      <w:tr w:rsidR="007E15A5">
        <w:trPr>
          <w:trHeight w:val="348"/>
        </w:trPr>
        <w:tc>
          <w:tcPr>
            <w:tcW w:w="3870" w:type="dxa"/>
            <w:shd w:val="clear" w:color="auto" w:fill="D7E8F7"/>
          </w:tcPr>
          <w:p w:rsidR="007E15A5" w:rsidRDefault="0098258A">
            <w:pPr>
              <w:pStyle w:val="TableParagraph"/>
              <w:spacing w:before="55"/>
              <w:ind w:left="42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w w:val="105"/>
                <w:sz w:val="18"/>
              </w:rPr>
              <w:t>A - Non-Renewable Energy Sources</w:t>
            </w:r>
          </w:p>
        </w:tc>
        <w:tc>
          <w:tcPr>
            <w:tcW w:w="4170" w:type="dxa"/>
            <w:shd w:val="clear" w:color="auto" w:fill="D7E8F7"/>
          </w:tcPr>
          <w:p w:rsidR="007E15A5" w:rsidRDefault="0098258A">
            <w:pPr>
              <w:pStyle w:val="TableParagraph"/>
              <w:spacing w:before="55"/>
              <w:ind w:left="79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B - Renewable Energy Sources</w:t>
            </w:r>
          </w:p>
        </w:tc>
      </w:tr>
      <w:tr w:rsidR="007E15A5">
        <w:trPr>
          <w:trHeight w:val="348"/>
        </w:trPr>
        <w:tc>
          <w:tcPr>
            <w:tcW w:w="3870" w:type="dxa"/>
          </w:tcPr>
          <w:p w:rsidR="007E15A5" w:rsidRDefault="0098258A">
            <w:pPr>
              <w:pStyle w:val="TableParagraph"/>
              <w:spacing w:before="50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e.g. Natural gas</w:t>
            </w:r>
          </w:p>
        </w:tc>
        <w:tc>
          <w:tcPr>
            <w:tcW w:w="4170" w:type="dxa"/>
          </w:tcPr>
          <w:p w:rsidR="007E15A5" w:rsidRDefault="0098258A">
            <w:pPr>
              <w:pStyle w:val="TableParagraph"/>
              <w:spacing w:before="50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e.g. Wind</w:t>
            </w:r>
          </w:p>
        </w:tc>
      </w:tr>
      <w:tr w:rsidR="007E15A5">
        <w:trPr>
          <w:trHeight w:val="348"/>
        </w:trPr>
        <w:tc>
          <w:tcPr>
            <w:tcW w:w="3870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5A5">
        <w:trPr>
          <w:trHeight w:val="348"/>
        </w:trPr>
        <w:tc>
          <w:tcPr>
            <w:tcW w:w="3870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5A5">
        <w:trPr>
          <w:trHeight w:val="348"/>
        </w:trPr>
        <w:tc>
          <w:tcPr>
            <w:tcW w:w="3870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 w:rsidR="007E15A5" w:rsidRDefault="007E15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98258A"/>
    <w:p w:rsidR="00D16740" w:rsidRDefault="00D16740"/>
    <w:p w:rsidR="00D16740" w:rsidRDefault="00D16740"/>
    <w:p w:rsidR="00D16740" w:rsidRDefault="00D16740"/>
    <w:p w:rsidR="00D16740" w:rsidRDefault="00D16740"/>
    <w:p w:rsidR="00D16740" w:rsidRDefault="00D16740"/>
    <w:p w:rsidR="00D16740" w:rsidRPr="00EB459E" w:rsidRDefault="00D16740" w:rsidP="00D16740">
      <w:pPr>
        <w:shd w:val="clear" w:color="auto" w:fill="FFFFFF"/>
        <w:spacing w:before="188" w:after="125"/>
        <w:ind w:left="851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pt-BR" w:eastAsia="pt-BR"/>
        </w:rPr>
      </w:pPr>
      <w:r w:rsidRPr="00EB459E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pt-BR" w:eastAsia="pt-BR"/>
        </w:rPr>
        <w:lastRenderedPageBreak/>
        <w:t>Conectivos (Connectives)</w:t>
      </w:r>
    </w:p>
    <w:p w:rsidR="00D16740" w:rsidRPr="00EB459E" w:rsidRDefault="00D16740" w:rsidP="00D16740">
      <w:pPr>
        <w:shd w:val="clear" w:color="auto" w:fill="FFFFFF"/>
        <w:spacing w:after="125"/>
        <w:ind w:left="851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pt-BR" w:eastAsia="pt-BR"/>
        </w:rPr>
      </w:pPr>
      <w:r w:rsidRPr="00D1674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pt-BR" w:eastAsia="pt-BR"/>
        </w:rPr>
        <w:t xml:space="preserve"> 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Os </w:t>
      </w:r>
      <w:r w:rsidRPr="00D16740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conectivos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</w:t>
      </w:r>
      <w:r w:rsidRPr="00D167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 w:eastAsia="pt-BR"/>
        </w:rPr>
        <w:t>connectives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ou </w:t>
      </w:r>
      <w:r w:rsidRPr="00D167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 w:eastAsia="pt-BR"/>
        </w:rPr>
        <w:t>linking words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), também conhecidos como palavras de transição (</w:t>
      </w: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conjuctive adverbs / transitional adverbs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), servem para estabelecer uma ligação entre conceitos, ideias ou palavras em uma mesma frase ou entre frases distintas. Estes termos são importantes para manter o que chamamos de coesão de um texto, isto é, quando as ideias transmitidas em frases e parágrafos estão interligadas e seguem uma lógica. É justamente por existir coesão em um texto que podemos dizer que ele ficou claro ou fácil de compreender.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Por isso, os conectivos são agrupados de acordo com a sua função dentro do texto. A quantidade de conectivos existentes no inglês é grande, portanto, veremos alguns exemplos (os mais comuns) dos grupos mais usados no idioma.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Cambria Math" w:eastAsia="Times New Roman" w:hAnsi="Cambria Math" w:cs="Cambria Math"/>
          <w:b/>
          <w:bCs/>
          <w:sz w:val="24"/>
          <w:szCs w:val="24"/>
          <w:lang w:val="pt-BR" w:eastAsia="pt-BR"/>
        </w:rPr>
        <w:t>⇒</w:t>
      </w:r>
      <w:r w:rsidRPr="00D16740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Introdução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Iniciar frases, parágrafos e indicar a apresentação de novas ideias ou conceitos.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First of all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(Em primeiro lugar, Antes de mais nada, Antes de tudo)</w:t>
      </w:r>
    </w:p>
    <w:p w:rsidR="00D16740" w:rsidRPr="00EB459E" w:rsidRDefault="00D16740" w:rsidP="00D167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To begin with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(Para começo de conversa)</w:t>
      </w:r>
    </w:p>
    <w:p w:rsidR="00D16740" w:rsidRPr="00EB459E" w:rsidRDefault="00D16740" w:rsidP="00D167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In the first place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(Em primeiro lugar, Para começar)</w:t>
      </w:r>
    </w:p>
    <w:p w:rsidR="00D16740" w:rsidRPr="00EB459E" w:rsidRDefault="00D16740" w:rsidP="00D1674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First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(Primeiro, Para começar)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Cambria Math" w:eastAsia="Times New Roman" w:hAnsi="Cambria Math" w:cs="Cambria Math"/>
          <w:b/>
          <w:bCs/>
          <w:sz w:val="24"/>
          <w:szCs w:val="24"/>
          <w:lang w:eastAsia="pt-BR"/>
        </w:rPr>
        <w:t>⇒</w:t>
      </w:r>
      <w:r w:rsidRPr="00EB45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Continuação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Indicar a continuidade de um conceito ou ideia.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</w:t>
      </w:r>
    </w:p>
    <w:p w:rsidR="00D16740" w:rsidRPr="00EB459E" w:rsidRDefault="00D16740" w:rsidP="00D1674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Besides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(Além disso)</w:t>
      </w:r>
    </w:p>
    <w:p w:rsidR="00D16740" w:rsidRPr="00EB459E" w:rsidRDefault="00D16740" w:rsidP="00D1674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Furthermore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(Além disso, Ademais)</w:t>
      </w:r>
    </w:p>
    <w:p w:rsidR="00D16740" w:rsidRPr="00EB459E" w:rsidRDefault="00D16740" w:rsidP="00D1674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Moreover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(Aliás, Além do mais, Além de que)</w:t>
      </w:r>
    </w:p>
    <w:p w:rsidR="00D16740" w:rsidRPr="00EB459E" w:rsidRDefault="00D16740" w:rsidP="00D1674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Then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(Então, Depois, Em seguida)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Cambria Math" w:eastAsia="Times New Roman" w:hAnsi="Cambria Math" w:cs="Cambria Math"/>
          <w:b/>
          <w:bCs/>
          <w:sz w:val="24"/>
          <w:szCs w:val="24"/>
          <w:lang w:val="pt-BR" w:eastAsia="pt-BR"/>
        </w:rPr>
        <w:t>⇒</w:t>
      </w:r>
      <w:r w:rsidRPr="00D16740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Adição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Apresentar uma nova informação ao que já foi exposto.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And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(E)</w:t>
      </w:r>
    </w:p>
    <w:p w:rsidR="00D16740" w:rsidRPr="00EB459E" w:rsidRDefault="00D16740" w:rsidP="00D167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Also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(Também, Igualmente)</w:t>
      </w:r>
    </w:p>
    <w:p w:rsidR="00D16740" w:rsidRPr="00EB459E" w:rsidRDefault="00D16740" w:rsidP="00D167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As well as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(Assim como, Bem como)</w:t>
      </w:r>
    </w:p>
    <w:p w:rsidR="00D16740" w:rsidRPr="00EB459E" w:rsidRDefault="00D16740" w:rsidP="00D167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Not only... but also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(Não somente… mas também)</w:t>
      </w:r>
    </w:p>
    <w:p w:rsidR="00D16740" w:rsidRPr="00EB459E" w:rsidRDefault="00D16740" w:rsidP="00D167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On top of that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(Além disso)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Cambria Math" w:eastAsia="Times New Roman" w:hAnsi="Cambria Math" w:cs="Cambria Math"/>
          <w:b/>
          <w:bCs/>
          <w:sz w:val="24"/>
          <w:szCs w:val="24"/>
          <w:lang w:val="pt-BR" w:eastAsia="pt-BR"/>
        </w:rPr>
        <w:t>⇒</w:t>
      </w:r>
      <w:r w:rsidRPr="00D16740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Contraste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 Indicar a existência de conceitos ou ideias opostos a algo apresentado.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Exemplos: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But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(Mas, Porém)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However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(Contudo)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Instead (of)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(Ao invés de, Em vez de)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Meanwhile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(Enquanto isso)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Nonetheless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(No entanto)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Nevertheless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(Mesmo assim, Todavida)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Otherwise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(Caso contrário, De outra forma)</w:t>
      </w:r>
    </w:p>
    <w:p w:rsidR="00D16740" w:rsidRPr="00EB459E" w:rsidRDefault="00D16740" w:rsidP="00D16740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Still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(Ainda, Apesar, Entretanto)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Cambria Math" w:eastAsia="Times New Roman" w:hAnsi="Cambria Math" w:cs="Cambria Math"/>
          <w:b/>
          <w:bCs/>
          <w:sz w:val="24"/>
          <w:szCs w:val="24"/>
          <w:lang w:eastAsia="pt-BR"/>
        </w:rPr>
        <w:t>⇒</w:t>
      </w:r>
      <w:r w:rsidRPr="00EB45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Comparação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Confrontar informações, ideias ou conceitos.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Likewise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(Da mesma forma)</w:t>
      </w:r>
    </w:p>
    <w:p w:rsidR="00D16740" w:rsidRPr="00EB459E" w:rsidRDefault="00D16740" w:rsidP="00D16740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the same way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(Do mesmo jeito, Igualmente)</w:t>
      </w:r>
    </w:p>
    <w:p w:rsidR="00D16740" w:rsidRPr="00EB459E" w:rsidRDefault="00D16740" w:rsidP="00D16740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Similarly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(Similarmente, Semelhantemente)</w:t>
      </w:r>
    </w:p>
    <w:p w:rsidR="00D16740" w:rsidRPr="00EB459E" w:rsidRDefault="00D16740" w:rsidP="00D16740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comparison with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(Em comparação a/com)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Cambria Math" w:eastAsia="Times New Roman" w:hAnsi="Cambria Math" w:cs="Cambria Math"/>
          <w:b/>
          <w:bCs/>
          <w:sz w:val="24"/>
          <w:szCs w:val="24"/>
          <w:lang w:eastAsia="pt-BR"/>
        </w:rPr>
        <w:t>⇒</w:t>
      </w:r>
      <w:r w:rsidRPr="00EB45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Exemplificação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Fornecer exemplos para ilustrar ideias ou conceitos.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For instance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(Por exemplo)</w:t>
      </w:r>
    </w:p>
    <w:p w:rsidR="00D16740" w:rsidRPr="00EB459E" w:rsidRDefault="00D16740" w:rsidP="00D16740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For example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(Por exemplo)</w:t>
      </w:r>
    </w:p>
    <w:p w:rsidR="00D16740" w:rsidRPr="00EB459E" w:rsidRDefault="00D16740" w:rsidP="00D16740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particular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(Em particular)</w:t>
      </w:r>
    </w:p>
    <w:p w:rsidR="00D16740" w:rsidRPr="00EB459E" w:rsidRDefault="00D16740" w:rsidP="00D16740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this case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(Neste caso)</w:t>
      </w:r>
    </w:p>
    <w:p w:rsidR="00D16740" w:rsidRPr="00EB459E" w:rsidRDefault="00D16740" w:rsidP="00D16740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Such as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(Tal como)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Cambria Math" w:eastAsia="Times New Roman" w:hAnsi="Cambria Math" w:cs="Cambria Math"/>
          <w:b/>
          <w:bCs/>
          <w:sz w:val="24"/>
          <w:szCs w:val="24"/>
          <w:lang w:eastAsia="pt-BR"/>
        </w:rPr>
        <w:t>⇒</w:t>
      </w:r>
      <w:r w:rsidRPr="00EB45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Causa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Indicar a existência de uma causa para determinada questão.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Due to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(Devido a)</w:t>
      </w:r>
    </w:p>
    <w:p w:rsidR="00D16740" w:rsidRPr="00EB459E" w:rsidRDefault="00D16740" w:rsidP="00D16740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Because of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(Por causa de)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Cambria Math" w:eastAsia="Times New Roman" w:hAnsi="Cambria Math" w:cs="Cambria Math"/>
          <w:b/>
          <w:bCs/>
          <w:sz w:val="24"/>
          <w:szCs w:val="24"/>
          <w:lang w:eastAsia="pt-BR"/>
        </w:rPr>
        <w:t>⇒</w:t>
      </w:r>
      <w:r w:rsidRPr="00EB45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Consequência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Relacionar o efeito causado por determinado questão.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As a result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(Como resultado)</w:t>
      </w:r>
    </w:p>
    <w:p w:rsidR="00D16740" w:rsidRPr="00EB459E" w:rsidRDefault="00D16740" w:rsidP="00D1674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Consequently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(Consequentemente)</w:t>
      </w:r>
    </w:p>
    <w:p w:rsidR="00D16740" w:rsidRPr="00EB459E" w:rsidRDefault="00D16740" w:rsidP="00D1674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Therefore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(Portanto)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Cambria Math" w:eastAsia="Times New Roman" w:hAnsi="Cambria Math" w:cs="Cambria Math"/>
          <w:b/>
          <w:bCs/>
          <w:sz w:val="24"/>
          <w:szCs w:val="24"/>
          <w:lang w:eastAsia="pt-BR"/>
        </w:rPr>
        <w:t>⇒</w:t>
      </w:r>
      <w:r w:rsidRPr="00EB459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Ênfase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Função: Destacar informações expostas.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Above all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(Sobretudo)</w:t>
      </w:r>
    </w:p>
    <w:p w:rsidR="00D16740" w:rsidRPr="00EB459E" w:rsidRDefault="00D16740" w:rsidP="00D16740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Even more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(Ainda mais)</w:t>
      </w:r>
    </w:p>
    <w:p w:rsidR="00D16740" w:rsidRPr="00EB459E" w:rsidRDefault="00D16740" w:rsidP="00D16740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Indeed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(De fato, Realmente)</w:t>
      </w:r>
    </w:p>
    <w:p w:rsidR="00D16740" w:rsidRPr="00EB459E" w:rsidRDefault="00D16740" w:rsidP="00D16740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Most of all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(Acima de tudo)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16740">
        <w:rPr>
          <w:rFonts w:ascii="Cambria Math" w:eastAsia="Times New Roman" w:hAnsi="Cambria Math" w:cs="Cambria Math"/>
          <w:b/>
          <w:bCs/>
          <w:sz w:val="24"/>
          <w:szCs w:val="24"/>
          <w:lang w:val="pt-BR" w:eastAsia="pt-BR"/>
        </w:rPr>
        <w:t>⇒</w:t>
      </w:r>
      <w:r w:rsidRPr="00D16740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Conclusão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Função: Indicar o fim de um conceito ou de uma explanação geral, resumir as informações.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</w:p>
    <w:p w:rsidR="00D16740" w:rsidRPr="00EB459E" w:rsidRDefault="00D16740" w:rsidP="00D16740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After all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(Afinal)</w:t>
      </w:r>
    </w:p>
    <w:p w:rsidR="00D16740" w:rsidRPr="00EB459E" w:rsidRDefault="00D16740" w:rsidP="00D16740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At last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(Finalmente)</w:t>
      </w:r>
    </w:p>
    <w:p w:rsidR="00D16740" w:rsidRPr="00EB459E" w:rsidRDefault="00D16740" w:rsidP="00D16740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Finally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(Finalmente)</w:t>
      </w:r>
    </w:p>
    <w:p w:rsidR="00D16740" w:rsidRPr="00EB459E" w:rsidRDefault="00D16740" w:rsidP="00D16740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To summarize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(Para resumir)</w:t>
      </w:r>
    </w:p>
    <w:p w:rsidR="00D16740" w:rsidRPr="00EB459E" w:rsidRDefault="00D16740" w:rsidP="00D16740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To sum up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(Resumindo)</w:t>
      </w:r>
    </w:p>
    <w:p w:rsidR="00D16740" w:rsidRPr="00EB459E" w:rsidRDefault="00D16740" w:rsidP="00D16740">
      <w:pPr>
        <w:spacing w:after="100" w:afterAutospacing="1"/>
        <w:ind w:left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Além destes grupos de conectivos, há aqueles que indicam conformidade, propósito, período de tempo, simultaneidade, generalização, coincidência, entre tantos outros. Lembre-se de que conhecer os conectivos e sua função torna possível compreender melhor a intenção do texto. 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seguir, vejamos alguns conectivos dentro de frases.</w:t>
      </w:r>
    </w:p>
    <w:p w:rsidR="00D16740" w:rsidRPr="00EB459E" w:rsidRDefault="00D16740" w:rsidP="00D16740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First of all, when learning a new language, it is important to study every day.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(Em primeiro lugar, ao aprender um novo idioma, é importante estudar todos os dias.)</w:t>
      </w:r>
    </w:p>
    <w:p w:rsidR="00D16740" w:rsidRPr="00EB459E" w:rsidRDefault="00D16740" w:rsidP="00D16740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Besides, it is necessary to have proper rest to absorb new information.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(Além disso, é necessário ter um bom descanso para absorver novas informações.)</w:t>
      </w:r>
    </w:p>
    <w:p w:rsidR="00D16740" w:rsidRPr="00EB459E" w:rsidRDefault="00D16740" w:rsidP="00D16740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Using exercises to practice what was learned also helps reinforce the knowledge.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(Usar exercícios para praticar o que foi aprendido também ajudar a consolidar o conhecimento.)</w:t>
      </w:r>
    </w:p>
    <w:p w:rsidR="00D16740" w:rsidRPr="00EB459E" w:rsidRDefault="00D16740" w:rsidP="00D16740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However, remember to surround yourself with different materials to avoid getting tired of it.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(Contudo, lembre-se de cercar-se de diferentes materiais para evitar ficar cansado deles.)</w:t>
      </w:r>
    </w:p>
    <w:p w:rsidR="00D16740" w:rsidRPr="00EB459E" w:rsidRDefault="00D16740" w:rsidP="00D16740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Use movies, songs, books, magazines and newspapers as resources, for instance.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(Utilize filmes, músicas, livros, revistas e jornais como fontes, por exemplo.)</w:t>
      </w:r>
    </w:p>
    <w:p w:rsidR="00D16740" w:rsidRPr="00EB459E" w:rsidRDefault="00D16740" w:rsidP="00D16740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851" w:firstLine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B459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Finally, remember that dedication is the key to achieve any goal you may have.</w:t>
      </w:r>
      <w:r w:rsidRPr="00EB459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B459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(Finalmente, lembre-se de que dedicação é a chave para atingir qualquer objetivo que você tenha.)</w:t>
      </w:r>
    </w:p>
    <w:p w:rsidR="00D16740" w:rsidRPr="00EB459E" w:rsidRDefault="00D16740" w:rsidP="00D16740">
      <w:pPr>
        <w:spacing w:after="100" w:afterAutospacing="1"/>
        <w:ind w:left="851"/>
        <w:jc w:val="center"/>
        <w:rPr>
          <w:rFonts w:ascii="Times New Roman" w:eastAsia="Times New Roman" w:hAnsi="Times New Roman" w:cs="Times New Roman"/>
          <w:sz w:val="13"/>
          <w:szCs w:val="13"/>
          <w:lang w:val="pt-BR" w:eastAsia="pt-BR"/>
        </w:rPr>
      </w:pPr>
      <w:r w:rsidRPr="00EB459E">
        <w:rPr>
          <w:rFonts w:ascii="Times New Roman" w:eastAsia="Times New Roman" w:hAnsi="Times New Roman" w:cs="Times New Roman"/>
          <w:sz w:val="13"/>
          <w:szCs w:val="13"/>
          <w:lang w:val="pt-BR" w:eastAsia="pt-BR"/>
        </w:rPr>
        <w:t>Texto originalmente publicado em </w:t>
      </w:r>
      <w:hyperlink r:id="rId25" w:history="1">
        <w:r w:rsidRPr="00D16740">
          <w:rPr>
            <w:rFonts w:ascii="Times New Roman" w:eastAsia="Times New Roman" w:hAnsi="Times New Roman" w:cs="Times New Roman"/>
            <w:color w:val="398671"/>
            <w:sz w:val="13"/>
            <w:u w:val="single"/>
            <w:lang w:val="pt-BR" w:eastAsia="pt-BR"/>
          </w:rPr>
          <w:t>https://www.infoescola.com/ingles/conectivos-connectives/</w:t>
        </w:r>
      </w:hyperlink>
    </w:p>
    <w:p w:rsidR="00D16740" w:rsidRPr="00D16740" w:rsidRDefault="00D16740" w:rsidP="00D16740">
      <w:pPr>
        <w:ind w:left="851"/>
        <w:rPr>
          <w:lang w:val="pt-BR"/>
        </w:rPr>
      </w:pPr>
    </w:p>
    <w:p w:rsidR="00D16740" w:rsidRDefault="00D16740" w:rsidP="00D16740">
      <w:pPr>
        <w:pStyle w:val="PargrafodaLista"/>
        <w:numPr>
          <w:ilvl w:val="0"/>
          <w:numId w:val="15"/>
        </w:numPr>
        <w:rPr>
          <w:lang w:val="pt-BR"/>
        </w:rPr>
      </w:pPr>
      <w:r w:rsidRPr="00D16740">
        <w:rPr>
          <w:lang w:val="pt-BR"/>
        </w:rPr>
        <w:t xml:space="preserve">OBSERVAÇÕES: PODERM COPIAR OU IMPRIMIR. </w:t>
      </w:r>
    </w:p>
    <w:p w:rsidR="00D16740" w:rsidRDefault="00D16740" w:rsidP="00D16740">
      <w:pPr>
        <w:pStyle w:val="PargrafodaLista"/>
        <w:numPr>
          <w:ilvl w:val="0"/>
          <w:numId w:val="16"/>
        </w:numPr>
        <w:rPr>
          <w:lang w:val="pt-BR"/>
        </w:rPr>
      </w:pPr>
      <w:r w:rsidRPr="00D16740">
        <w:rPr>
          <w:lang w:val="pt-BR"/>
        </w:rPr>
        <w:t>NÃO SE ESQUEÇAM DE REALIZAR O CABEÇALHO.</w:t>
      </w:r>
    </w:p>
    <w:p w:rsidR="00D16740" w:rsidRDefault="00D16740" w:rsidP="00D16740">
      <w:pPr>
        <w:pStyle w:val="PargrafodaLista"/>
        <w:numPr>
          <w:ilvl w:val="0"/>
          <w:numId w:val="16"/>
        </w:numPr>
        <w:rPr>
          <w:lang w:val="pt-BR"/>
        </w:rPr>
      </w:pPr>
      <w:r>
        <w:rPr>
          <w:lang w:val="pt-BR"/>
        </w:rPr>
        <w:t>AS ATIVIDADES SÃO MEDIANTE AS AULAS ONLINE DO CMSP</w:t>
      </w:r>
    </w:p>
    <w:p w:rsidR="00D16740" w:rsidRDefault="00D16740" w:rsidP="00D16740">
      <w:pPr>
        <w:pStyle w:val="PargrafodaLista"/>
        <w:numPr>
          <w:ilvl w:val="0"/>
          <w:numId w:val="16"/>
        </w:numPr>
        <w:rPr>
          <w:lang w:val="pt-BR"/>
        </w:rPr>
      </w:pPr>
      <w:r>
        <w:rPr>
          <w:lang w:val="pt-BR"/>
        </w:rPr>
        <w:t>DEIXEM AS ATIVIDADES NO CADERNO DE SALA. OK!</w:t>
      </w:r>
    </w:p>
    <w:p w:rsidR="00D16740" w:rsidRPr="00D16740" w:rsidRDefault="00D16740" w:rsidP="00D16740">
      <w:pPr>
        <w:pStyle w:val="PargrafodaLista"/>
        <w:numPr>
          <w:ilvl w:val="0"/>
          <w:numId w:val="16"/>
        </w:numPr>
      </w:pPr>
      <w:r w:rsidRPr="00D16740">
        <w:t>GOOD STUDIES CLASS, BYE! BYE!</w:t>
      </w:r>
    </w:p>
    <w:sectPr w:rsidR="00D16740" w:rsidRPr="00D16740" w:rsidSect="00D16740">
      <w:type w:val="continuous"/>
      <w:pgSz w:w="11900" w:h="16840"/>
      <w:pgMar w:top="0" w:right="1580" w:bottom="170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8A" w:rsidRDefault="0098258A" w:rsidP="007E15A5">
      <w:r>
        <w:separator/>
      </w:r>
    </w:p>
  </w:endnote>
  <w:endnote w:type="continuationSeparator" w:id="1">
    <w:p w:rsidR="0098258A" w:rsidRDefault="0098258A" w:rsidP="007E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A5" w:rsidRDefault="007E15A5">
    <w:pPr>
      <w:pStyle w:val="Corpodetexto"/>
      <w:spacing w:line="14" w:lineRule="auto"/>
    </w:pPr>
    <w:r w:rsidRPr="007E15A5">
      <w:pict>
        <v:line id="_x0000_s1036" style="position:absolute;z-index:-251982848;mso-position-horizontal-relative:page;mso-position-vertical-relative:page" from="39.1pt,769.85pt" to="39.1pt,783.5pt" strokeweight=".08039mm">
          <w10:wrap anchorx="page" anchory="page"/>
        </v:line>
      </w:pict>
    </w:r>
    <w:r w:rsidRPr="007E15A5">
      <w:pict>
        <v:line id="_x0000_s1035" style="position:absolute;z-index:-251981824;mso-position-horizontal-relative:page;mso-position-vertical-relative:page" from="555.9pt,769.85pt" to="555.9pt,783.5pt" strokeweight=".08039mm">
          <w10:wrap anchorx="page" anchory="page"/>
        </v:line>
      </w:pict>
    </w:r>
    <w:r w:rsidRPr="007E15A5">
      <w:pict>
        <v:line id="_x0000_s1034" style="position:absolute;z-index:-251980800;mso-position-horizontal-relative:page;mso-position-vertical-relative:page" from="26.15pt,756.95pt" to="12.5pt,756.95pt" strokeweight=".08039mm">
          <w10:wrap anchorx="page" anchory="page"/>
        </v:line>
      </w:pict>
    </w:r>
    <w:r w:rsidRPr="007E15A5">
      <w:pict>
        <v:line id="_x0000_s1033" style="position:absolute;z-index:-251979776;mso-position-horizontal-relative:page;mso-position-vertical-relative:page" from="568.85pt,756.95pt" to="582.5pt,756.95pt" strokeweight=".08039mm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40" w:rsidRDefault="00D16740">
    <w:pPr>
      <w:pStyle w:val="Corpodetexto"/>
      <w:spacing w:line="14" w:lineRule="auto"/>
    </w:pPr>
  </w:p>
  <w:p w:rsidR="00D16740" w:rsidRDefault="00D16740">
    <w:pPr>
      <w:pStyle w:val="Corpodetexto"/>
      <w:spacing w:line="14" w:lineRule="auto"/>
    </w:pPr>
  </w:p>
  <w:p w:rsidR="007E15A5" w:rsidRDefault="007E15A5">
    <w:pPr>
      <w:pStyle w:val="Corpodetexto"/>
      <w:spacing w:line="14" w:lineRule="auto"/>
    </w:pPr>
    <w:r w:rsidRPr="007E15A5">
      <w:pict>
        <v:line id="_x0000_s1028" style="position:absolute;z-index:-251974656;mso-position-horizontal-relative:page;mso-position-vertical-relative:page" from="39.1pt,769.85pt" to="39.1pt,783.5pt" strokeweight=".08039mm">
          <w10:wrap anchorx="page" anchory="page"/>
        </v:line>
      </w:pict>
    </w:r>
    <w:r w:rsidRPr="007E15A5">
      <w:pict>
        <v:line id="_x0000_s1027" style="position:absolute;z-index:-251973632;mso-position-horizontal-relative:page;mso-position-vertical-relative:page" from="555.9pt,769.85pt" to="555.9pt,783.5pt" strokeweight=".08039mm">
          <w10:wrap anchorx="page" anchory="page"/>
        </v:line>
      </w:pict>
    </w:r>
    <w:r w:rsidRPr="007E15A5">
      <w:pict>
        <v:line id="_x0000_s1026" style="position:absolute;z-index:-251972608;mso-position-horizontal-relative:page;mso-position-vertical-relative:page" from="26.15pt,756.95pt" to="12.5pt,756.95pt" strokeweight=".08039mm">
          <w10:wrap anchorx="page" anchory="page"/>
        </v:line>
      </w:pict>
    </w:r>
    <w:r w:rsidRPr="007E15A5">
      <w:pict>
        <v:line id="_x0000_s1025" style="position:absolute;z-index:-251971584;mso-position-horizontal-relative:page;mso-position-vertical-relative:page" from="568.85pt,756.95pt" to="582.5pt,756.95pt" strokeweight=".08039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8A" w:rsidRDefault="0098258A" w:rsidP="007E15A5">
      <w:r>
        <w:separator/>
      </w:r>
    </w:p>
  </w:footnote>
  <w:footnote w:type="continuationSeparator" w:id="1">
    <w:p w:rsidR="0098258A" w:rsidRDefault="0098258A" w:rsidP="007E1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A5" w:rsidRDefault="007E15A5">
    <w:pPr>
      <w:pStyle w:val="Corpodetexto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A5" w:rsidRDefault="007E15A5">
    <w:pPr>
      <w:pStyle w:val="Corpodetexto"/>
      <w:spacing w:line="14" w:lineRule="auto"/>
    </w:pPr>
    <w:r w:rsidRPr="007E15A5">
      <w:pict>
        <v:line id="_x0000_s1032" style="position:absolute;z-index:-251978752;mso-position-horizontal-relative:page;mso-position-vertical-relative:page" from="39.1pt,72.15pt" to="39.1pt,58.5pt" strokeweight=".08039mm">
          <w10:wrap anchorx="page" anchory="page"/>
        </v:line>
      </w:pict>
    </w:r>
    <w:r w:rsidRPr="007E15A5">
      <w:pict>
        <v:line id="_x0000_s1031" style="position:absolute;z-index:-251977728;mso-position-horizontal-relative:page;mso-position-vertical-relative:page" from="555.9pt,72.15pt" to="555.9pt,58.5pt" strokeweight=".08039mm">
          <w10:wrap anchorx="page" anchory="page"/>
        </v:line>
      </w:pict>
    </w:r>
    <w:r w:rsidRPr="007E15A5">
      <w:pict>
        <v:line id="_x0000_s1030" style="position:absolute;z-index:-251976704;mso-position-horizontal-relative:page;mso-position-vertical-relative:page" from="26.15pt,85.05pt" to="12.5pt,85.05pt" strokeweight=".08039mm">
          <w10:wrap anchorx="page" anchory="page"/>
        </v:line>
      </w:pict>
    </w:r>
    <w:r w:rsidRPr="007E15A5">
      <w:pict>
        <v:line id="_x0000_s1029" style="position:absolute;z-index:-251975680;mso-position-horizontal-relative:page;mso-position-vertical-relative:page" from="568.85pt,85.05pt" to="582.5pt,85.05pt" strokeweight=".08039mm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4B1"/>
    <w:multiLevelType w:val="multilevel"/>
    <w:tmpl w:val="4A0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5D09"/>
    <w:multiLevelType w:val="multilevel"/>
    <w:tmpl w:val="C7F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7E12"/>
    <w:multiLevelType w:val="multilevel"/>
    <w:tmpl w:val="AAE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42B7E"/>
    <w:multiLevelType w:val="multilevel"/>
    <w:tmpl w:val="7A7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102EA"/>
    <w:multiLevelType w:val="multilevel"/>
    <w:tmpl w:val="0CD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210B4"/>
    <w:multiLevelType w:val="multilevel"/>
    <w:tmpl w:val="1A4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B328E"/>
    <w:multiLevelType w:val="hybridMultilevel"/>
    <w:tmpl w:val="54300708"/>
    <w:lvl w:ilvl="0" w:tplc="250205B4">
      <w:start w:val="1"/>
      <w:numFmt w:val="decimal"/>
      <w:lvlText w:val="%1."/>
      <w:lvlJc w:val="left"/>
      <w:pPr>
        <w:ind w:left="2208" w:hanging="657"/>
        <w:jc w:val="left"/>
      </w:pPr>
      <w:rPr>
        <w:rFonts w:ascii="Lucida Sans" w:eastAsia="Lucida Sans" w:hAnsi="Lucida Sans" w:cs="Lucida Sans" w:hint="default"/>
        <w:color w:val="231F20"/>
        <w:w w:val="82"/>
        <w:sz w:val="20"/>
        <w:szCs w:val="20"/>
        <w:lang w:val="en-US" w:eastAsia="en-US" w:bidi="en-US"/>
      </w:rPr>
    </w:lvl>
    <w:lvl w:ilvl="1" w:tplc="4500A690">
      <w:start w:val="1"/>
      <w:numFmt w:val="lowerLetter"/>
      <w:lvlText w:val="%2)"/>
      <w:lvlJc w:val="left"/>
      <w:pPr>
        <w:ind w:left="2317" w:hanging="301"/>
        <w:jc w:val="left"/>
      </w:pPr>
      <w:rPr>
        <w:rFonts w:ascii="Lucida Sans" w:eastAsia="Lucida Sans" w:hAnsi="Lucida Sans" w:cs="Lucida Sans" w:hint="default"/>
        <w:color w:val="808285"/>
        <w:w w:val="89"/>
        <w:sz w:val="20"/>
        <w:szCs w:val="20"/>
        <w:lang w:val="en-US" w:eastAsia="en-US" w:bidi="en-US"/>
      </w:rPr>
    </w:lvl>
    <w:lvl w:ilvl="2" w:tplc="6BD66B10">
      <w:numFmt w:val="bullet"/>
      <w:lvlText w:val="•"/>
      <w:lvlJc w:val="left"/>
      <w:pPr>
        <w:ind w:left="3191" w:hanging="301"/>
      </w:pPr>
      <w:rPr>
        <w:rFonts w:hint="default"/>
        <w:lang w:val="en-US" w:eastAsia="en-US" w:bidi="en-US"/>
      </w:rPr>
    </w:lvl>
    <w:lvl w:ilvl="3" w:tplc="D326E432">
      <w:numFmt w:val="bullet"/>
      <w:lvlText w:val="•"/>
      <w:lvlJc w:val="left"/>
      <w:pPr>
        <w:ind w:left="4062" w:hanging="301"/>
      </w:pPr>
      <w:rPr>
        <w:rFonts w:hint="default"/>
        <w:lang w:val="en-US" w:eastAsia="en-US" w:bidi="en-US"/>
      </w:rPr>
    </w:lvl>
    <w:lvl w:ilvl="4" w:tplc="EC3A06C4">
      <w:numFmt w:val="bullet"/>
      <w:lvlText w:val="•"/>
      <w:lvlJc w:val="left"/>
      <w:pPr>
        <w:ind w:left="4933" w:hanging="301"/>
      </w:pPr>
      <w:rPr>
        <w:rFonts w:hint="default"/>
        <w:lang w:val="en-US" w:eastAsia="en-US" w:bidi="en-US"/>
      </w:rPr>
    </w:lvl>
    <w:lvl w:ilvl="5" w:tplc="10FE2022">
      <w:numFmt w:val="bullet"/>
      <w:lvlText w:val="•"/>
      <w:lvlJc w:val="left"/>
      <w:pPr>
        <w:ind w:left="5804" w:hanging="301"/>
      </w:pPr>
      <w:rPr>
        <w:rFonts w:hint="default"/>
        <w:lang w:val="en-US" w:eastAsia="en-US" w:bidi="en-US"/>
      </w:rPr>
    </w:lvl>
    <w:lvl w:ilvl="6" w:tplc="2F58B35C">
      <w:numFmt w:val="bullet"/>
      <w:lvlText w:val="•"/>
      <w:lvlJc w:val="left"/>
      <w:pPr>
        <w:ind w:left="6675" w:hanging="301"/>
      </w:pPr>
      <w:rPr>
        <w:rFonts w:hint="default"/>
        <w:lang w:val="en-US" w:eastAsia="en-US" w:bidi="en-US"/>
      </w:rPr>
    </w:lvl>
    <w:lvl w:ilvl="7" w:tplc="87BE14A4">
      <w:numFmt w:val="bullet"/>
      <w:lvlText w:val="•"/>
      <w:lvlJc w:val="left"/>
      <w:pPr>
        <w:ind w:left="7546" w:hanging="301"/>
      </w:pPr>
      <w:rPr>
        <w:rFonts w:hint="default"/>
        <w:lang w:val="en-US" w:eastAsia="en-US" w:bidi="en-US"/>
      </w:rPr>
    </w:lvl>
    <w:lvl w:ilvl="8" w:tplc="4FF8425E">
      <w:numFmt w:val="bullet"/>
      <w:lvlText w:val="•"/>
      <w:lvlJc w:val="left"/>
      <w:pPr>
        <w:ind w:left="8417" w:hanging="301"/>
      </w:pPr>
      <w:rPr>
        <w:rFonts w:hint="default"/>
        <w:lang w:val="en-US" w:eastAsia="en-US" w:bidi="en-US"/>
      </w:rPr>
    </w:lvl>
  </w:abstractNum>
  <w:abstractNum w:abstractNumId="7">
    <w:nsid w:val="2AE2584E"/>
    <w:multiLevelType w:val="multilevel"/>
    <w:tmpl w:val="CFE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73DF5"/>
    <w:multiLevelType w:val="hybridMultilevel"/>
    <w:tmpl w:val="1EA613B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B130FF"/>
    <w:multiLevelType w:val="multilevel"/>
    <w:tmpl w:val="C598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71D68"/>
    <w:multiLevelType w:val="hybridMultilevel"/>
    <w:tmpl w:val="C9A209F6"/>
    <w:lvl w:ilvl="0" w:tplc="67E05BCE">
      <w:start w:val="1"/>
      <w:numFmt w:val="lowerLetter"/>
      <w:lvlText w:val="%1)"/>
      <w:lvlJc w:val="left"/>
      <w:pPr>
        <w:ind w:left="2317" w:hanging="301"/>
        <w:jc w:val="left"/>
      </w:pPr>
      <w:rPr>
        <w:rFonts w:ascii="Lucida Sans" w:eastAsia="Lucida Sans" w:hAnsi="Lucida Sans" w:cs="Lucida Sans" w:hint="default"/>
        <w:color w:val="808285"/>
        <w:w w:val="89"/>
        <w:sz w:val="20"/>
        <w:szCs w:val="20"/>
        <w:lang w:val="en-US" w:eastAsia="en-US" w:bidi="en-US"/>
      </w:rPr>
    </w:lvl>
    <w:lvl w:ilvl="1" w:tplc="8564BF4A">
      <w:numFmt w:val="bullet"/>
      <w:lvlText w:val="•"/>
      <w:lvlJc w:val="left"/>
      <w:pPr>
        <w:ind w:left="3104" w:hanging="301"/>
      </w:pPr>
      <w:rPr>
        <w:rFonts w:hint="default"/>
        <w:lang w:val="en-US" w:eastAsia="en-US" w:bidi="en-US"/>
      </w:rPr>
    </w:lvl>
    <w:lvl w:ilvl="2" w:tplc="0C18580E">
      <w:numFmt w:val="bullet"/>
      <w:lvlText w:val="•"/>
      <w:lvlJc w:val="left"/>
      <w:pPr>
        <w:ind w:left="3888" w:hanging="301"/>
      </w:pPr>
      <w:rPr>
        <w:rFonts w:hint="default"/>
        <w:lang w:val="en-US" w:eastAsia="en-US" w:bidi="en-US"/>
      </w:rPr>
    </w:lvl>
    <w:lvl w:ilvl="3" w:tplc="8932C536">
      <w:numFmt w:val="bullet"/>
      <w:lvlText w:val="•"/>
      <w:lvlJc w:val="left"/>
      <w:pPr>
        <w:ind w:left="4672" w:hanging="301"/>
      </w:pPr>
      <w:rPr>
        <w:rFonts w:hint="default"/>
        <w:lang w:val="en-US" w:eastAsia="en-US" w:bidi="en-US"/>
      </w:rPr>
    </w:lvl>
    <w:lvl w:ilvl="4" w:tplc="4F7CBB90">
      <w:numFmt w:val="bullet"/>
      <w:lvlText w:val="•"/>
      <w:lvlJc w:val="left"/>
      <w:pPr>
        <w:ind w:left="5456" w:hanging="301"/>
      </w:pPr>
      <w:rPr>
        <w:rFonts w:hint="default"/>
        <w:lang w:val="en-US" w:eastAsia="en-US" w:bidi="en-US"/>
      </w:rPr>
    </w:lvl>
    <w:lvl w:ilvl="5" w:tplc="29CAA658">
      <w:numFmt w:val="bullet"/>
      <w:lvlText w:val="•"/>
      <w:lvlJc w:val="left"/>
      <w:pPr>
        <w:ind w:left="6240" w:hanging="301"/>
      </w:pPr>
      <w:rPr>
        <w:rFonts w:hint="default"/>
        <w:lang w:val="en-US" w:eastAsia="en-US" w:bidi="en-US"/>
      </w:rPr>
    </w:lvl>
    <w:lvl w:ilvl="6" w:tplc="19B2FF8E">
      <w:numFmt w:val="bullet"/>
      <w:lvlText w:val="•"/>
      <w:lvlJc w:val="left"/>
      <w:pPr>
        <w:ind w:left="7024" w:hanging="301"/>
      </w:pPr>
      <w:rPr>
        <w:rFonts w:hint="default"/>
        <w:lang w:val="en-US" w:eastAsia="en-US" w:bidi="en-US"/>
      </w:rPr>
    </w:lvl>
    <w:lvl w:ilvl="7" w:tplc="8F32DBC6">
      <w:numFmt w:val="bullet"/>
      <w:lvlText w:val="•"/>
      <w:lvlJc w:val="left"/>
      <w:pPr>
        <w:ind w:left="7808" w:hanging="301"/>
      </w:pPr>
      <w:rPr>
        <w:rFonts w:hint="default"/>
        <w:lang w:val="en-US" w:eastAsia="en-US" w:bidi="en-US"/>
      </w:rPr>
    </w:lvl>
    <w:lvl w:ilvl="8" w:tplc="F59AA856">
      <w:numFmt w:val="bullet"/>
      <w:lvlText w:val="•"/>
      <w:lvlJc w:val="left"/>
      <w:pPr>
        <w:ind w:left="8592" w:hanging="301"/>
      </w:pPr>
      <w:rPr>
        <w:rFonts w:hint="default"/>
        <w:lang w:val="en-US" w:eastAsia="en-US" w:bidi="en-US"/>
      </w:rPr>
    </w:lvl>
  </w:abstractNum>
  <w:abstractNum w:abstractNumId="11">
    <w:nsid w:val="46D50B87"/>
    <w:multiLevelType w:val="hybridMultilevel"/>
    <w:tmpl w:val="DAA228C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4D47F4C"/>
    <w:multiLevelType w:val="multilevel"/>
    <w:tmpl w:val="99E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34FCB"/>
    <w:multiLevelType w:val="multilevel"/>
    <w:tmpl w:val="E31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448B1"/>
    <w:multiLevelType w:val="hybridMultilevel"/>
    <w:tmpl w:val="C16AB854"/>
    <w:lvl w:ilvl="0" w:tplc="ED3479FC">
      <w:start w:val="1"/>
      <w:numFmt w:val="lowerLetter"/>
      <w:lvlText w:val="%1)"/>
      <w:lvlJc w:val="left"/>
      <w:pPr>
        <w:ind w:left="2317" w:hanging="301"/>
        <w:jc w:val="left"/>
      </w:pPr>
      <w:rPr>
        <w:rFonts w:ascii="Lucida Sans" w:eastAsia="Lucida Sans" w:hAnsi="Lucida Sans" w:cs="Lucida Sans" w:hint="default"/>
        <w:color w:val="808285"/>
        <w:w w:val="89"/>
        <w:sz w:val="20"/>
        <w:szCs w:val="20"/>
        <w:lang w:val="en-US" w:eastAsia="en-US" w:bidi="en-US"/>
      </w:rPr>
    </w:lvl>
    <w:lvl w:ilvl="1" w:tplc="39E6AEA4">
      <w:numFmt w:val="bullet"/>
      <w:lvlText w:val="•"/>
      <w:lvlJc w:val="left"/>
      <w:pPr>
        <w:ind w:left="3104" w:hanging="301"/>
      </w:pPr>
      <w:rPr>
        <w:rFonts w:hint="default"/>
        <w:lang w:val="en-US" w:eastAsia="en-US" w:bidi="en-US"/>
      </w:rPr>
    </w:lvl>
    <w:lvl w:ilvl="2" w:tplc="7BB2D826">
      <w:numFmt w:val="bullet"/>
      <w:lvlText w:val="•"/>
      <w:lvlJc w:val="left"/>
      <w:pPr>
        <w:ind w:left="3888" w:hanging="301"/>
      </w:pPr>
      <w:rPr>
        <w:rFonts w:hint="default"/>
        <w:lang w:val="en-US" w:eastAsia="en-US" w:bidi="en-US"/>
      </w:rPr>
    </w:lvl>
    <w:lvl w:ilvl="3" w:tplc="EC46FC8E">
      <w:numFmt w:val="bullet"/>
      <w:lvlText w:val="•"/>
      <w:lvlJc w:val="left"/>
      <w:pPr>
        <w:ind w:left="4672" w:hanging="301"/>
      </w:pPr>
      <w:rPr>
        <w:rFonts w:hint="default"/>
        <w:lang w:val="en-US" w:eastAsia="en-US" w:bidi="en-US"/>
      </w:rPr>
    </w:lvl>
    <w:lvl w:ilvl="4" w:tplc="7B722984">
      <w:numFmt w:val="bullet"/>
      <w:lvlText w:val="•"/>
      <w:lvlJc w:val="left"/>
      <w:pPr>
        <w:ind w:left="5456" w:hanging="301"/>
      </w:pPr>
      <w:rPr>
        <w:rFonts w:hint="default"/>
        <w:lang w:val="en-US" w:eastAsia="en-US" w:bidi="en-US"/>
      </w:rPr>
    </w:lvl>
    <w:lvl w:ilvl="5" w:tplc="FCFACDE2">
      <w:numFmt w:val="bullet"/>
      <w:lvlText w:val="•"/>
      <w:lvlJc w:val="left"/>
      <w:pPr>
        <w:ind w:left="6240" w:hanging="301"/>
      </w:pPr>
      <w:rPr>
        <w:rFonts w:hint="default"/>
        <w:lang w:val="en-US" w:eastAsia="en-US" w:bidi="en-US"/>
      </w:rPr>
    </w:lvl>
    <w:lvl w:ilvl="6" w:tplc="02EA33EE">
      <w:numFmt w:val="bullet"/>
      <w:lvlText w:val="•"/>
      <w:lvlJc w:val="left"/>
      <w:pPr>
        <w:ind w:left="7024" w:hanging="301"/>
      </w:pPr>
      <w:rPr>
        <w:rFonts w:hint="default"/>
        <w:lang w:val="en-US" w:eastAsia="en-US" w:bidi="en-US"/>
      </w:rPr>
    </w:lvl>
    <w:lvl w:ilvl="7" w:tplc="9948F6AA">
      <w:numFmt w:val="bullet"/>
      <w:lvlText w:val="•"/>
      <w:lvlJc w:val="left"/>
      <w:pPr>
        <w:ind w:left="7808" w:hanging="301"/>
      </w:pPr>
      <w:rPr>
        <w:rFonts w:hint="default"/>
        <w:lang w:val="en-US" w:eastAsia="en-US" w:bidi="en-US"/>
      </w:rPr>
    </w:lvl>
    <w:lvl w:ilvl="8" w:tplc="92C06D80">
      <w:numFmt w:val="bullet"/>
      <w:lvlText w:val="•"/>
      <w:lvlJc w:val="left"/>
      <w:pPr>
        <w:ind w:left="8592" w:hanging="301"/>
      </w:pPr>
      <w:rPr>
        <w:rFonts w:hint="default"/>
        <w:lang w:val="en-US" w:eastAsia="en-US" w:bidi="en-US"/>
      </w:rPr>
    </w:lvl>
  </w:abstractNum>
  <w:abstractNum w:abstractNumId="15">
    <w:nsid w:val="6FFD7EAF"/>
    <w:multiLevelType w:val="multilevel"/>
    <w:tmpl w:val="C766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15A5"/>
    <w:rsid w:val="007E15A5"/>
    <w:rsid w:val="0098258A"/>
    <w:rsid w:val="00D06C75"/>
    <w:rsid w:val="00D1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5A5"/>
    <w:rPr>
      <w:rFonts w:ascii="Lucida Sans" w:eastAsia="Lucida Sans" w:hAnsi="Lucida Sans" w:cs="Lucida Sans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15A5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E15A5"/>
    <w:pPr>
      <w:spacing w:before="24"/>
      <w:outlineLvl w:val="1"/>
    </w:pPr>
    <w:rPr>
      <w:rFonts w:ascii="Cambria" w:eastAsia="Cambria" w:hAnsi="Cambria" w:cs="Cambria"/>
      <w:b/>
      <w:bCs/>
      <w:sz w:val="27"/>
      <w:szCs w:val="27"/>
    </w:rPr>
  </w:style>
  <w:style w:type="paragraph" w:customStyle="1" w:styleId="Heading2">
    <w:name w:val="Heading 2"/>
    <w:basedOn w:val="Normal"/>
    <w:uiPriority w:val="1"/>
    <w:qFormat/>
    <w:rsid w:val="007E15A5"/>
    <w:pPr>
      <w:ind w:left="1552"/>
      <w:outlineLvl w:val="2"/>
    </w:pPr>
    <w:rPr>
      <w:rFonts w:ascii="Gill Sans MT" w:eastAsia="Gill Sans MT" w:hAnsi="Gill Sans MT" w:cs="Gill Sans MT"/>
      <w:sz w:val="25"/>
      <w:szCs w:val="25"/>
    </w:rPr>
  </w:style>
  <w:style w:type="paragraph" w:customStyle="1" w:styleId="Heading3">
    <w:name w:val="Heading 3"/>
    <w:basedOn w:val="Normal"/>
    <w:uiPriority w:val="1"/>
    <w:qFormat/>
    <w:rsid w:val="007E15A5"/>
    <w:pPr>
      <w:ind w:left="2017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7E15A5"/>
    <w:pPr>
      <w:ind w:left="2317" w:hanging="301"/>
    </w:pPr>
  </w:style>
  <w:style w:type="paragraph" w:customStyle="1" w:styleId="TableParagraph">
    <w:name w:val="Table Paragraph"/>
    <w:basedOn w:val="Normal"/>
    <w:uiPriority w:val="1"/>
    <w:qFormat/>
    <w:rsid w:val="007E15A5"/>
  </w:style>
  <w:style w:type="paragraph" w:styleId="Cabealho">
    <w:name w:val="header"/>
    <w:basedOn w:val="Normal"/>
    <w:link w:val="CabealhoChar"/>
    <w:uiPriority w:val="99"/>
    <w:semiHidden/>
    <w:unhideWhenUsed/>
    <w:rsid w:val="00D16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6740"/>
    <w:rPr>
      <w:rFonts w:ascii="Lucida Sans" w:eastAsia="Lucida Sans" w:hAnsi="Lucida Sans" w:cs="Lucida Sans"/>
      <w:lang w:bidi="en-US"/>
    </w:rPr>
  </w:style>
  <w:style w:type="paragraph" w:styleId="Rodap">
    <w:name w:val="footer"/>
    <w:basedOn w:val="Normal"/>
    <w:link w:val="RodapChar"/>
    <w:uiPriority w:val="99"/>
    <w:semiHidden/>
    <w:unhideWhenUsed/>
    <w:rsid w:val="00D16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16740"/>
    <w:rPr>
      <w:rFonts w:ascii="Lucida Sans" w:eastAsia="Lucida Sans" w:hAnsi="Lucida Sans" w:cs="Lucida Sans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740"/>
    <w:rPr>
      <w:rFonts w:ascii="Tahoma" w:eastAsia="Lucida Sans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lickr.com/photos/breakfree2016/26988029331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gif"/><Relationship Id="rId12" Type="http://schemas.openxmlformats.org/officeDocument/2006/relationships/hyperlink" Target="http://www.flickr.com/photos/breakfree2016/26988029331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infoescola.com/ingles/conectivos-connectives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1.jpe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Material-apoio_CP_2020_1vol_9EF_Estendida_2</vt:lpstr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Material-apoio_CP_2020_1vol_9EF_Estendida_2</dc:title>
  <cp:lastModifiedBy>Cliente</cp:lastModifiedBy>
  <cp:revision>3</cp:revision>
  <dcterms:created xsi:type="dcterms:W3CDTF">2020-05-19T18:58:00Z</dcterms:created>
  <dcterms:modified xsi:type="dcterms:W3CDTF">2020-05-19T19:09:00Z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Pré-Visualização</vt:lpwstr>
  </property>
  <property fmtid="{D5CDD505-2E9C-101B-9397-08002B2CF9AE}" pid="4" name="LastSaved">
    <vt:filetime>2020-05-19T00:00:00Z</vt:filetime>
  </property>
</Properties>
</file>