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6A" w:rsidRDefault="00197E6A" w:rsidP="0088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LÍNGUA PORTU</w:t>
      </w:r>
      <w:r w:rsidR="0088620A">
        <w:rPr>
          <w:rFonts w:ascii="Helvetica" w:hAnsi="Helvetica" w:cs="Helvetica"/>
          <w:color w:val="444444"/>
        </w:rPr>
        <w:t xml:space="preserve">GUESA- </w:t>
      </w:r>
      <w:proofErr w:type="spellStart"/>
      <w:r w:rsidR="0088620A">
        <w:rPr>
          <w:rFonts w:ascii="Helvetica" w:hAnsi="Helvetica" w:cs="Helvetica"/>
          <w:color w:val="444444"/>
        </w:rPr>
        <w:t>PROFª</w:t>
      </w:r>
      <w:proofErr w:type="spellEnd"/>
      <w:r w:rsidR="0088620A">
        <w:rPr>
          <w:rFonts w:ascii="Helvetica" w:hAnsi="Helvetica" w:cs="Helvetica"/>
          <w:color w:val="444444"/>
        </w:rPr>
        <w:t xml:space="preserve"> SHEILA 8º ANO B</w:t>
      </w:r>
      <w:r>
        <w:rPr>
          <w:rFonts w:ascii="Helvetica" w:hAnsi="Helvetica" w:cs="Helvetica"/>
          <w:color w:val="444444"/>
        </w:rPr>
        <w:t xml:space="preserve"> – Aula 19 de Maio </w:t>
      </w:r>
    </w:p>
    <w:p w:rsidR="0088620A" w:rsidRDefault="00197E6A" w:rsidP="0088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proofErr w:type="gramStart"/>
      <w:r>
        <w:rPr>
          <w:rFonts w:ascii="Helvetica" w:hAnsi="Helvetica" w:cs="Helvetica"/>
          <w:color w:val="444444"/>
        </w:rPr>
        <w:t xml:space="preserve">( </w:t>
      </w:r>
      <w:proofErr w:type="gramEnd"/>
      <w:r>
        <w:rPr>
          <w:rFonts w:ascii="Helvetica" w:hAnsi="Helvetica" w:cs="Helvetica"/>
          <w:color w:val="444444"/>
        </w:rPr>
        <w:t>textos jornalísticos)Discurso Direto, Discurso Indireto</w:t>
      </w:r>
    </w:p>
    <w:p w:rsidR="0088620A" w:rsidRDefault="0088620A" w:rsidP="0088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</w:p>
    <w:p w:rsidR="00546521" w:rsidRPr="0088620A" w:rsidRDefault="00546521" w:rsidP="0088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u w:val="single"/>
        </w:rPr>
      </w:pPr>
      <w:r w:rsidRPr="0088620A">
        <w:rPr>
          <w:rFonts w:ascii="Helvetica" w:hAnsi="Helvetica" w:cs="Helvetica"/>
          <w:color w:val="444444"/>
        </w:rPr>
        <w:t xml:space="preserve"> </w:t>
      </w:r>
      <w:r w:rsidRPr="0088620A">
        <w:rPr>
          <w:rFonts w:ascii="Helvetica" w:hAnsi="Helvetica" w:cs="Helvetica"/>
          <w:color w:val="444444"/>
          <w:u w:val="single"/>
        </w:rPr>
        <w:t xml:space="preserve">LEIAM COM ATENÇÃO E RESPONDAM </w:t>
      </w:r>
    </w:p>
    <w:p w:rsidR="0088620A" w:rsidRPr="00546521" w:rsidRDefault="0088620A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  <w:u w:val="single"/>
        </w:rPr>
      </w:pPr>
    </w:p>
    <w:p w:rsidR="0088620A" w:rsidRDefault="0088620A" w:rsidP="0088620A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Style w:val="Forte"/>
          <w:rFonts w:ascii="Helvetica" w:hAnsi="Helvetica" w:cs="Helvetica"/>
          <w:color w:val="444444"/>
          <w:bdr w:val="none" w:sz="0" w:space="0" w:color="auto" w:frame="1"/>
        </w:rPr>
      </w:pPr>
    </w:p>
    <w:p w:rsidR="0088620A" w:rsidRDefault="0088620A" w:rsidP="0088620A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Style w:val="Forte"/>
          <w:rFonts w:ascii="Helvetica" w:hAnsi="Helvetica" w:cs="Helvetica"/>
          <w:color w:val="444444"/>
          <w:bdr w:val="none" w:sz="0" w:space="0" w:color="auto" w:frame="1"/>
        </w:rPr>
      </w:pPr>
    </w:p>
    <w:p w:rsidR="0088620A" w:rsidRDefault="0088620A" w:rsidP="0088620A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Style w:val="Forte"/>
          <w:rFonts w:ascii="Helvetica" w:hAnsi="Helvetica" w:cs="Helvetica"/>
          <w:color w:val="444444"/>
          <w:bdr w:val="none" w:sz="0" w:space="0" w:color="auto" w:frame="1"/>
        </w:rPr>
      </w:pPr>
      <w:r w:rsidRPr="00546521">
        <w:rPr>
          <w:rStyle w:val="Forte"/>
          <w:rFonts w:ascii="Helvetica" w:hAnsi="Helvetica" w:cs="Helvetica"/>
          <w:color w:val="444444"/>
          <w:bdr w:val="none" w:sz="0" w:space="0" w:color="auto" w:frame="1"/>
        </w:rPr>
        <w:t xml:space="preserve">Questão </w:t>
      </w:r>
      <w:proofErr w:type="gramStart"/>
      <w:r w:rsidRPr="00546521">
        <w:rPr>
          <w:rStyle w:val="Forte"/>
          <w:rFonts w:ascii="Helvetica" w:hAnsi="Helvetica" w:cs="Helvetica"/>
          <w:color w:val="444444"/>
          <w:bdr w:val="none" w:sz="0" w:space="0" w:color="auto" w:frame="1"/>
        </w:rPr>
        <w:t>1</w:t>
      </w:r>
      <w:proofErr w:type="gramEnd"/>
    </w:p>
    <w:p w:rsidR="0088620A" w:rsidRPr="00546521" w:rsidRDefault="0088620A" w:rsidP="0088620A">
      <w:pPr>
        <w:pStyle w:val="NormalWeb"/>
        <w:pBdr>
          <w:bottom w:val="single" w:sz="6" w:space="4" w:color="CFCFCF"/>
        </w:pBdr>
        <w:shd w:val="clear" w:color="auto" w:fill="FCFCFC"/>
        <w:spacing w:before="0" w:beforeAutospacing="0" w:after="0" w:afterAutospacing="0"/>
        <w:rPr>
          <w:rFonts w:ascii="Helvetica" w:hAnsi="Helvetica" w:cs="Helvetica"/>
          <w:color w:val="444444"/>
        </w:rPr>
      </w:pP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Style w:val="Forte"/>
          <w:rFonts w:ascii="Helvetica" w:hAnsi="Helvetica" w:cs="Helvetica"/>
          <w:color w:val="444444"/>
          <w:bdr w:val="none" w:sz="0" w:space="0" w:color="auto" w:frame="1"/>
        </w:rPr>
        <w:t>Apesar da ciência, ainda é possível acreditar no sopro divino – o momento em que o Criador deu vida até ao mais insignificante dos micro-organismos?</w:t>
      </w:r>
    </w:p>
    <w:p w:rsidR="00546521" w:rsidRPr="0088620A" w:rsidRDefault="00546521" w:rsidP="005465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 xml:space="preserve">Resposta de Dom </w:t>
      </w:r>
      <w:proofErr w:type="spellStart"/>
      <w:r w:rsidRPr="0088620A">
        <w:rPr>
          <w:rFonts w:ascii="Helvetica" w:hAnsi="Helvetica" w:cs="Helvetica"/>
          <w:b/>
          <w:color w:val="444444"/>
        </w:rPr>
        <w:t>Odilo</w:t>
      </w:r>
      <w:proofErr w:type="spellEnd"/>
      <w:r w:rsidRPr="0088620A">
        <w:rPr>
          <w:rFonts w:ascii="Helvetica" w:hAnsi="Helvetica" w:cs="Helvetica"/>
          <w:b/>
          <w:color w:val="444444"/>
        </w:rPr>
        <w:t xml:space="preserve"> </w:t>
      </w:r>
      <w:proofErr w:type="spellStart"/>
      <w:r w:rsidRPr="0088620A">
        <w:rPr>
          <w:rFonts w:ascii="Helvetica" w:hAnsi="Helvetica" w:cs="Helvetica"/>
          <w:b/>
          <w:color w:val="444444"/>
        </w:rPr>
        <w:t>Scherer</w:t>
      </w:r>
      <w:proofErr w:type="spellEnd"/>
      <w:r w:rsidRPr="0088620A">
        <w:rPr>
          <w:rFonts w:ascii="Helvetica" w:hAnsi="Helvetica" w:cs="Helvetica"/>
          <w:b/>
          <w:color w:val="444444"/>
        </w:rPr>
        <w:t>, cardeal arcebispo de São Paulo, nomeado pelo papa Bento XVI em 2007:</w:t>
      </w:r>
    </w:p>
    <w:p w:rsidR="00546521" w:rsidRPr="0088620A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>“Claro que sim. Estaremos falando sempre que, em algum momento, começou a existir algo, para poder evoluir em seguida. O ato do criador precede a possibilidade de evolução: só evolui algo que existe. Do nada, nada surge e evolui.”</w:t>
      </w:r>
    </w:p>
    <w:p w:rsidR="00546521" w:rsidRPr="0088620A" w:rsidRDefault="00546521" w:rsidP="005465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 xml:space="preserve">LIMA, Eduardo. Testemunha de Deus. </w:t>
      </w:r>
      <w:proofErr w:type="spellStart"/>
      <w:proofErr w:type="gramStart"/>
      <w:r w:rsidRPr="0088620A">
        <w:rPr>
          <w:rFonts w:ascii="Helvetica" w:hAnsi="Helvetica" w:cs="Helvetica"/>
          <w:b/>
          <w:color w:val="444444"/>
        </w:rPr>
        <w:t>SuperInteressante</w:t>
      </w:r>
      <w:proofErr w:type="spellEnd"/>
      <w:proofErr w:type="gramEnd"/>
      <w:r w:rsidRPr="0088620A">
        <w:rPr>
          <w:rFonts w:ascii="Helvetica" w:hAnsi="Helvetica" w:cs="Helvetica"/>
          <w:b/>
          <w:color w:val="444444"/>
        </w:rPr>
        <w:t>, São Paulo, n. 263-A, p. 9, mar. 2009 (com adaptações).</w:t>
      </w:r>
    </w:p>
    <w:p w:rsidR="00546521" w:rsidRPr="0088620A" w:rsidRDefault="00546521" w:rsidP="0054652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 xml:space="preserve">Resposta de Daniel </w:t>
      </w:r>
      <w:proofErr w:type="spellStart"/>
      <w:r w:rsidRPr="0088620A">
        <w:rPr>
          <w:rFonts w:ascii="Helvetica" w:hAnsi="Helvetica" w:cs="Helvetica"/>
          <w:b/>
          <w:color w:val="444444"/>
        </w:rPr>
        <w:t>Dennet</w:t>
      </w:r>
      <w:proofErr w:type="spellEnd"/>
      <w:r w:rsidRPr="0088620A">
        <w:rPr>
          <w:rFonts w:ascii="Helvetica" w:hAnsi="Helvetica" w:cs="Helvetica"/>
          <w:b/>
          <w:color w:val="444444"/>
        </w:rPr>
        <w:t>, filósofo americano ateu e evolucionista radical, formado em Harvard e Doutor por Oxford:</w:t>
      </w:r>
    </w:p>
    <w:p w:rsid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>“É claro que é possível, assim como se pode acreditar que um super-homem veio para a Terra há 530 milhões de anos e ajustou o DNA da fauna cambriana, provocando a explosão da vida daquele período. Mas não há razão para crer em fantasias desse tipo.”</w:t>
      </w:r>
    </w:p>
    <w:p w:rsidR="0088620A" w:rsidRPr="0088620A" w:rsidRDefault="0088620A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</w:rPr>
      </w:pP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444444"/>
        </w:rPr>
      </w:pPr>
      <w:r w:rsidRPr="0088620A">
        <w:rPr>
          <w:rFonts w:ascii="Helvetica" w:hAnsi="Helvetica" w:cs="Helvetica"/>
          <w:b/>
          <w:color w:val="444444"/>
        </w:rPr>
        <w:t xml:space="preserve">LIMA, Eduardo. Advogado do Diabo. </w:t>
      </w:r>
      <w:proofErr w:type="spellStart"/>
      <w:proofErr w:type="gramStart"/>
      <w:r w:rsidRPr="0088620A">
        <w:rPr>
          <w:rFonts w:ascii="Helvetica" w:hAnsi="Helvetica" w:cs="Helvetica"/>
          <w:b/>
          <w:color w:val="444444"/>
        </w:rPr>
        <w:t>SuperInteressante</w:t>
      </w:r>
      <w:proofErr w:type="spellEnd"/>
      <w:proofErr w:type="gramEnd"/>
      <w:r w:rsidRPr="0088620A">
        <w:rPr>
          <w:rFonts w:ascii="Helvetica" w:hAnsi="Helvetica" w:cs="Helvetica"/>
          <w:b/>
          <w:color w:val="444444"/>
        </w:rPr>
        <w:t>, São Paulo, n. 263-A, p. 11, mar. 2009 (com adaptações).</w:t>
      </w:r>
    </w:p>
    <w:p w:rsidR="0088620A" w:rsidRDefault="0088620A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</w:p>
    <w:p w:rsid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>Os dois entrevistados responderam a questões idênticas, e as respostas a uma delas foram reproduzidas aqui. Tais respostas revelam opiniões opostas: um defende a existência de Deus e o outro não concorda com isso. Para defender seu ponto de vista,</w:t>
      </w:r>
    </w:p>
    <w:p w:rsidR="0088620A" w:rsidRPr="00546521" w:rsidRDefault="0088620A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>(A) o religioso ataca a ciência, desqualificando a Teoria da Evolução, e o ateu apresenta comprovações científicas dessa teoria para derrubar a ideia de que Deus existe.</w:t>
      </w: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 xml:space="preserve">(B) </w:t>
      </w:r>
      <w:proofErr w:type="spellStart"/>
      <w:r w:rsidRPr="00546521">
        <w:rPr>
          <w:rFonts w:ascii="Helvetica" w:hAnsi="Helvetica" w:cs="Helvetica"/>
          <w:color w:val="444444"/>
        </w:rPr>
        <w:t>Scherer</w:t>
      </w:r>
      <w:proofErr w:type="spellEnd"/>
      <w:r w:rsidRPr="00546521">
        <w:rPr>
          <w:rFonts w:ascii="Helvetica" w:hAnsi="Helvetica" w:cs="Helvetica"/>
          <w:color w:val="444444"/>
        </w:rPr>
        <w:t xml:space="preserve"> impõe sua opinião, pela expressão “claro que sim”, por se considerar autoridade competente para definir o assunto, enquanto </w:t>
      </w:r>
      <w:proofErr w:type="spellStart"/>
      <w:r w:rsidRPr="00546521">
        <w:rPr>
          <w:rFonts w:ascii="Helvetica" w:hAnsi="Helvetica" w:cs="Helvetica"/>
          <w:color w:val="444444"/>
        </w:rPr>
        <w:t>Dennett</w:t>
      </w:r>
      <w:proofErr w:type="spellEnd"/>
      <w:r w:rsidRPr="00546521">
        <w:rPr>
          <w:rFonts w:ascii="Helvetica" w:hAnsi="Helvetica" w:cs="Helvetica"/>
          <w:color w:val="444444"/>
        </w:rPr>
        <w:t xml:space="preserve"> expressa dúvida, com expressões como “é possível”, assumindo não ter opinião formada.</w:t>
      </w: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>(C) o arcebispo critica a teoria do Design Inteligente, pondo em dúvida a existência de Deus, e o ateu argumenta com base no fato de que algo só pode evoluir se, antes, existir.</w:t>
      </w: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>(D) o arcebispo usa uma lacuna da ciência para defender a existência de Deus, enquanto o filósofo faz uma ironia, sugerindo que qualquer coisa inventada poderia preencher essa lacuna.</w:t>
      </w:r>
    </w:p>
    <w:p w:rsidR="00546521" w:rsidRPr="00546521" w:rsidRDefault="00546521" w:rsidP="005465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</w:rPr>
      </w:pPr>
      <w:r w:rsidRPr="00546521">
        <w:rPr>
          <w:rFonts w:ascii="Helvetica" w:hAnsi="Helvetica" w:cs="Helvetica"/>
          <w:color w:val="444444"/>
        </w:rPr>
        <w:t>(E) o filósofo utiliza dados históricos em sua argumentação, ao afirmar que a crença em Deus é algo primitivo, criado na época cambriana, enquanto o religioso baseia sua argumentação no fato de que algumas coisas podem “surgir do nada”.</w:t>
      </w: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Questão </w:t>
      </w:r>
      <w:proofErr w:type="gramStart"/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2</w:t>
      </w:r>
      <w:proofErr w:type="gramEnd"/>
    </w:p>
    <w:p w:rsidR="00546521" w:rsidRPr="0088620A" w:rsidRDefault="00546521" w:rsidP="00546521">
      <w:pPr>
        <w:pStyle w:val="PargrafodaLista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r w:rsidRPr="0088620A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 xml:space="preserve">Concordo plenamente com o artigo "Revolucione a sala de aula". É preciso que valorizemos o ser humano, seja ele estudante, seja professor. Acredito na importância de aprender a respeitar nossos limites e superá-los, quando possível, o que será mais fácil se pudermos desenvolver a capacidade de relacionamento em sala de aula. Como arquiteta, concordo com a postura de valorização do indivíduo, </w:t>
      </w:r>
      <w:r w:rsidRPr="0088620A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lastRenderedPageBreak/>
        <w:t>em qualquer situação: se procurarmos uma relação de respeito e colaboração, seguramente estaremos criando a base sólida de uma vida melhor.</w:t>
      </w:r>
    </w:p>
    <w:p w:rsidR="0088620A" w:rsidRDefault="00546521" w:rsidP="00546521">
      <w:pPr>
        <w:shd w:val="clear" w:color="auto" w:fill="FFFFFF"/>
        <w:spacing w:after="0" w:line="405" w:lineRule="atLeast"/>
        <w:jc w:val="right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proofErr w:type="spellStart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Tania</w:t>
      </w:r>
      <w:proofErr w:type="spellEnd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 xml:space="preserve"> </w:t>
      </w:r>
      <w:proofErr w:type="spellStart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Bertoluci</w:t>
      </w:r>
      <w:proofErr w:type="spellEnd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 xml:space="preserve"> de Souza Porto Alegre, RS</w:t>
      </w: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br/>
        <w:t>Disponível em: &lt;</w:t>
      </w:r>
      <w:proofErr w:type="gramStart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:</w:t>
      </w:r>
      <w:proofErr w:type="gramEnd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 xml:space="preserve">http://www.kanitz.com.br/veja/cartas.htm&gt;. Acesso em: </w:t>
      </w:r>
      <w:proofErr w:type="gramStart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2</w:t>
      </w:r>
      <w:proofErr w:type="gramEnd"/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 xml:space="preserve"> maio 2009 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(com adaptações)</w:t>
      </w: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Em uma sociedade letrada como a nossa, são construídos textos diversos para dar conta das necessidades cotidianas de comunicação. Assim, para utilizar-se de algum gênero textual, é preciso que conheçamos os seus elementos. A carta de leitor é um gênero textual que</w:t>
      </w:r>
    </w:p>
    <w:p w:rsidR="0088620A" w:rsidRDefault="0088620A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(A) apresenta sua estrutura por parágrafos, organizados pela tipologia da ordem da injunção (comando) e estilo de linguagem com alto grau de formalidade.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(B) inscreve-se em uma categoria cujo objetivo é o de descrever os assuntos e temas que circularam nos jornais e revistas do país semanalmente.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(C) organiza-se por uma estrutura de elementos bastante flexível em que o locutor encaminha a ampliação dos temas tratados para o veículo de comunicação.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(D) constitui-se por um estilo caracterizado pelo uso da variedade não padrão da língua e tema construído por fatos políticos.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(E) organiza-se em torno de um tema, de um estilo e em forma de paragrafação, representando, em conjunto, as ideias e opiniões de locutores que interagem diretamente com o veículo de comunicação.</w:t>
      </w: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Questão </w:t>
      </w:r>
      <w:proofErr w:type="gramStart"/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3</w:t>
      </w:r>
      <w:proofErr w:type="gramEnd"/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 horóscopo, os classificados e as notícias, entre outros gêneros, aparecem nos jornais diariamente. Apesar da especificidade de cada um, pode-se afirmar que se dirigem:</w:t>
      </w:r>
    </w:p>
    <w:p w:rsidR="0088620A" w:rsidRDefault="0088620A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(A) a públicos diferentes, pois as notícias não costumam interessar aos jovens, apenas aos leitores adultos.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(B) a pequenos públicos, pois apenas uma pequena parcela de leitores se interessa por classificados.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(C) a públicos específicos, pois o horóscopo é destinado exclusivamente às mulheres.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(D) a públicos indeterminados, pois é impossível aos jornais pesquisar o perfil de seus assinantes e compradores nas bancas.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(E) a grandes públicos, pois, mesmo tratando de assuntos mais gerais ou privados, podem interessar a uma enorme quantidade de leitores. </w:t>
      </w: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88620A" w:rsidRDefault="0088620A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pBdr>
          <w:bottom w:val="single" w:sz="6" w:space="4" w:color="CFCFCF"/>
        </w:pBdr>
        <w:shd w:val="clear" w:color="auto" w:fill="FCFCFC"/>
        <w:spacing w:after="0" w:line="405" w:lineRule="atLeast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lastRenderedPageBreak/>
        <w:t xml:space="preserve">Questão </w:t>
      </w:r>
      <w:proofErr w:type="gramStart"/>
      <w:r w:rsidRPr="0054652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4</w:t>
      </w:r>
      <w:proofErr w:type="gramEnd"/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Tendo em vista que os gêneros apresentam determinadas características, identifique os gêneros apresentados a seguir: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I. Texto jornalístico que tem como função a exposição de informações. Esse texto pode ser descritivo e narrativo ao mesmo tempo, apresentando, portanto, tempo, espaço e as “personagens” envolvidas.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II. É um texto jornalístico que informa e, ao mesmo tempo, cria uma opinião nos leitores, o que configura uma função social muito importante.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III. É um texto jornalístico que tem como função a apresentação e defesa do ponto de vista do periódico em questão.</w:t>
      </w:r>
    </w:p>
    <w:p w:rsid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IV. É um texto que tem como principal característica transmitir a opinião de pessoas de destaque sobre algum assunto de interesse público.</w:t>
      </w:r>
    </w:p>
    <w:p w:rsidR="0088620A" w:rsidRPr="00546521" w:rsidRDefault="0088620A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</w:pP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 afirmações correspondem, respectivamente, a que gêneros textuais?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(A) Carta de leitor, carta argumentativa, editorial e notícia.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(B) Reportagem, notícia, editorial e entrevista.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(C) Notícia, reportagem, artigo de opinião e carta de leitor.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(D) Notícia, reportagem, editorial e entrevista.</w:t>
      </w:r>
    </w:p>
    <w:p w:rsidR="00546521" w:rsidRPr="00546521" w:rsidRDefault="00546521" w:rsidP="0054652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46521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(E) Reportagem, notícia, editorial e carta de leitor.</w:t>
      </w:r>
    </w:p>
    <w:p w:rsidR="00546521" w:rsidRPr="00546521" w:rsidRDefault="00546521" w:rsidP="0054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521" w:rsidRPr="00546521" w:rsidRDefault="00546521" w:rsidP="00546521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521" w:rsidRPr="00546521" w:rsidRDefault="00546521" w:rsidP="00546521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521" w:rsidRP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546521" w:rsidRP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546521" w:rsidRP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546521" w:rsidRDefault="00546521" w:rsidP="00546521">
      <w:pPr>
        <w:spacing w:after="300" w:line="240" w:lineRule="atLeast"/>
        <w:outlineLvl w:val="1"/>
        <w:rPr>
          <w:rFonts w:ascii="Helvetica" w:eastAsia="Times New Roman" w:hAnsi="Helvetica" w:cs="Helvetica"/>
          <w:color w:val="000000"/>
          <w:sz w:val="33"/>
          <w:szCs w:val="33"/>
          <w:lang w:eastAsia="pt-BR"/>
        </w:rPr>
      </w:pPr>
    </w:p>
    <w:p w:rsidR="000B11C4" w:rsidRDefault="000B11C4"/>
    <w:sectPr w:rsidR="000B11C4" w:rsidSect="0054652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869"/>
    <w:multiLevelType w:val="multilevel"/>
    <w:tmpl w:val="47B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5CDF"/>
    <w:multiLevelType w:val="multilevel"/>
    <w:tmpl w:val="52B8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C3C53"/>
    <w:multiLevelType w:val="hybridMultilevel"/>
    <w:tmpl w:val="3E1C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55D89"/>
    <w:multiLevelType w:val="multilevel"/>
    <w:tmpl w:val="55A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2685C"/>
    <w:multiLevelType w:val="multilevel"/>
    <w:tmpl w:val="BB8A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521"/>
    <w:rsid w:val="000B11C4"/>
    <w:rsid w:val="00191359"/>
    <w:rsid w:val="00197E6A"/>
    <w:rsid w:val="00546521"/>
    <w:rsid w:val="0088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C4"/>
  </w:style>
  <w:style w:type="paragraph" w:styleId="Ttulo1">
    <w:name w:val="heading 1"/>
    <w:basedOn w:val="Normal"/>
    <w:link w:val="Ttulo1Char"/>
    <w:uiPriority w:val="9"/>
    <w:qFormat/>
    <w:rsid w:val="0054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46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52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465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65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6521"/>
    <w:rPr>
      <w:color w:val="0000FF"/>
      <w:u w:val="single"/>
    </w:rPr>
  </w:style>
  <w:style w:type="character" w:customStyle="1" w:styleId="pagina-atual">
    <w:name w:val="pagina-atual"/>
    <w:basedOn w:val="Fontepargpadro"/>
    <w:rsid w:val="00546521"/>
  </w:style>
  <w:style w:type="character" w:customStyle="1" w:styleId="pagina-atual-azul">
    <w:name w:val="pagina-atual-azul"/>
    <w:basedOn w:val="Fontepargpadro"/>
    <w:rsid w:val="00546521"/>
  </w:style>
  <w:style w:type="paragraph" w:customStyle="1" w:styleId="post-meta">
    <w:name w:val="post-meta"/>
    <w:basedOn w:val="Normal"/>
    <w:rsid w:val="0054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7308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275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4378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244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8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0219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6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581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947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218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6473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668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83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3204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7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3349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8513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3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9224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2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729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863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5734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4920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2020-05-19T14:42:00Z</dcterms:created>
  <dcterms:modified xsi:type="dcterms:W3CDTF">2020-05-19T15:17:00Z</dcterms:modified>
</cp:coreProperties>
</file>