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AA" w:rsidRDefault="00BA14AA">
      <w:pPr>
        <w:rPr>
          <w:rStyle w:val="fontstyle01"/>
        </w:rPr>
      </w:pPr>
      <w:bookmarkStart w:id="0" w:name="_GoBack"/>
      <w:r>
        <w:rPr>
          <w:rStyle w:val="fontstyle01"/>
        </w:rPr>
        <w:t>4ª Semana – Atividades de Eletivas – Educação Financeira</w:t>
      </w:r>
      <w:bookmarkEnd w:id="0"/>
    </w:p>
    <w:p w:rsidR="00BA14AA" w:rsidRPr="00BA14AA" w:rsidRDefault="00BA14AA" w:rsidP="00BA14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A14AA">
        <w:rPr>
          <w:rStyle w:val="fontstyle01"/>
          <w:b/>
          <w:bCs/>
        </w:rPr>
        <w:t>Planejamento de gastos baseado num orçamento fixo</w:t>
      </w:r>
    </w:p>
    <w:p w:rsidR="00BA14AA" w:rsidRDefault="00BA14AA" w:rsidP="00BA1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4AA" w:rsidRPr="00BA14AA" w:rsidRDefault="00BA14AA" w:rsidP="00BA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família tem um orçamento mensal de R$ 3.000,00 e possui as seguintes despesas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fixas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mês e precisa comprar alimentos para o mês para alimentar 5 pessoas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família. Faça um quadro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produtos alimentícios e de higiene com os preços.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Pesquise os valores de cada item em um 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 supermercados, não esquecendo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identificar as diferentes possibilidades de combinações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preços (marca, preço de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kg, 2 kg e assim por diante). Insira no quadro os itens de tal forma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falte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dinheiro no final do mês. Acrescente também no quadro uma coluna para anotar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percentual de cada item gasto.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Aluguel: R$ 670,00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Água: R$ 67,00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Energia: 130,00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Internet: R$ 53,00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TV a cabo: R$ 79,90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 fixo: R$ 80,00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 celular: R$ 96,00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Colégio: R$ 550,00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Inglês: R$ 480,00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Gasolina: R$ 235,00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hAnsi="Wingdings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Transporte: R$ 72,00</w:t>
      </w:r>
    </w:p>
    <w:p w:rsidR="00412194" w:rsidRDefault="00D00237" w:rsidP="00BA14AA"/>
    <w:p w:rsidR="00D00237" w:rsidRDefault="00D00237" w:rsidP="00BA14AA"/>
    <w:p w:rsidR="00D00237" w:rsidRDefault="00D00237" w:rsidP="00BA14AA"/>
    <w:p w:rsidR="00D00237" w:rsidRDefault="00D00237" w:rsidP="00BA14AA"/>
    <w:p w:rsidR="00D00237" w:rsidRDefault="00D00237" w:rsidP="00BA14AA"/>
    <w:p w:rsidR="00D00237" w:rsidRDefault="00D00237" w:rsidP="00BA14AA"/>
    <w:p w:rsidR="00BA14AA" w:rsidRDefault="00BA14AA" w:rsidP="00BA14AA"/>
    <w:p w:rsidR="00BA14AA" w:rsidRPr="00BA14AA" w:rsidRDefault="00BA14AA" w:rsidP="00BA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2.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família contraiu uma dívida de R$ 50.000,00 que poderá ser paga da seguinte</w:t>
      </w:r>
      <w:r w:rsidR="00D00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maneira: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vista, com 5% de desconto ou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sym w:font="Wingdings" w:char="F0E8"/>
      </w:r>
      <w:r w:rsidRPr="00BA14AA">
        <w:rPr>
          <w:rFonts w:ascii="Wingdings" w:eastAsia="Times New Roman" w:hAnsi="Wingdings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prazo, dividida em 10 parcelas sem juros.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Supondo que esta família tenha este valor aplicado em um banco que concede juros</w:t>
      </w:r>
      <w:r w:rsidR="00D00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compostos de</w:t>
      </w:r>
      <w:r w:rsidR="00D00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0,5% ao mês, qual das opções será mais vantajosa? Você pode apresentar</w:t>
      </w:r>
      <w:r w:rsidR="00D00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A14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cálculos ou uma planilha que justifique sua resposta.</w:t>
      </w:r>
    </w:p>
    <w:p w:rsidR="00BA14AA" w:rsidRDefault="00BA14AA" w:rsidP="00BA14AA"/>
    <w:p w:rsidR="00BA14AA" w:rsidRDefault="00BA14AA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4AA" w:rsidRP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t>No comércio é comum encontrar várias propagandas anunciando os mais diversos tipos de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produtos e formas de pagamento. Muitas vezes as propagandas mostram valores atrativos ao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anunciar um produto sendo vendido </w:t>
      </w:r>
      <w:proofErr w:type="gramStart"/>
      <w:r w:rsidRPr="00D00237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D00237">
        <w:rPr>
          <w:rFonts w:ascii="Times New Roman" w:hAnsi="Times New Roman" w:cs="Times New Roman"/>
          <w:color w:val="000000"/>
          <w:sz w:val="24"/>
          <w:szCs w:val="24"/>
        </w:rPr>
        <w:t xml:space="preserve"> prazo, porém não mostram o valor do juro embutido nas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prestações. A área da matemática financeira que trabalha com os juros inseridos nas parcelas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em compras à prazo ou financiamentos é denominada “amortizações compostas” que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geralmente é trabalhada no ensino médio porem é possível introduzir esse conteúdo no 9º ano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do ensino fundamental desde que o número máximo de prestações seja dois.</w:t>
      </w:r>
      <w:r w:rsidRPr="00D00237">
        <w:rPr>
          <w:rFonts w:ascii="Times New Roman" w:hAnsi="Times New Roman" w:cs="Times New Roman"/>
          <w:sz w:val="24"/>
          <w:szCs w:val="24"/>
        </w:rPr>
        <w:br/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t xml:space="preserve">É possível também abordar o sistema </w:t>
      </w:r>
      <w:proofErr w:type="spellStart"/>
      <w:r w:rsidRPr="00D00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Price</w:t>
      </w:r>
      <w:proofErr w:type="spellEnd"/>
      <w:r w:rsidRPr="00D00237">
        <w:rPr>
          <w:rFonts w:ascii="Times New Roman" w:hAnsi="Times New Roman" w:cs="Times New Roman"/>
          <w:color w:val="000000"/>
          <w:sz w:val="24"/>
          <w:szCs w:val="24"/>
        </w:rPr>
        <w:t>, que trabalha com parcelas fixas e os juros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embutidos, bem como as parcelas que são compostas de amortização e juros. A escolha do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tema do problema é voltada para a aquisição de celulares, objeto tecnológico que atualmente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faz parte do cotidiano dos alunos nessa faixa etária. Segue o problema elaborado para a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proposta:</w:t>
      </w:r>
      <w:r w:rsidRPr="00D00237">
        <w:rPr>
          <w:rFonts w:ascii="Times New Roman" w:hAnsi="Times New Roman" w:cs="Times New Roman"/>
          <w:color w:val="000000"/>
          <w:sz w:val="24"/>
          <w:szCs w:val="24"/>
        </w:rPr>
        <w:br/>
        <w:t>Uma loja de aparelhos celulares apresenta as seguintes condições de pagamento:</w:t>
      </w:r>
    </w:p>
    <w:p w:rsidR="00BA14AA" w:rsidRDefault="00D00237" w:rsidP="00D002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CC38C8D" wp14:editId="45F44D59">
            <wp:extent cx="4857750" cy="3133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AA" w:rsidRDefault="00BA14AA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14AA" w:rsidRPr="00D00237" w:rsidRDefault="00D00237" w:rsidP="00BA14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0237">
        <w:rPr>
          <w:rFonts w:ascii="Times New Roman" w:hAnsi="Times New Roman" w:cs="Times New Roman"/>
          <w:color w:val="000000"/>
          <w:sz w:val="24"/>
          <w:szCs w:val="24"/>
        </w:rPr>
        <w:t xml:space="preserve">Qual a taxa de juro sobre o saldo devedor </w:t>
      </w:r>
      <w:proofErr w:type="spellStart"/>
      <w:proofErr w:type="gramStart"/>
      <w:r w:rsidRPr="00D00237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proofErr w:type="gramEnd"/>
      <w:r w:rsidRPr="00D00237">
        <w:rPr>
          <w:rFonts w:ascii="Times New Roman" w:hAnsi="Times New Roman" w:cs="Times New Roman"/>
          <w:color w:val="000000"/>
          <w:sz w:val="24"/>
          <w:szCs w:val="24"/>
        </w:rPr>
        <w:t xml:space="preserve"> sendo cobrado pela loja?</w:t>
      </w:r>
    </w:p>
    <w:sectPr w:rsidR="00BA14AA" w:rsidRPr="00D00237" w:rsidSect="00BA14AA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D2F6E"/>
    <w:multiLevelType w:val="hybridMultilevel"/>
    <w:tmpl w:val="F508C902"/>
    <w:lvl w:ilvl="0" w:tplc="0B6EE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AA"/>
    <w:rsid w:val="001E117C"/>
    <w:rsid w:val="00BA14AA"/>
    <w:rsid w:val="00D00237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3D0A"/>
  <w15:chartTrackingRefBased/>
  <w15:docId w15:val="{B8CD4038-1906-4E2F-AE1E-F02D2F6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A14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A14A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14AA"/>
    <w:pPr>
      <w:ind w:left="720"/>
      <w:contextualSpacing/>
    </w:pPr>
  </w:style>
  <w:style w:type="character" w:customStyle="1" w:styleId="fontstyle31">
    <w:name w:val="fontstyle31"/>
    <w:basedOn w:val="Fontepargpadro"/>
    <w:rsid w:val="00BA14A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2020-05-18T15:06:00Z</dcterms:created>
  <dcterms:modified xsi:type="dcterms:W3CDTF">2020-05-18T15:22:00Z</dcterms:modified>
</cp:coreProperties>
</file>