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2BD" w:rsidRPr="006852BD" w:rsidRDefault="006852BD" w:rsidP="006852BD">
      <w:pPr>
        <w:widowControl w:val="0"/>
        <w:autoSpaceDE w:val="0"/>
        <w:autoSpaceDN w:val="0"/>
        <w:spacing w:before="103" w:after="0" w:line="240" w:lineRule="auto"/>
        <w:ind w:left="215"/>
        <w:jc w:val="center"/>
        <w:outlineLvl w:val="1"/>
        <w:rPr>
          <w:rFonts w:ascii="Arial" w:eastAsia="Arial" w:hAnsi="Arial" w:cs="Arial"/>
          <w:b/>
          <w:bCs/>
          <w:w w:val="105"/>
          <w:sz w:val="20"/>
          <w:szCs w:val="20"/>
          <w:lang w:val="pt-PT" w:eastAsia="pt-PT" w:bidi="pt-PT"/>
        </w:rPr>
      </w:pPr>
      <w:r w:rsidRPr="006852BD">
        <w:rPr>
          <w:rFonts w:ascii="Arial" w:eastAsia="Arial" w:hAnsi="Arial" w:cs="Arial"/>
          <w:b/>
          <w:bCs/>
          <w:w w:val="105"/>
          <w:sz w:val="20"/>
          <w:szCs w:val="20"/>
          <w:lang w:val="pt-PT" w:eastAsia="pt-PT" w:bidi="pt-PT"/>
        </w:rPr>
        <w:t>ATIVIDADE – 4º Semana 18/05 a 22/05</w:t>
      </w:r>
    </w:p>
    <w:p w:rsidR="006852BD" w:rsidRDefault="006852BD" w:rsidP="006852BD">
      <w:pPr>
        <w:pStyle w:val="Ttulo2"/>
        <w:spacing w:before="101"/>
        <w:jc w:val="both"/>
      </w:pPr>
      <w:r>
        <w:rPr>
          <w:w w:val="105"/>
        </w:rPr>
        <w:t>Aula: Química // Centro de Mídias:</w:t>
      </w:r>
    </w:p>
    <w:p w:rsidR="006852BD" w:rsidRDefault="006852BD" w:rsidP="006852BD">
      <w:pPr>
        <w:pStyle w:val="Corpodetexto"/>
        <w:spacing w:before="7"/>
        <w:ind w:left="215"/>
        <w:rPr>
          <w:rFonts w:ascii="Calibri"/>
        </w:rPr>
      </w:pPr>
      <w:r>
        <w:rPr>
          <w:rFonts w:ascii="Calibri"/>
          <w:color w:val="0000FF"/>
          <w:w w:val="105"/>
          <w:u w:val="single" w:color="0000FF"/>
        </w:rPr>
        <w:t>https:/</w:t>
      </w:r>
      <w:hyperlink r:id="rId5">
        <w:r>
          <w:rPr>
            <w:rFonts w:ascii="Calibri"/>
            <w:color w:val="0000FF"/>
            <w:w w:val="105"/>
            <w:u w:val="single" w:color="0000FF"/>
          </w:rPr>
          <w:t>/www.youtube.c</w:t>
        </w:r>
      </w:hyperlink>
      <w:r>
        <w:rPr>
          <w:rFonts w:ascii="Calibri"/>
          <w:color w:val="0000FF"/>
          <w:w w:val="105"/>
          <w:u w:val="single" w:color="0000FF"/>
        </w:rPr>
        <w:t>o</w:t>
      </w:r>
      <w:hyperlink r:id="rId6">
        <w:r>
          <w:rPr>
            <w:rFonts w:ascii="Calibri"/>
            <w:color w:val="0000FF"/>
            <w:w w:val="105"/>
            <w:u w:val="single" w:color="0000FF"/>
          </w:rPr>
          <w:t>m/watch?v=FV4v9eS5dEU</w:t>
        </w:r>
      </w:hyperlink>
    </w:p>
    <w:p w:rsidR="006852BD" w:rsidRDefault="006852BD" w:rsidP="006852BD">
      <w:pPr>
        <w:pStyle w:val="Corpodetexto"/>
        <w:spacing w:before="10"/>
        <w:rPr>
          <w:rFonts w:ascii="Calibri"/>
          <w:sz w:val="19"/>
        </w:rPr>
      </w:pPr>
    </w:p>
    <w:p w:rsidR="006852BD" w:rsidRDefault="006852BD" w:rsidP="006852BD">
      <w:pPr>
        <w:ind w:left="1266"/>
        <w:rPr>
          <w:b/>
        </w:rPr>
      </w:pPr>
      <w:r>
        <w:rPr>
          <w:b/>
          <w:w w:val="105"/>
          <w:u w:val="thick"/>
        </w:rPr>
        <w:t>TRATAMENTO DE ÁGUA</w:t>
      </w:r>
    </w:p>
    <w:p w:rsidR="006852BD" w:rsidRDefault="006852BD" w:rsidP="006852BD">
      <w:pPr>
        <w:pStyle w:val="Corpodetexto"/>
        <w:spacing w:before="7"/>
        <w:rPr>
          <w:b/>
          <w:sz w:val="21"/>
        </w:rPr>
      </w:pPr>
    </w:p>
    <w:p w:rsidR="006852BD" w:rsidRDefault="006852BD" w:rsidP="006852BD">
      <w:pPr>
        <w:spacing w:line="249" w:lineRule="auto"/>
        <w:ind w:left="215" w:right="6"/>
        <w:jc w:val="both"/>
        <w:rPr>
          <w:b/>
          <w:i/>
          <w:sz w:val="18"/>
        </w:rPr>
      </w:pPr>
      <w:r>
        <w:rPr>
          <w:b/>
          <w:i/>
          <w:w w:val="105"/>
          <w:sz w:val="18"/>
        </w:rPr>
        <w:t xml:space="preserve">Habilidades: </w:t>
      </w:r>
      <w:r>
        <w:rPr>
          <w:i/>
          <w:w w:val="105"/>
          <w:sz w:val="18"/>
        </w:rPr>
        <w:t xml:space="preserve">Aplicar conceitos de mistura, de solubilidades e transformação </w:t>
      </w:r>
      <w:r w:rsidR="008D4EBA">
        <w:rPr>
          <w:i/>
          <w:w w:val="105"/>
          <w:sz w:val="18"/>
        </w:rPr>
        <w:t>química para</w:t>
      </w:r>
      <w:r>
        <w:rPr>
          <w:i/>
          <w:w w:val="105"/>
          <w:sz w:val="18"/>
        </w:rPr>
        <w:t xml:space="preserve"> compreender os processos envolvidos no tratamento da água para consumo humano</w:t>
      </w:r>
      <w:r>
        <w:rPr>
          <w:b/>
          <w:i/>
          <w:w w:val="105"/>
          <w:sz w:val="18"/>
        </w:rPr>
        <w:t>.</w:t>
      </w:r>
    </w:p>
    <w:p w:rsidR="006852BD" w:rsidRDefault="006852BD" w:rsidP="006852BD">
      <w:pPr>
        <w:pStyle w:val="Corpodetexto"/>
        <w:rPr>
          <w:b/>
          <w:i/>
        </w:rPr>
      </w:pPr>
    </w:p>
    <w:p w:rsidR="006852BD" w:rsidRDefault="006852BD" w:rsidP="006852BD">
      <w:pPr>
        <w:pStyle w:val="Corpodetexto"/>
        <w:spacing w:before="9" w:after="1"/>
        <w:rPr>
          <w:b/>
          <w:i/>
          <w:sz w:val="17"/>
        </w:rPr>
      </w:pPr>
    </w:p>
    <w:p w:rsidR="006852BD" w:rsidRDefault="006852BD" w:rsidP="006852BD">
      <w:pPr>
        <w:pStyle w:val="Corpodetexto"/>
        <w:ind w:left="217" w:right="-101"/>
      </w:pPr>
      <w:r>
        <w:rPr>
          <w:noProof/>
        </w:rPr>
        <w:drawing>
          <wp:inline distT="0" distB="0" distL="0" distR="0" wp14:anchorId="4E472B1D" wp14:editId="1B4DDABE">
            <wp:extent cx="3076740" cy="23048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740" cy="230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2BD" w:rsidRDefault="006852BD" w:rsidP="006852BD">
      <w:pPr>
        <w:pStyle w:val="Corpodetexto"/>
        <w:rPr>
          <w:b/>
          <w:i/>
        </w:rPr>
      </w:pPr>
    </w:p>
    <w:p w:rsidR="006852BD" w:rsidRDefault="006852BD" w:rsidP="006852BD">
      <w:pPr>
        <w:spacing w:before="164" w:line="252" w:lineRule="auto"/>
        <w:ind w:left="215" w:right="8"/>
        <w:jc w:val="both"/>
        <w:rPr>
          <w:sz w:val="17"/>
        </w:rPr>
      </w:pPr>
      <w:r>
        <w:rPr>
          <w:w w:val="105"/>
          <w:sz w:val="18"/>
        </w:rPr>
        <w:t>O processo convencional de tratamento de água é dividido em fases. Em cada uma delas existe um rígido controle de dosagem de produtos químicos e acompanhamento dos padrões de qualidade</w:t>
      </w:r>
      <w:r>
        <w:rPr>
          <w:color w:val="7F8C95"/>
          <w:w w:val="105"/>
          <w:sz w:val="17"/>
        </w:rPr>
        <w:t>.</w:t>
      </w:r>
    </w:p>
    <w:p w:rsidR="006852BD" w:rsidRDefault="006852BD" w:rsidP="006852BD">
      <w:pPr>
        <w:pStyle w:val="Corpodetexto"/>
        <w:spacing w:before="11"/>
        <w:rPr>
          <w:sz w:val="28"/>
        </w:rPr>
      </w:pPr>
    </w:p>
    <w:p w:rsidR="006852BD" w:rsidRDefault="006852BD" w:rsidP="006852BD">
      <w:pPr>
        <w:pStyle w:val="Corpodetexto"/>
        <w:spacing w:line="247" w:lineRule="auto"/>
        <w:ind w:left="215" w:right="4" w:firstLine="57"/>
        <w:jc w:val="both"/>
      </w:pPr>
      <w:r>
        <w:rPr>
          <w:w w:val="105"/>
        </w:rPr>
        <w:t>Pré-cloração – Primeiro, o cloro é adicionado assim que a água chega à estação. Isso facilita a retirada de matéria orgânica e metais.</w:t>
      </w:r>
    </w:p>
    <w:p w:rsidR="006852BD" w:rsidRDefault="006852BD" w:rsidP="006852BD">
      <w:pPr>
        <w:pStyle w:val="Corpodetexto"/>
        <w:spacing w:before="144" w:line="247" w:lineRule="auto"/>
        <w:ind w:left="215" w:right="4" w:firstLine="201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4CD7162" wp14:editId="28838595">
            <wp:simplePos x="0" y="0"/>
            <wp:positionH relativeFrom="page">
              <wp:posOffset>760476</wp:posOffset>
            </wp:positionH>
            <wp:positionV relativeFrom="paragraph">
              <wp:posOffset>120746</wp:posOffset>
            </wp:positionV>
            <wp:extent cx="86867" cy="914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Pré-alcalinização – Depois do cloro, a água recebe cal ou soda, que servem para ajustar o pH* aos valores exigidos nas fases seguintes do tratamento.</w:t>
      </w:r>
    </w:p>
    <w:p w:rsidR="006852BD" w:rsidRDefault="006852BD" w:rsidP="006852BD">
      <w:pPr>
        <w:pStyle w:val="Corpodetexto"/>
        <w:spacing w:before="142" w:line="249" w:lineRule="auto"/>
        <w:ind w:left="215" w:right="4"/>
        <w:jc w:val="both"/>
      </w:pPr>
      <w:r>
        <w:rPr>
          <w:w w:val="105"/>
        </w:rPr>
        <w:t>*</w:t>
      </w:r>
      <w:r>
        <w:rPr>
          <w:i/>
          <w:w w:val="105"/>
        </w:rPr>
        <w:t xml:space="preserve">Fator pH </w:t>
      </w:r>
      <w:r>
        <w:rPr>
          <w:w w:val="105"/>
        </w:rPr>
        <w:t>–O índice pH refere-se à água ser um ácido,</w:t>
      </w:r>
      <w:r>
        <w:rPr>
          <w:spacing w:val="-8"/>
          <w:w w:val="105"/>
        </w:rPr>
        <w:t xml:space="preserve"> </w:t>
      </w:r>
      <w:r>
        <w:rPr>
          <w:w w:val="105"/>
        </w:rPr>
        <w:t>uma</w:t>
      </w:r>
      <w:r>
        <w:rPr>
          <w:spacing w:val="-8"/>
          <w:w w:val="105"/>
        </w:rPr>
        <w:t xml:space="preserve"> </w:t>
      </w:r>
      <w:r>
        <w:rPr>
          <w:w w:val="105"/>
        </w:rPr>
        <w:t>base,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nenhum</w:t>
      </w:r>
      <w:r>
        <w:rPr>
          <w:spacing w:val="-5"/>
          <w:w w:val="105"/>
        </w:rPr>
        <w:t xml:space="preserve"> </w:t>
      </w:r>
      <w:r>
        <w:rPr>
          <w:w w:val="105"/>
        </w:rPr>
        <w:t>deles</w:t>
      </w:r>
      <w:r>
        <w:rPr>
          <w:spacing w:val="-10"/>
          <w:w w:val="105"/>
        </w:rPr>
        <w:t xml:space="preserve"> </w:t>
      </w:r>
      <w:r>
        <w:rPr>
          <w:w w:val="105"/>
        </w:rPr>
        <w:t>(neutra).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Um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pH de 7 é neutro; </w:t>
      </w:r>
      <w:r>
        <w:rPr>
          <w:spacing w:val="-3"/>
          <w:w w:val="105"/>
        </w:rPr>
        <w:t xml:space="preserve">um </w:t>
      </w:r>
      <w:r>
        <w:rPr>
          <w:w w:val="105"/>
        </w:rPr>
        <w:t>pH abaixo de 7 é ácido e um pH acima de 7 é básico ou alcalino. Para o consumo humano, recomenda-se um pH entre 6,0 e</w:t>
      </w:r>
      <w:r>
        <w:rPr>
          <w:spacing w:val="-41"/>
          <w:w w:val="105"/>
        </w:rPr>
        <w:t xml:space="preserve"> </w:t>
      </w:r>
      <w:r>
        <w:rPr>
          <w:w w:val="105"/>
        </w:rPr>
        <w:t>9,5.</w:t>
      </w:r>
    </w:p>
    <w:p w:rsidR="00412194" w:rsidRDefault="006852BD" w:rsidP="006852BD">
      <w:pPr>
        <w:rPr>
          <w:w w:val="105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8A87BD2" wp14:editId="52A30732">
            <wp:simplePos x="0" y="0"/>
            <wp:positionH relativeFrom="page">
              <wp:posOffset>760476</wp:posOffset>
            </wp:positionH>
            <wp:positionV relativeFrom="paragraph">
              <wp:posOffset>115665</wp:posOffset>
            </wp:positionV>
            <wp:extent cx="86867" cy="9144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Coagulação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Nesta</w:t>
      </w:r>
      <w:r>
        <w:rPr>
          <w:spacing w:val="-12"/>
          <w:w w:val="105"/>
        </w:rPr>
        <w:t xml:space="preserve"> </w:t>
      </w:r>
      <w:r>
        <w:rPr>
          <w:w w:val="105"/>
        </w:rPr>
        <w:t>fase,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11"/>
          <w:w w:val="105"/>
        </w:rPr>
        <w:t xml:space="preserve"> </w:t>
      </w:r>
      <w:r>
        <w:rPr>
          <w:w w:val="105"/>
        </w:rPr>
        <w:t>adicionado</w:t>
      </w:r>
      <w:r>
        <w:rPr>
          <w:spacing w:val="-8"/>
          <w:w w:val="105"/>
        </w:rPr>
        <w:t xml:space="preserve"> </w:t>
      </w:r>
      <w:r>
        <w:rPr>
          <w:w w:val="105"/>
        </w:rPr>
        <w:t>sulfato</w:t>
      </w:r>
      <w:r>
        <w:rPr>
          <w:spacing w:val="-9"/>
          <w:w w:val="105"/>
        </w:rPr>
        <w:t xml:space="preserve"> </w:t>
      </w:r>
      <w:r>
        <w:rPr>
          <w:w w:val="105"/>
        </w:rPr>
        <w:t>de alumínio, cloreto férrico ou outro coagulante, seguido de uma agitação violenta da água. Assim, as partículas de sujeira ficam eletricamente desestabilizadas e mais fáceis de</w:t>
      </w:r>
      <w:r>
        <w:rPr>
          <w:spacing w:val="-26"/>
          <w:w w:val="105"/>
        </w:rPr>
        <w:t xml:space="preserve"> </w:t>
      </w:r>
      <w:r>
        <w:rPr>
          <w:w w:val="105"/>
        </w:rPr>
        <w:t>agregar</w:t>
      </w:r>
    </w:p>
    <w:p w:rsidR="006852BD" w:rsidRDefault="006852BD" w:rsidP="006852BD">
      <w:pPr>
        <w:pStyle w:val="Ttulo1"/>
        <w:spacing w:line="244" w:lineRule="auto"/>
      </w:pPr>
      <w:r>
        <w:rPr>
          <w:b/>
          <w:w w:val="105"/>
        </w:rPr>
        <w:t xml:space="preserve">Floculação </w:t>
      </w:r>
      <w:r>
        <w:rPr>
          <w:w w:val="105"/>
        </w:rPr>
        <w:t>– Após a coagulação, há uma mistura</w:t>
      </w:r>
      <w:r>
        <w:rPr>
          <w:spacing w:val="-14"/>
          <w:w w:val="105"/>
        </w:rPr>
        <w:t xml:space="preserve"> </w:t>
      </w:r>
      <w:r>
        <w:rPr>
          <w:w w:val="105"/>
        </w:rPr>
        <w:t>lenta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água,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serve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provocar a formação de flocos com as</w:t>
      </w:r>
      <w:r>
        <w:rPr>
          <w:spacing w:val="-47"/>
          <w:w w:val="105"/>
        </w:rPr>
        <w:t xml:space="preserve"> </w:t>
      </w:r>
      <w:r>
        <w:rPr>
          <w:w w:val="105"/>
        </w:rPr>
        <w:t>partículas.</w:t>
      </w:r>
    </w:p>
    <w:p w:rsidR="006852BD" w:rsidRDefault="006852BD" w:rsidP="006852BD">
      <w:pPr>
        <w:spacing w:before="143" w:line="247" w:lineRule="auto"/>
        <w:ind w:left="215" w:right="222" w:firstLine="203"/>
        <w:jc w:val="both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77C23F1D" wp14:editId="71FC3478">
            <wp:simplePos x="0" y="0"/>
            <wp:positionH relativeFrom="page">
              <wp:posOffset>3968496</wp:posOffset>
            </wp:positionH>
            <wp:positionV relativeFrom="paragraph">
              <wp:posOffset>-451738</wp:posOffset>
            </wp:positionV>
            <wp:extent cx="89915" cy="8991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7375CE43" wp14:editId="0976C51F">
            <wp:simplePos x="0" y="0"/>
            <wp:positionH relativeFrom="page">
              <wp:posOffset>3968496</wp:posOffset>
            </wp:positionH>
            <wp:positionV relativeFrom="paragraph">
              <wp:posOffset>130429</wp:posOffset>
            </wp:positionV>
            <wp:extent cx="89915" cy="9144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Decantação</w:t>
      </w:r>
      <w:r>
        <w:rPr>
          <w:b/>
          <w:spacing w:val="-19"/>
          <w:w w:val="105"/>
        </w:rPr>
        <w:t xml:space="preserve"> </w:t>
      </w:r>
      <w:r>
        <w:rPr>
          <w:w w:val="105"/>
        </w:rPr>
        <w:t>–</w:t>
      </w:r>
      <w:r>
        <w:rPr>
          <w:spacing w:val="-19"/>
          <w:w w:val="105"/>
        </w:rPr>
        <w:t xml:space="preserve"> </w:t>
      </w:r>
      <w:r>
        <w:rPr>
          <w:w w:val="105"/>
        </w:rPr>
        <w:t>Neste</w:t>
      </w:r>
      <w:r>
        <w:rPr>
          <w:spacing w:val="-18"/>
          <w:w w:val="105"/>
        </w:rPr>
        <w:t xml:space="preserve"> </w:t>
      </w:r>
      <w:r>
        <w:rPr>
          <w:w w:val="105"/>
        </w:rPr>
        <w:t>processo,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água</w:t>
      </w:r>
      <w:r>
        <w:rPr>
          <w:spacing w:val="-18"/>
          <w:w w:val="105"/>
        </w:rPr>
        <w:t xml:space="preserve"> </w:t>
      </w:r>
      <w:r>
        <w:rPr>
          <w:w w:val="105"/>
        </w:rPr>
        <w:t>passa por grandes tanques para separar os flocos</w:t>
      </w:r>
      <w:r>
        <w:rPr>
          <w:spacing w:val="-23"/>
          <w:w w:val="105"/>
        </w:rPr>
        <w:t xml:space="preserve"> </w:t>
      </w:r>
      <w:r>
        <w:rPr>
          <w:w w:val="105"/>
        </w:rPr>
        <w:t>de sujeira formados na etapa</w:t>
      </w:r>
      <w:r>
        <w:rPr>
          <w:spacing w:val="-20"/>
          <w:w w:val="105"/>
        </w:rPr>
        <w:t xml:space="preserve"> </w:t>
      </w:r>
      <w:r>
        <w:rPr>
          <w:w w:val="105"/>
        </w:rPr>
        <w:t>anterior.</w:t>
      </w:r>
    </w:p>
    <w:p w:rsidR="006852BD" w:rsidRDefault="006852BD" w:rsidP="006852BD">
      <w:pPr>
        <w:spacing w:before="139" w:line="244" w:lineRule="auto"/>
        <w:ind w:left="215" w:right="222" w:firstLine="203"/>
        <w:jc w:val="both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2C74F594" wp14:editId="1DFDF4E7">
            <wp:simplePos x="0" y="0"/>
            <wp:positionH relativeFrom="page">
              <wp:posOffset>3968496</wp:posOffset>
            </wp:positionH>
            <wp:positionV relativeFrom="paragraph">
              <wp:posOffset>127904</wp:posOffset>
            </wp:positionV>
            <wp:extent cx="89915" cy="9144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 xml:space="preserve">Filtração </w:t>
      </w:r>
      <w:r>
        <w:rPr>
          <w:w w:val="105"/>
        </w:rPr>
        <w:t>– Logo depois, a água atravessa tanques formados por pedras, areia e carvão antracito. Eles são responsáveis por reter a sujeira que restou da fase de decantação.</w:t>
      </w:r>
    </w:p>
    <w:p w:rsidR="006852BD" w:rsidRDefault="006852BD" w:rsidP="006852BD">
      <w:pPr>
        <w:spacing w:before="147" w:line="244" w:lineRule="auto"/>
        <w:ind w:left="215" w:right="222" w:firstLine="203"/>
        <w:jc w:val="both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32A8F5FF" wp14:editId="16F1F455">
            <wp:simplePos x="0" y="0"/>
            <wp:positionH relativeFrom="page">
              <wp:posOffset>3968496</wp:posOffset>
            </wp:positionH>
            <wp:positionV relativeFrom="paragraph">
              <wp:posOffset>134423</wp:posOffset>
            </wp:positionV>
            <wp:extent cx="89915" cy="91439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 xml:space="preserve">Pós-alcalinização </w:t>
      </w:r>
      <w:r>
        <w:rPr>
          <w:w w:val="105"/>
        </w:rPr>
        <w:t>– Em seguida, é feita a correção final do pH da água, para evitar a corrosão ou incrustação das tubulações.</w:t>
      </w:r>
    </w:p>
    <w:p w:rsidR="006852BD" w:rsidRDefault="006852BD" w:rsidP="006852BD">
      <w:pPr>
        <w:spacing w:before="142" w:line="247" w:lineRule="auto"/>
        <w:ind w:left="215" w:right="221" w:firstLine="203"/>
        <w:jc w:val="both"/>
      </w:pPr>
      <w:r>
        <w:rPr>
          <w:noProof/>
        </w:rPr>
        <w:lastRenderedPageBreak/>
        <w:drawing>
          <wp:anchor distT="0" distB="0" distL="0" distR="0" simplePos="0" relativeHeight="251666432" behindDoc="1" locked="0" layoutInCell="1" allowOverlap="1" wp14:anchorId="5B37194C" wp14:editId="6BD27031">
            <wp:simplePos x="0" y="0"/>
            <wp:positionH relativeFrom="page">
              <wp:posOffset>3968496</wp:posOffset>
            </wp:positionH>
            <wp:positionV relativeFrom="paragraph">
              <wp:posOffset>132747</wp:posOffset>
            </wp:positionV>
            <wp:extent cx="89915" cy="8991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 xml:space="preserve">Desinfecção </w:t>
      </w:r>
      <w:r>
        <w:rPr>
          <w:w w:val="105"/>
        </w:rPr>
        <w:t>– É feita uma última adição de cloro no líquido antes de sua saída da</w:t>
      </w:r>
      <w:r>
        <w:rPr>
          <w:spacing w:val="-33"/>
          <w:w w:val="105"/>
        </w:rPr>
        <w:t xml:space="preserve"> </w:t>
      </w:r>
      <w:r>
        <w:rPr>
          <w:w w:val="105"/>
        </w:rPr>
        <w:t>Estação de Tratamento. Ela garante que a água fornecida chegue isenta de bactérias e vírus até a casa do</w:t>
      </w:r>
      <w:r>
        <w:rPr>
          <w:spacing w:val="-16"/>
          <w:w w:val="105"/>
        </w:rPr>
        <w:t xml:space="preserve"> </w:t>
      </w:r>
      <w:r>
        <w:rPr>
          <w:w w:val="105"/>
        </w:rPr>
        <w:t>consumidor.</w:t>
      </w:r>
    </w:p>
    <w:p w:rsidR="006852BD" w:rsidRDefault="006852BD" w:rsidP="006852BD">
      <w:pPr>
        <w:spacing w:before="138" w:line="242" w:lineRule="auto"/>
        <w:ind w:left="215" w:right="222" w:firstLine="203"/>
        <w:jc w:val="both"/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0327041C" wp14:editId="0AD566D7">
            <wp:simplePos x="0" y="0"/>
            <wp:positionH relativeFrom="page">
              <wp:posOffset>3968496</wp:posOffset>
            </wp:positionH>
            <wp:positionV relativeFrom="paragraph">
              <wp:posOffset>128680</wp:posOffset>
            </wp:positionV>
            <wp:extent cx="89915" cy="9143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 xml:space="preserve">Fluoretação </w:t>
      </w:r>
      <w:r>
        <w:rPr>
          <w:w w:val="105"/>
        </w:rPr>
        <w:t xml:space="preserve">– O flúor também é adicionado à </w:t>
      </w:r>
      <w:proofErr w:type="gramStart"/>
      <w:r>
        <w:rPr>
          <w:w w:val="105"/>
        </w:rPr>
        <w:t>agua</w:t>
      </w:r>
      <w:proofErr w:type="gramEnd"/>
      <w:r>
        <w:rPr>
          <w:w w:val="105"/>
        </w:rPr>
        <w:t>. A substância ajuda a prevenir cáries.</w:t>
      </w:r>
    </w:p>
    <w:p w:rsidR="006852BD" w:rsidRDefault="006852BD" w:rsidP="006852BD">
      <w:pPr>
        <w:pStyle w:val="Corpodetexto"/>
        <w:spacing w:before="6"/>
        <w:rPr>
          <w:sz w:val="34"/>
        </w:rPr>
      </w:pPr>
    </w:p>
    <w:p w:rsidR="006852BD" w:rsidRDefault="006852BD" w:rsidP="006852BD">
      <w:pPr>
        <w:pStyle w:val="Ttulo2"/>
        <w:ind w:left="1137" w:right="1149"/>
      </w:pPr>
      <w:r>
        <w:rPr>
          <w:w w:val="105"/>
          <w:u w:val="thick"/>
        </w:rPr>
        <w:t>INTERATIVIDADES</w:t>
      </w:r>
    </w:p>
    <w:p w:rsidR="006852BD" w:rsidRDefault="006852BD" w:rsidP="006852BD">
      <w:pPr>
        <w:pStyle w:val="Corpodetexto"/>
        <w:spacing w:before="4"/>
        <w:rPr>
          <w:b/>
          <w:sz w:val="21"/>
        </w:rPr>
      </w:pPr>
    </w:p>
    <w:p w:rsidR="006852BD" w:rsidRPr="006852BD" w:rsidRDefault="006852BD" w:rsidP="006852BD">
      <w:pPr>
        <w:spacing w:after="0" w:line="240" w:lineRule="auto"/>
        <w:ind w:left="313"/>
        <w:rPr>
          <w:rFonts w:ascii="Arial" w:hAnsi="Arial" w:cs="Arial"/>
          <w:b/>
        </w:rPr>
      </w:pPr>
      <w:r w:rsidRPr="006852BD">
        <w:rPr>
          <w:rFonts w:ascii="Arial" w:hAnsi="Arial" w:cs="Arial"/>
          <w:b/>
          <w:w w:val="105"/>
        </w:rPr>
        <w:t>Com base na aula da professora Simone responda:</w:t>
      </w:r>
    </w:p>
    <w:p w:rsidR="006852BD" w:rsidRPr="006852BD" w:rsidRDefault="006852BD" w:rsidP="006852BD">
      <w:pPr>
        <w:pStyle w:val="Corpodetexto"/>
        <w:ind w:left="4835"/>
        <w:rPr>
          <w:sz w:val="22"/>
          <w:szCs w:val="22"/>
        </w:rPr>
      </w:pPr>
      <w:r w:rsidRPr="006852BD"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41275" cy="12700"/>
                <wp:effectExtent l="0" t="0" r="0" b="63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12700"/>
                          <a:chOff x="0" y="0"/>
                          <a:chExt cx="65" cy="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05958" id="Agrupar 1" o:spid="_x0000_s1026" style="width:3.25pt;height:1pt;mso-position-horizontal-relative:char;mso-position-vertical-relative:line" coordsize="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">
                <v:rect id="Rectangle 3" o:spid="_x0000_s1027" style="position:absolute;width:6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852BD" w:rsidRPr="006852BD" w:rsidRDefault="006852BD" w:rsidP="006852BD">
      <w:pPr>
        <w:pStyle w:val="Corpodetexto"/>
        <w:spacing w:before="8"/>
        <w:rPr>
          <w:b/>
          <w:sz w:val="22"/>
          <w:szCs w:val="22"/>
        </w:rPr>
      </w:pPr>
    </w:p>
    <w:p w:rsidR="006852BD" w:rsidRPr="006852BD" w:rsidRDefault="006852BD" w:rsidP="006852BD">
      <w:pPr>
        <w:tabs>
          <w:tab w:val="left" w:pos="390"/>
        </w:tabs>
        <w:spacing w:after="0" w:line="240" w:lineRule="auto"/>
        <w:rPr>
          <w:rFonts w:ascii="Arial" w:hAnsi="Arial" w:cs="Arial"/>
        </w:rPr>
      </w:pPr>
      <w:r w:rsidRPr="006852BD">
        <w:rPr>
          <w:rFonts w:ascii="Arial" w:hAnsi="Arial" w:cs="Arial"/>
          <w:w w:val="105"/>
        </w:rPr>
        <w:t>1. Qual a diferença entre água pura e</w:t>
      </w:r>
      <w:r w:rsidRPr="006852BD">
        <w:rPr>
          <w:rFonts w:ascii="Arial" w:hAnsi="Arial" w:cs="Arial"/>
          <w:spacing w:val="-35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potável?</w:t>
      </w:r>
    </w:p>
    <w:p w:rsidR="006852BD" w:rsidRPr="006852BD" w:rsidRDefault="006852BD" w:rsidP="006852BD">
      <w:pPr>
        <w:pStyle w:val="Corpodetexto"/>
        <w:spacing w:before="2"/>
        <w:rPr>
          <w:sz w:val="22"/>
          <w:szCs w:val="22"/>
        </w:rPr>
      </w:pPr>
    </w:p>
    <w:p w:rsidR="006852BD" w:rsidRPr="006852BD" w:rsidRDefault="006852BD" w:rsidP="006852BD">
      <w:pPr>
        <w:tabs>
          <w:tab w:val="left" w:pos="466"/>
        </w:tabs>
        <w:spacing w:after="0" w:line="240" w:lineRule="auto"/>
        <w:ind w:right="354"/>
        <w:rPr>
          <w:rFonts w:ascii="Arial" w:hAnsi="Arial" w:cs="Arial"/>
        </w:rPr>
      </w:pPr>
      <w:r w:rsidRPr="006852BD">
        <w:rPr>
          <w:rFonts w:ascii="Arial" w:hAnsi="Arial" w:cs="Arial"/>
          <w:w w:val="105"/>
        </w:rPr>
        <w:t>2. Por</w:t>
      </w:r>
      <w:r w:rsidRPr="006852BD">
        <w:rPr>
          <w:rFonts w:ascii="Arial" w:hAnsi="Arial" w:cs="Arial"/>
          <w:spacing w:val="-8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que</w:t>
      </w:r>
      <w:r w:rsidRPr="006852BD">
        <w:rPr>
          <w:rFonts w:ascii="Arial" w:hAnsi="Arial" w:cs="Arial"/>
          <w:spacing w:val="-8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há</w:t>
      </w:r>
      <w:r w:rsidRPr="006852BD">
        <w:rPr>
          <w:rFonts w:ascii="Arial" w:hAnsi="Arial" w:cs="Arial"/>
          <w:spacing w:val="-12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adição</w:t>
      </w:r>
      <w:r w:rsidRPr="006852BD">
        <w:rPr>
          <w:rFonts w:ascii="Arial" w:hAnsi="Arial" w:cs="Arial"/>
          <w:spacing w:val="-8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de</w:t>
      </w:r>
      <w:r w:rsidRPr="006852BD">
        <w:rPr>
          <w:rFonts w:ascii="Arial" w:hAnsi="Arial" w:cs="Arial"/>
          <w:spacing w:val="-14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cloro</w:t>
      </w:r>
      <w:r w:rsidRPr="006852BD">
        <w:rPr>
          <w:rFonts w:ascii="Arial" w:hAnsi="Arial" w:cs="Arial"/>
          <w:spacing w:val="-7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numa</w:t>
      </w:r>
      <w:r w:rsidRPr="006852BD">
        <w:rPr>
          <w:rFonts w:ascii="Arial" w:hAnsi="Arial" w:cs="Arial"/>
          <w:spacing w:val="-12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das</w:t>
      </w:r>
      <w:r w:rsidRPr="006852BD">
        <w:rPr>
          <w:rFonts w:ascii="Arial" w:hAnsi="Arial" w:cs="Arial"/>
          <w:spacing w:val="-8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etapas</w:t>
      </w:r>
      <w:r w:rsidRPr="006852BD">
        <w:rPr>
          <w:rFonts w:ascii="Arial" w:hAnsi="Arial" w:cs="Arial"/>
          <w:spacing w:val="-8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do tratamento de</w:t>
      </w:r>
      <w:r w:rsidRPr="006852BD">
        <w:rPr>
          <w:rFonts w:ascii="Arial" w:hAnsi="Arial" w:cs="Arial"/>
          <w:spacing w:val="-4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água?</w:t>
      </w:r>
    </w:p>
    <w:p w:rsidR="006852BD" w:rsidRPr="006852BD" w:rsidRDefault="006852BD" w:rsidP="006852BD">
      <w:pPr>
        <w:pStyle w:val="Corpodetexto"/>
        <w:spacing w:before="10"/>
        <w:rPr>
          <w:sz w:val="22"/>
          <w:szCs w:val="22"/>
        </w:rPr>
      </w:pPr>
    </w:p>
    <w:p w:rsidR="006852BD" w:rsidRPr="006852BD" w:rsidRDefault="006852BD" w:rsidP="006852BD">
      <w:pPr>
        <w:tabs>
          <w:tab w:val="left" w:pos="489"/>
        </w:tabs>
        <w:spacing w:after="0" w:line="240" w:lineRule="auto"/>
        <w:ind w:right="224"/>
        <w:rPr>
          <w:rFonts w:ascii="Arial" w:hAnsi="Arial" w:cs="Arial"/>
        </w:rPr>
      </w:pPr>
      <w:r w:rsidRPr="006852BD">
        <w:rPr>
          <w:rFonts w:ascii="Arial" w:hAnsi="Arial" w:cs="Arial"/>
          <w:w w:val="105"/>
        </w:rPr>
        <w:t>3. Por que se adiciona o hidróxido de cálcio e o sulfato de alumínio para que ocorra a etapa da floculação, no tratamento de</w:t>
      </w:r>
      <w:r w:rsidRPr="006852BD">
        <w:rPr>
          <w:rFonts w:ascii="Arial" w:hAnsi="Arial" w:cs="Arial"/>
          <w:spacing w:val="-13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água?</w:t>
      </w:r>
    </w:p>
    <w:p w:rsidR="006852BD" w:rsidRPr="006852BD" w:rsidRDefault="006852BD" w:rsidP="006852BD">
      <w:pPr>
        <w:pStyle w:val="Corpodetexto"/>
        <w:spacing w:before="6"/>
        <w:rPr>
          <w:sz w:val="22"/>
          <w:szCs w:val="22"/>
        </w:rPr>
      </w:pPr>
    </w:p>
    <w:p w:rsidR="006852BD" w:rsidRPr="006852BD" w:rsidRDefault="006852BD" w:rsidP="006852BD">
      <w:pPr>
        <w:tabs>
          <w:tab w:val="left" w:pos="447"/>
        </w:tabs>
        <w:spacing w:after="0" w:line="240" w:lineRule="auto"/>
        <w:rPr>
          <w:rFonts w:ascii="Arial" w:hAnsi="Arial" w:cs="Arial"/>
        </w:rPr>
      </w:pPr>
      <w:r w:rsidRPr="006852BD">
        <w:rPr>
          <w:rFonts w:ascii="Arial" w:hAnsi="Arial" w:cs="Arial"/>
          <w:w w:val="105"/>
        </w:rPr>
        <w:t>4. Qual a função da filtração após a</w:t>
      </w:r>
      <w:r w:rsidRPr="006852BD">
        <w:rPr>
          <w:rFonts w:ascii="Arial" w:hAnsi="Arial" w:cs="Arial"/>
          <w:spacing w:val="-44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floculação?</w:t>
      </w:r>
    </w:p>
    <w:p w:rsidR="006852BD" w:rsidRPr="006852BD" w:rsidRDefault="006852BD" w:rsidP="006852BD">
      <w:pPr>
        <w:pStyle w:val="Corpodetexto"/>
        <w:spacing w:before="6"/>
        <w:rPr>
          <w:sz w:val="22"/>
          <w:szCs w:val="22"/>
        </w:rPr>
      </w:pPr>
    </w:p>
    <w:p w:rsidR="006852BD" w:rsidRPr="006852BD" w:rsidRDefault="006852BD" w:rsidP="006852BD">
      <w:pPr>
        <w:tabs>
          <w:tab w:val="left" w:pos="447"/>
        </w:tabs>
        <w:spacing w:after="0" w:line="240" w:lineRule="auto"/>
        <w:ind w:right="221"/>
        <w:rPr>
          <w:rFonts w:ascii="Arial" w:hAnsi="Arial" w:cs="Arial"/>
        </w:rPr>
      </w:pPr>
      <w:r w:rsidRPr="006852BD">
        <w:rPr>
          <w:rFonts w:ascii="Arial" w:hAnsi="Arial" w:cs="Arial"/>
          <w:w w:val="105"/>
        </w:rPr>
        <w:t>5. O</w:t>
      </w:r>
      <w:r w:rsidRPr="006852BD">
        <w:rPr>
          <w:rFonts w:ascii="Arial" w:hAnsi="Arial" w:cs="Arial"/>
          <w:spacing w:val="-9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que</w:t>
      </w:r>
      <w:r w:rsidRPr="006852BD">
        <w:rPr>
          <w:rFonts w:ascii="Arial" w:hAnsi="Arial" w:cs="Arial"/>
          <w:spacing w:val="-10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é</w:t>
      </w:r>
      <w:r w:rsidRPr="006852BD">
        <w:rPr>
          <w:rFonts w:ascii="Arial" w:hAnsi="Arial" w:cs="Arial"/>
          <w:spacing w:val="-10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concentração</w:t>
      </w:r>
      <w:r w:rsidRPr="006852BD">
        <w:rPr>
          <w:rFonts w:ascii="Arial" w:hAnsi="Arial" w:cs="Arial"/>
          <w:spacing w:val="-11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de</w:t>
      </w:r>
      <w:r w:rsidRPr="006852BD">
        <w:rPr>
          <w:rFonts w:ascii="Arial" w:hAnsi="Arial" w:cs="Arial"/>
          <w:spacing w:val="-9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uma</w:t>
      </w:r>
      <w:r w:rsidRPr="006852BD">
        <w:rPr>
          <w:rFonts w:ascii="Arial" w:hAnsi="Arial" w:cs="Arial"/>
          <w:spacing w:val="-8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solução?</w:t>
      </w:r>
      <w:r w:rsidRPr="006852BD">
        <w:rPr>
          <w:rFonts w:ascii="Arial" w:hAnsi="Arial" w:cs="Arial"/>
          <w:spacing w:val="-11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Quais</w:t>
      </w:r>
      <w:r w:rsidRPr="006852BD">
        <w:rPr>
          <w:rFonts w:ascii="Arial" w:hAnsi="Arial" w:cs="Arial"/>
          <w:spacing w:val="-9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os tipos de concentração? Como podem ser calculadas e em quais unidades de medida podem ser</w:t>
      </w:r>
      <w:r w:rsidRPr="006852BD">
        <w:rPr>
          <w:rFonts w:ascii="Arial" w:hAnsi="Arial" w:cs="Arial"/>
          <w:spacing w:val="-2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expressas?</w:t>
      </w:r>
    </w:p>
    <w:p w:rsidR="006852BD" w:rsidRPr="006852BD" w:rsidRDefault="006852BD" w:rsidP="006852BD">
      <w:pPr>
        <w:tabs>
          <w:tab w:val="left" w:pos="466"/>
        </w:tabs>
        <w:spacing w:after="0" w:line="240" w:lineRule="auto"/>
        <w:ind w:right="221"/>
        <w:rPr>
          <w:rFonts w:ascii="Arial" w:hAnsi="Arial" w:cs="Arial"/>
          <w:w w:val="105"/>
        </w:rPr>
      </w:pPr>
    </w:p>
    <w:p w:rsidR="006852BD" w:rsidRPr="006852BD" w:rsidRDefault="006852BD" w:rsidP="006852BD">
      <w:pPr>
        <w:tabs>
          <w:tab w:val="left" w:pos="466"/>
        </w:tabs>
        <w:spacing w:after="0" w:line="240" w:lineRule="auto"/>
        <w:ind w:right="221"/>
        <w:rPr>
          <w:rFonts w:ascii="Arial" w:hAnsi="Arial" w:cs="Arial"/>
        </w:rPr>
      </w:pPr>
      <w:r w:rsidRPr="006852BD">
        <w:rPr>
          <w:rFonts w:ascii="Arial" w:hAnsi="Arial" w:cs="Arial"/>
          <w:w w:val="105"/>
        </w:rPr>
        <w:t>6. O que significa DBO e por que constitui um dos parâmetros</w:t>
      </w:r>
      <w:r w:rsidRPr="006852BD">
        <w:rPr>
          <w:rFonts w:ascii="Arial" w:hAnsi="Arial" w:cs="Arial"/>
          <w:spacing w:val="-17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para</w:t>
      </w:r>
      <w:r w:rsidRPr="006852BD">
        <w:rPr>
          <w:rFonts w:ascii="Arial" w:hAnsi="Arial" w:cs="Arial"/>
          <w:spacing w:val="-14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verificação</w:t>
      </w:r>
      <w:r w:rsidRPr="006852BD">
        <w:rPr>
          <w:rFonts w:ascii="Arial" w:hAnsi="Arial" w:cs="Arial"/>
          <w:spacing w:val="-14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da</w:t>
      </w:r>
      <w:r w:rsidRPr="006852BD">
        <w:rPr>
          <w:rFonts w:ascii="Arial" w:hAnsi="Arial" w:cs="Arial"/>
          <w:spacing w:val="-13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qualidade</w:t>
      </w:r>
      <w:r w:rsidRPr="006852BD">
        <w:rPr>
          <w:rFonts w:ascii="Arial" w:hAnsi="Arial" w:cs="Arial"/>
          <w:spacing w:val="-12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de</w:t>
      </w:r>
      <w:r w:rsidRPr="006852BD">
        <w:rPr>
          <w:rFonts w:ascii="Arial" w:hAnsi="Arial" w:cs="Arial"/>
          <w:spacing w:val="-15"/>
          <w:w w:val="105"/>
        </w:rPr>
        <w:t xml:space="preserve"> </w:t>
      </w:r>
      <w:r w:rsidRPr="006852BD">
        <w:rPr>
          <w:rFonts w:ascii="Arial" w:hAnsi="Arial" w:cs="Arial"/>
          <w:w w:val="105"/>
        </w:rPr>
        <w:t>água?</w:t>
      </w:r>
    </w:p>
    <w:p w:rsidR="006852BD" w:rsidRPr="006852BD" w:rsidRDefault="006852BD" w:rsidP="006852BD">
      <w:pPr>
        <w:pStyle w:val="Corpodetexto"/>
        <w:spacing w:before="9"/>
        <w:rPr>
          <w:sz w:val="22"/>
          <w:szCs w:val="22"/>
        </w:rPr>
      </w:pPr>
    </w:p>
    <w:p w:rsidR="006852BD" w:rsidRDefault="006852BD" w:rsidP="006852BD">
      <w:pPr>
        <w:spacing w:after="0" w:line="240" w:lineRule="auto"/>
        <w:rPr>
          <w:rFonts w:ascii="Arial" w:hAnsi="Arial" w:cs="Arial"/>
          <w:lang w:val="pt-PT"/>
        </w:rPr>
      </w:pPr>
    </w:p>
    <w:p w:rsidR="00F86C1D" w:rsidRDefault="006852BD" w:rsidP="006852BD">
      <w:pPr>
        <w:spacing w:after="0" w:line="240" w:lineRule="auto"/>
        <w:rPr>
          <w:rStyle w:val="fontstyle01"/>
          <w:rFonts w:ascii="Arial" w:hAnsi="Arial" w:cs="Arial"/>
        </w:rPr>
      </w:pPr>
      <w:r w:rsidRPr="006852BD">
        <w:rPr>
          <w:rFonts w:ascii="Arial" w:hAnsi="Arial" w:cs="Arial"/>
          <w:lang w:val="pt-PT"/>
        </w:rPr>
        <w:t>7</w:t>
      </w:r>
      <w:r w:rsidRPr="00F86C1D">
        <w:rPr>
          <w:rFonts w:ascii="Arial" w:hAnsi="Arial" w:cs="Arial"/>
          <w:lang w:val="pt-PT"/>
        </w:rPr>
        <w:t>.</w:t>
      </w:r>
      <w:r w:rsidRPr="00F86C1D">
        <w:rPr>
          <w:rStyle w:val="Ttulo2Char"/>
        </w:rPr>
        <w:t xml:space="preserve"> </w:t>
      </w:r>
      <w:r w:rsidRPr="00F86C1D">
        <w:rPr>
          <w:rStyle w:val="fontstyle01"/>
          <w:rFonts w:ascii="Arial" w:hAnsi="Arial" w:cs="Arial"/>
        </w:rPr>
        <w:t xml:space="preserve">Utilize o </w:t>
      </w:r>
      <w:r w:rsidRPr="00F86C1D">
        <w:rPr>
          <w:rStyle w:val="fontstyle21"/>
          <w:rFonts w:ascii="Arial" w:hAnsi="Arial" w:cs="Arial"/>
        </w:rPr>
        <w:t xml:space="preserve">Simulador “Escala de pH” </w:t>
      </w:r>
      <w:r w:rsidRPr="00F86C1D">
        <w:rPr>
          <w:rStyle w:val="fontstyle01"/>
          <w:rFonts w:ascii="Arial" w:hAnsi="Arial" w:cs="Arial"/>
        </w:rPr>
        <w:t>disponível em</w:t>
      </w:r>
      <w:r w:rsidR="00F86C1D">
        <w:rPr>
          <w:rFonts w:ascii="Arial" w:hAnsi="Arial" w:cs="Arial"/>
          <w:color w:val="242021"/>
        </w:rPr>
        <w:t xml:space="preserve"> </w:t>
      </w:r>
      <w:hyperlink r:id="rId9" w:history="1">
        <w:r w:rsidR="00F86C1D" w:rsidRPr="007C57C4">
          <w:rPr>
            <w:rStyle w:val="Hyperlink"/>
            <w:rFonts w:ascii="Arial" w:hAnsi="Arial" w:cs="Arial"/>
          </w:rPr>
          <w:t>https://phet.colorado.edu/sims/html/ph-scale/latest/ph-scale_pt_BR.html</w:t>
        </w:r>
      </w:hyperlink>
      <w:r w:rsidR="00F86C1D">
        <w:rPr>
          <w:rFonts w:ascii="Arial" w:hAnsi="Arial" w:cs="Arial"/>
          <w:color w:val="0254A5"/>
        </w:rPr>
        <w:t xml:space="preserve"> </w:t>
      </w:r>
      <w:r w:rsidRPr="00F86C1D">
        <w:rPr>
          <w:rStyle w:val="fontstyle01"/>
          <w:rFonts w:ascii="Arial" w:hAnsi="Arial" w:cs="Arial"/>
        </w:rPr>
        <w:t xml:space="preserve">selecione Macro, preencha a tabela a seguir </w:t>
      </w:r>
      <w:r w:rsidR="00F86C1D">
        <w:rPr>
          <w:rStyle w:val="fontstyle01"/>
          <w:rFonts w:ascii="Arial" w:hAnsi="Arial" w:cs="Arial"/>
        </w:rPr>
        <w:t>responda:</w:t>
      </w:r>
    </w:p>
    <w:p w:rsidR="006852BD" w:rsidRDefault="00F86C1D" w:rsidP="006852BD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690BCB3" wp14:editId="42DFEE33">
            <wp:extent cx="6048375" cy="15525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2BD" w:rsidRPr="00F86C1D">
        <w:rPr>
          <w:rFonts w:ascii="Arial" w:hAnsi="Arial" w:cs="Arial"/>
        </w:rPr>
        <w:t xml:space="preserve"> </w:t>
      </w:r>
    </w:p>
    <w:p w:rsidR="008D4EBA" w:rsidRDefault="008D4EBA" w:rsidP="006852BD">
      <w:pPr>
        <w:spacing w:after="0" w:line="240" w:lineRule="auto"/>
        <w:rPr>
          <w:rFonts w:ascii="Arial" w:hAnsi="Arial" w:cs="Arial"/>
        </w:rPr>
      </w:pPr>
    </w:p>
    <w:p w:rsidR="008D4EBA" w:rsidRDefault="008D4EBA" w:rsidP="006852BD">
      <w:pPr>
        <w:spacing w:after="0" w:line="240" w:lineRule="auto"/>
        <w:rPr>
          <w:rFonts w:ascii="Arial" w:hAnsi="Arial" w:cs="Arial"/>
        </w:rPr>
      </w:pPr>
    </w:p>
    <w:p w:rsidR="008D4EBA" w:rsidRPr="00282F99" w:rsidRDefault="008D4EBA" w:rsidP="008D4EBA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>Copiar os exercícios no caderno e responder.</w:t>
      </w:r>
    </w:p>
    <w:p w:rsidR="008D4EBA" w:rsidRPr="008D4EBA" w:rsidRDefault="008D4EBA" w:rsidP="006852B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8D4EBA" w:rsidRPr="008D4EBA" w:rsidSect="006852BD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AvenirLTStd-Heav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90217"/>
    <w:multiLevelType w:val="hybridMultilevel"/>
    <w:tmpl w:val="A2040A0C"/>
    <w:lvl w:ilvl="0" w:tplc="D9D42532">
      <w:start w:val="1"/>
      <w:numFmt w:val="decimal"/>
      <w:lvlText w:val="%1."/>
      <w:lvlJc w:val="left"/>
      <w:pPr>
        <w:ind w:left="389" w:hanging="175"/>
      </w:pPr>
      <w:rPr>
        <w:rFonts w:hint="default"/>
        <w:b/>
        <w:bCs/>
        <w:spacing w:val="-1"/>
        <w:w w:val="103"/>
        <w:lang w:val="pt-PT" w:eastAsia="pt-PT" w:bidi="pt-PT"/>
      </w:rPr>
    </w:lvl>
    <w:lvl w:ilvl="1" w:tplc="4F748A8A">
      <w:numFmt w:val="bullet"/>
      <w:lvlText w:val="•"/>
      <w:lvlJc w:val="left"/>
      <w:pPr>
        <w:ind w:left="864" w:hanging="175"/>
      </w:pPr>
      <w:rPr>
        <w:rFonts w:hint="default"/>
        <w:lang w:val="pt-PT" w:eastAsia="pt-PT" w:bidi="pt-PT"/>
      </w:rPr>
    </w:lvl>
    <w:lvl w:ilvl="2" w:tplc="318417C8">
      <w:numFmt w:val="bullet"/>
      <w:lvlText w:val="•"/>
      <w:lvlJc w:val="left"/>
      <w:pPr>
        <w:ind w:left="1349" w:hanging="175"/>
      </w:pPr>
      <w:rPr>
        <w:rFonts w:hint="default"/>
        <w:lang w:val="pt-PT" w:eastAsia="pt-PT" w:bidi="pt-PT"/>
      </w:rPr>
    </w:lvl>
    <w:lvl w:ilvl="3" w:tplc="A65A54C4">
      <w:numFmt w:val="bullet"/>
      <w:lvlText w:val="•"/>
      <w:lvlJc w:val="left"/>
      <w:pPr>
        <w:ind w:left="1833" w:hanging="175"/>
      </w:pPr>
      <w:rPr>
        <w:rFonts w:hint="default"/>
        <w:lang w:val="pt-PT" w:eastAsia="pt-PT" w:bidi="pt-PT"/>
      </w:rPr>
    </w:lvl>
    <w:lvl w:ilvl="4" w:tplc="590EF532">
      <w:numFmt w:val="bullet"/>
      <w:lvlText w:val="•"/>
      <w:lvlJc w:val="left"/>
      <w:pPr>
        <w:ind w:left="2318" w:hanging="175"/>
      </w:pPr>
      <w:rPr>
        <w:rFonts w:hint="default"/>
        <w:lang w:val="pt-PT" w:eastAsia="pt-PT" w:bidi="pt-PT"/>
      </w:rPr>
    </w:lvl>
    <w:lvl w:ilvl="5" w:tplc="35486894">
      <w:numFmt w:val="bullet"/>
      <w:lvlText w:val="•"/>
      <w:lvlJc w:val="left"/>
      <w:pPr>
        <w:ind w:left="2802" w:hanging="175"/>
      </w:pPr>
      <w:rPr>
        <w:rFonts w:hint="default"/>
        <w:lang w:val="pt-PT" w:eastAsia="pt-PT" w:bidi="pt-PT"/>
      </w:rPr>
    </w:lvl>
    <w:lvl w:ilvl="6" w:tplc="9114145C">
      <w:numFmt w:val="bullet"/>
      <w:lvlText w:val="•"/>
      <w:lvlJc w:val="left"/>
      <w:pPr>
        <w:ind w:left="3287" w:hanging="175"/>
      </w:pPr>
      <w:rPr>
        <w:rFonts w:hint="default"/>
        <w:lang w:val="pt-PT" w:eastAsia="pt-PT" w:bidi="pt-PT"/>
      </w:rPr>
    </w:lvl>
    <w:lvl w:ilvl="7" w:tplc="4ABA3590">
      <w:numFmt w:val="bullet"/>
      <w:lvlText w:val="•"/>
      <w:lvlJc w:val="left"/>
      <w:pPr>
        <w:ind w:left="3771" w:hanging="175"/>
      </w:pPr>
      <w:rPr>
        <w:rFonts w:hint="default"/>
        <w:lang w:val="pt-PT" w:eastAsia="pt-PT" w:bidi="pt-PT"/>
      </w:rPr>
    </w:lvl>
    <w:lvl w:ilvl="8" w:tplc="3014B4F2">
      <w:numFmt w:val="bullet"/>
      <w:lvlText w:val="•"/>
      <w:lvlJc w:val="left"/>
      <w:pPr>
        <w:ind w:left="4256" w:hanging="175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BD"/>
    <w:rsid w:val="001E117C"/>
    <w:rsid w:val="006852BD"/>
    <w:rsid w:val="008D4EBA"/>
    <w:rsid w:val="00E4493E"/>
    <w:rsid w:val="00F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A844"/>
  <w15:chartTrackingRefBased/>
  <w15:docId w15:val="{A5D43F92-F198-499C-BB93-1537C8E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6852BD"/>
    <w:pPr>
      <w:widowControl w:val="0"/>
      <w:autoSpaceDE w:val="0"/>
      <w:autoSpaceDN w:val="0"/>
      <w:spacing w:after="0" w:line="240" w:lineRule="auto"/>
      <w:ind w:left="215"/>
      <w:jc w:val="center"/>
      <w:outlineLvl w:val="1"/>
    </w:pPr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852BD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685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52BD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68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6852BD"/>
    <w:pPr>
      <w:widowControl w:val="0"/>
      <w:autoSpaceDE w:val="0"/>
      <w:autoSpaceDN w:val="0"/>
      <w:spacing w:after="0" w:line="240" w:lineRule="auto"/>
      <w:ind w:left="215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fontstyle01">
    <w:name w:val="fontstyle01"/>
    <w:basedOn w:val="Fontepargpadro"/>
    <w:rsid w:val="006852BD"/>
    <w:rPr>
      <w:rFonts w:ascii="AvenirLTStd-Light" w:hAnsi="AvenirLTStd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ontepargpadro"/>
    <w:rsid w:val="006852BD"/>
    <w:rPr>
      <w:rFonts w:ascii="AvenirLTStd-Heavy" w:hAnsi="AvenirLTStd-Heavy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F86C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FV4v9eS5d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FV4v9eS5dE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ph-scale/latest/ph-scale_pt_BR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2020-05-17T22:23:00Z</dcterms:created>
  <dcterms:modified xsi:type="dcterms:W3CDTF">2020-05-18T12:52:00Z</dcterms:modified>
</cp:coreProperties>
</file>