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194" w:rsidRDefault="007F7B48" w:rsidP="007F7B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F7B48">
        <w:rPr>
          <w:rFonts w:ascii="Arial" w:hAnsi="Arial" w:cs="Arial"/>
          <w:b/>
          <w:bCs/>
          <w:sz w:val="24"/>
          <w:szCs w:val="24"/>
        </w:rPr>
        <w:t xml:space="preserve">Atividade de </w:t>
      </w:r>
      <w:r w:rsidR="00676EFD">
        <w:rPr>
          <w:rFonts w:ascii="Arial" w:hAnsi="Arial" w:cs="Arial"/>
          <w:b/>
          <w:bCs/>
          <w:sz w:val="24"/>
          <w:szCs w:val="24"/>
        </w:rPr>
        <w:t>Física</w:t>
      </w:r>
      <w:r w:rsidRPr="007F7B4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1E610A">
        <w:rPr>
          <w:rFonts w:ascii="Arial" w:hAnsi="Arial" w:cs="Arial"/>
          <w:b/>
          <w:bCs/>
          <w:sz w:val="24"/>
          <w:szCs w:val="24"/>
        </w:rPr>
        <w:t>1ª Série.</w:t>
      </w:r>
    </w:p>
    <w:p w:rsidR="007F7B48" w:rsidRDefault="007F7B48" w:rsidP="007F7B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610A" w:rsidRDefault="007F7B48" w:rsidP="007F7B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Habilidade: </w:t>
      </w:r>
      <w:r w:rsidR="00676EFD" w:rsidRPr="00676EFD">
        <w:rPr>
          <w:rFonts w:ascii="Arial" w:hAnsi="Arial" w:cs="Arial"/>
          <w:sz w:val="24"/>
          <w:szCs w:val="24"/>
        </w:rPr>
        <w:t>Reconhecer que tanto as leis de conservação das quantidades de movimento como as leis de Newton determinam valores e características dos movimentos em sistemas físicos.</w:t>
      </w:r>
    </w:p>
    <w:p w:rsidR="001E610A" w:rsidRDefault="001E610A" w:rsidP="007F7B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56B8" w:rsidRDefault="007F7B48" w:rsidP="00676E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 do conhecimento: </w:t>
      </w:r>
      <w:r w:rsidR="00676EFD" w:rsidRPr="00676EFD">
        <w:rPr>
          <w:rFonts w:ascii="Arial" w:hAnsi="Arial" w:cs="Arial"/>
          <w:sz w:val="24"/>
          <w:szCs w:val="24"/>
        </w:rPr>
        <w:t>Grandezas e Medidas</w:t>
      </w:r>
      <w:r w:rsidR="00676EFD">
        <w:rPr>
          <w:rFonts w:ascii="Arial" w:hAnsi="Arial" w:cs="Arial"/>
          <w:sz w:val="24"/>
          <w:szCs w:val="24"/>
        </w:rPr>
        <w:t xml:space="preserve">, </w:t>
      </w:r>
      <w:r w:rsidR="00676EFD" w:rsidRPr="00676EFD">
        <w:rPr>
          <w:rFonts w:ascii="Arial" w:hAnsi="Arial" w:cs="Arial"/>
          <w:sz w:val="24"/>
          <w:szCs w:val="24"/>
        </w:rPr>
        <w:t>Movimento Uniforme</w:t>
      </w:r>
      <w:r w:rsidR="00676EFD">
        <w:rPr>
          <w:rFonts w:ascii="Arial" w:hAnsi="Arial" w:cs="Arial"/>
          <w:sz w:val="24"/>
          <w:szCs w:val="24"/>
        </w:rPr>
        <w:t xml:space="preserve">, </w:t>
      </w:r>
      <w:r w:rsidR="00676EFD" w:rsidRPr="00676EFD">
        <w:rPr>
          <w:rFonts w:ascii="Arial" w:hAnsi="Arial" w:cs="Arial"/>
          <w:sz w:val="24"/>
          <w:szCs w:val="24"/>
        </w:rPr>
        <w:t>Movimento Uniformemente Variado</w:t>
      </w:r>
      <w:r w:rsidR="00676EFD">
        <w:rPr>
          <w:rFonts w:ascii="Arial" w:hAnsi="Arial" w:cs="Arial"/>
          <w:sz w:val="24"/>
          <w:szCs w:val="24"/>
        </w:rPr>
        <w:t xml:space="preserve">, </w:t>
      </w:r>
      <w:r w:rsidR="00676EFD" w:rsidRPr="00676EFD">
        <w:rPr>
          <w:rFonts w:ascii="Arial" w:hAnsi="Arial" w:cs="Arial"/>
          <w:sz w:val="24"/>
          <w:szCs w:val="24"/>
        </w:rPr>
        <w:t>Leis de Newton</w:t>
      </w:r>
    </w:p>
    <w:p w:rsidR="001E610A" w:rsidRDefault="001E610A" w:rsidP="007F7B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EFD" w:rsidRPr="00676EFD" w:rsidRDefault="00676EFD" w:rsidP="00676E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6EFD">
        <w:rPr>
          <w:rFonts w:ascii="Arial" w:hAnsi="Arial" w:cs="Arial"/>
          <w:b/>
          <w:bCs/>
          <w:sz w:val="24"/>
          <w:szCs w:val="24"/>
        </w:rPr>
        <w:t>Movimento Uniformemente Variado</w:t>
      </w:r>
    </w:p>
    <w:p w:rsidR="001E610A" w:rsidRDefault="00676EFD" w:rsidP="00676E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6EFD">
        <w:rPr>
          <w:rFonts w:ascii="Arial" w:hAnsi="Arial" w:cs="Arial"/>
          <w:b/>
          <w:bCs/>
          <w:sz w:val="24"/>
          <w:szCs w:val="24"/>
        </w:rPr>
        <w:t>Leis de Newton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• Cinemática</w:t>
      </w:r>
      <w:r w:rsidRPr="00676EF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br/>
      </w:r>
      <w:r w:rsidRPr="00676EFD">
        <w:rPr>
          <w:rFonts w:ascii="Arial" w:hAnsi="Arial" w:cs="Arial"/>
          <w:sz w:val="22"/>
          <w:szCs w:val="22"/>
        </w:rPr>
        <w:t>A cinemática estuda os movimentos dos corpos, sendo principalmente os movimentos lineares e circulares os objetos do nosso estudo que costumar estar divididos em Movimento Retilíneo Uniforme (M.R.U) e Movimento Retilíneo Uniformemente Variado (M.R.U.V)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sz w:val="22"/>
          <w:szCs w:val="22"/>
        </w:rPr>
        <w:t>Para qualquer um dos problemas de cinemática, devemos estar a par das seguintes variáveis: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-Deslocamento (ΔS)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-Velocidade </w:t>
      </w:r>
      <w:proofErr w:type="gramStart"/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( V</w:t>
      </w:r>
      <w:proofErr w:type="gramEnd"/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 )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-Tempo (</w:t>
      </w:r>
      <w:proofErr w:type="spellStart"/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Δt</w:t>
      </w:r>
      <w:proofErr w:type="spellEnd"/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)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-Aceleração </w:t>
      </w:r>
      <w:proofErr w:type="gramStart"/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( a</w:t>
      </w:r>
      <w:proofErr w:type="gramEnd"/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 )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Movimento Retilíneo Uniforme (M.R.U)</w:t>
      </w:r>
      <w:r w:rsidRPr="00676EF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br/>
      </w:r>
      <w:r w:rsidRPr="00676EFD">
        <w:rPr>
          <w:rFonts w:ascii="Arial" w:hAnsi="Arial" w:cs="Arial"/>
          <w:sz w:val="22"/>
          <w:szCs w:val="22"/>
        </w:rPr>
        <w:t>No M.R.U. o movimento não sofre variações, nem de direção, nem de velocidade. Portanto, podemos relacionar as nossas grandezas da seguinte forma:</w:t>
      </w:r>
      <w:r w:rsidRPr="00676EFD">
        <w:rPr>
          <w:rFonts w:ascii="Arial" w:hAnsi="Arial" w:cs="Arial"/>
          <w:sz w:val="22"/>
          <w:szCs w:val="22"/>
        </w:rPr>
        <w:br/>
      </w: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ΔS= </w:t>
      </w:r>
      <w:proofErr w:type="spellStart"/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V.Δt</w:t>
      </w:r>
      <w:proofErr w:type="spellEnd"/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Movimento Retilíneo Uniformemente Variado (M.R.U.V)</w:t>
      </w:r>
      <w:r w:rsidRPr="00676EF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br/>
      </w:r>
      <w:r w:rsidRPr="00676EFD">
        <w:rPr>
          <w:rFonts w:ascii="Arial" w:hAnsi="Arial" w:cs="Arial"/>
          <w:sz w:val="22"/>
          <w:szCs w:val="22"/>
        </w:rPr>
        <w:t>No M.R.U.V é introduzida a aceleração e quanto mais acelerarmos (ou seja, aumentarmos ou diminuirmos a velocidade andaremos mais, ou menos. Portanto, relacionamos as grandezas da seguinte forma:</w:t>
      </w:r>
      <w:r w:rsidRPr="00676EFD">
        <w:rPr>
          <w:rFonts w:ascii="Arial" w:hAnsi="Arial" w:cs="Arial"/>
          <w:sz w:val="22"/>
          <w:szCs w:val="22"/>
        </w:rPr>
        <w:br/>
      </w: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ΔS= V</w:t>
      </w:r>
      <w:r w:rsidRPr="00676EFD">
        <w:rPr>
          <w:rStyle w:val="Forte"/>
          <w:rFonts w:ascii="Cambria Math" w:hAnsi="Cambria Math" w:cs="Cambria Math"/>
          <w:sz w:val="22"/>
          <w:szCs w:val="22"/>
          <w:bdr w:val="none" w:sz="0" w:space="0" w:color="auto" w:frame="1"/>
        </w:rPr>
        <w:t>₀</w:t>
      </w: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.t + ½.a.t²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sz w:val="22"/>
          <w:szCs w:val="22"/>
        </w:rPr>
        <w:t>No M.R.U.V. o deslocamento aumenta ou diminui conforme alteramos as variáveis.</w:t>
      </w:r>
      <w:r w:rsidRPr="00676EFD">
        <w:rPr>
          <w:rFonts w:ascii="Arial" w:hAnsi="Arial" w:cs="Arial"/>
          <w:sz w:val="22"/>
          <w:szCs w:val="22"/>
        </w:rPr>
        <w:br/>
        <w:t>Pode existir uma outra relação entre essas variáveis, que é dada pela formula:</w:t>
      </w:r>
      <w:r w:rsidRPr="00676EFD">
        <w:rPr>
          <w:rFonts w:ascii="Arial" w:hAnsi="Arial" w:cs="Arial"/>
          <w:sz w:val="22"/>
          <w:szCs w:val="22"/>
        </w:rPr>
        <w:br/>
      </w: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V²= V</w:t>
      </w:r>
      <w:r w:rsidRPr="00676EFD">
        <w:rPr>
          <w:rStyle w:val="Forte"/>
          <w:rFonts w:ascii="Cambria Math" w:hAnsi="Cambria Math" w:cs="Cambria Math"/>
          <w:sz w:val="22"/>
          <w:szCs w:val="22"/>
          <w:bdr w:val="none" w:sz="0" w:space="0" w:color="auto" w:frame="1"/>
        </w:rPr>
        <w:t>₀</w:t>
      </w: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² + </w:t>
      </w:r>
      <w:proofErr w:type="gramStart"/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2.a.</w:t>
      </w:r>
      <w:proofErr w:type="gramEnd"/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ΔS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sz w:val="22"/>
          <w:szCs w:val="22"/>
        </w:rPr>
        <w:t>Nessa equação, conhecida como Equação de Torricelli, não temos a variável do tempo, o que pode nos ajudar em algumas questões, quando o tempo não é uma informação dada, por exemplo.</w:t>
      </w:r>
    </w:p>
    <w:p w:rsidR="00676EFD" w:rsidRPr="00676EFD" w:rsidRDefault="00676EFD" w:rsidP="00676EF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2"/>
          <w:szCs w:val="22"/>
        </w:rPr>
      </w:pP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• Dinâmica</w:t>
      </w:r>
      <w:r w:rsidRPr="00676EF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br/>
      </w: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As leis de Newton</w:t>
      </w:r>
      <w:r w:rsidRPr="00676EF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br/>
      </w:r>
      <w:r w:rsidRPr="00676EFD">
        <w:rPr>
          <w:rFonts w:ascii="Arial" w:hAnsi="Arial" w:cs="Arial"/>
          <w:sz w:val="22"/>
          <w:szCs w:val="22"/>
        </w:rPr>
        <w:t>A cinemática é o ramo da ciência que propõe um estudo sobre movimento, sem, necessariamente se preocupar com as suas causas.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sz w:val="22"/>
          <w:szCs w:val="22"/>
        </w:rPr>
        <w:t>Quando partimos para o estudo das causas de um movimento, aí sim, falamos sobre a dinâmica. Da dinâmica, temos três leis em que todo o estudo do movimento pode ser resumido. São as chamadas leis de Newton: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Primeira lei de Newton</w:t>
      </w:r>
      <w:r w:rsidRPr="00676EFD">
        <w:rPr>
          <w:rFonts w:ascii="Arial" w:hAnsi="Arial" w:cs="Arial"/>
          <w:sz w:val="22"/>
          <w:szCs w:val="22"/>
        </w:rPr>
        <w:t> – a lei da inércia, que descreve o que ocorre com corpos que estão em equilíbrio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Segunda lei de Newton</w:t>
      </w:r>
      <w:r w:rsidRPr="00676EFD">
        <w:rPr>
          <w:rFonts w:ascii="Arial" w:hAnsi="Arial" w:cs="Arial"/>
          <w:sz w:val="22"/>
          <w:szCs w:val="22"/>
        </w:rPr>
        <w:t> – o princípio fundamental da dinâmica, que descreve o que ocorrer com corpos que não estão em equilíbrio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Terceira lei de Newton</w:t>
      </w:r>
      <w:r w:rsidRPr="00676EFD">
        <w:rPr>
          <w:rFonts w:ascii="Arial" w:hAnsi="Arial" w:cs="Arial"/>
          <w:sz w:val="22"/>
          <w:szCs w:val="22"/>
        </w:rPr>
        <w:t> – a lei da ação e reação, que explica o comportamento de dois corpos interagindo entre si.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Força Resultante</w:t>
      </w:r>
      <w:r w:rsidRPr="00676EF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br/>
      </w:r>
      <w:r w:rsidRPr="00676EFD">
        <w:rPr>
          <w:rFonts w:ascii="Arial" w:hAnsi="Arial" w:cs="Arial"/>
          <w:sz w:val="22"/>
          <w:szCs w:val="22"/>
        </w:rPr>
        <w:t>A determinação de uma força resultante é definida pela intensidade, direção e sentido que atuam sobre o objeto. Veja diferente cálculos da força resultante: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lastRenderedPageBreak/>
        <w:t>Caso 1 – Forças com mesma direção e sentido.</w:t>
      </w:r>
      <w:r w:rsidRPr="00676EF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br/>
      </w:r>
      <w:r w:rsidRPr="00676EF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543425" cy="1285875"/>
            <wp:effectExtent l="0" t="0" r="9525" b="9525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Caso 2 – Forças perpendiculares.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b/>
          <w:bCs/>
          <w:noProof/>
          <w:sz w:val="22"/>
          <w:szCs w:val="22"/>
          <w:bdr w:val="none" w:sz="0" w:space="0" w:color="auto" w:frame="1"/>
        </w:rPr>
        <w:drawing>
          <wp:inline distT="0" distB="0" distL="0" distR="0">
            <wp:extent cx="4010025" cy="2847975"/>
            <wp:effectExtent l="0" t="0" r="9525" b="952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Caso 3 – Forças com mesma direção e sentidos opostos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b/>
          <w:bCs/>
          <w:noProof/>
          <w:sz w:val="22"/>
          <w:szCs w:val="22"/>
          <w:bdr w:val="none" w:sz="0" w:space="0" w:color="auto" w:frame="1"/>
        </w:rPr>
        <w:drawing>
          <wp:inline distT="0" distB="0" distL="0" distR="0">
            <wp:extent cx="4267200" cy="1438275"/>
            <wp:effectExtent l="0" t="0" r="0" b="9525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Caso 4 – Caso Geral – Com base na lei dos Cossenos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800600" cy="1790700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A Segunda lei de Newton</w:t>
      </w:r>
      <w:r w:rsidRPr="00676EFD">
        <w:rPr>
          <w:rFonts w:ascii="Arial" w:hAnsi="Arial" w:cs="Arial"/>
          <w:sz w:val="22"/>
          <w:szCs w:val="22"/>
        </w:rPr>
        <w:t> – Quando há uma força resultante, caímos na segunda lei de Newton que diz que, nestas situações, o corpo irá sofrer uma aceleração. Força resultante e aceleração são duas grandezas físicas intimamente ligadas e diretamente proporcionais, ou seja, se aumentarmos a força, aumentamos a aceleração na mesma proporção. Essa constante é a massa do corpo em que é aplicada a força resultante. Por isso, a segunda lei de Newton é representada matematicamente pela fórmula: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1600200" cy="514350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sz w:val="22"/>
          <w:szCs w:val="22"/>
        </w:rPr>
        <w:t>A segunda lei de Newton também nos ensina que força resultante e aceleração serão vetores sempre com a mesma direção e sentido.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sz w:val="22"/>
          <w:szCs w:val="22"/>
        </w:rPr>
        <w:t>Unidades de força e massa no Sistema Internacional: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sz w:val="22"/>
          <w:szCs w:val="22"/>
        </w:rPr>
        <w:t>Força – newton (N).</w:t>
      </w:r>
      <w:r w:rsidRPr="00676EFD">
        <w:rPr>
          <w:rFonts w:ascii="Arial" w:hAnsi="Arial" w:cs="Arial"/>
          <w:sz w:val="22"/>
          <w:szCs w:val="22"/>
        </w:rPr>
        <w:br/>
        <w:t>Massa – quilograma (kg).</w:t>
      </w:r>
    </w:p>
    <w:p w:rsidR="004471EB" w:rsidRPr="00676EFD" w:rsidRDefault="004471EB" w:rsidP="00676E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6EFD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A terceira Lei de Newton</w:t>
      </w:r>
      <w:r w:rsidRPr="00676EFD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br/>
      </w:r>
      <w:r w:rsidRPr="00676EFD">
        <w:rPr>
          <w:rFonts w:ascii="Arial" w:hAnsi="Arial" w:cs="Arial"/>
          <w:sz w:val="22"/>
          <w:szCs w:val="22"/>
        </w:rPr>
        <w:t>A terceira lei, também conhecida como lei da ação e reação diz que, se um corpo faz uma força em outro, imediatamente ele receberá desse outro corpo uma força de igual intensidade, igual direção e sentido oposto à força aplicada, como é mostrado na figura a seguir.</w:t>
      </w:r>
      <w:r w:rsidRPr="00676EFD">
        <w:rPr>
          <w:rFonts w:ascii="Arial" w:hAnsi="Arial" w:cs="Arial"/>
          <w:sz w:val="22"/>
          <w:szCs w:val="22"/>
        </w:rPr>
        <w:br/>
      </w:r>
      <w:r w:rsidRPr="00676EF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962275" cy="2133600"/>
            <wp:effectExtent l="0" t="0" r="9525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1EB" w:rsidRDefault="00676EFD" w:rsidP="00676E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Exercícios</w:t>
      </w:r>
    </w:p>
    <w:p w:rsidR="00676EFD" w:rsidRP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676EFD">
        <w:rPr>
          <w:rFonts w:ascii="Arial" w:hAnsi="Arial" w:cs="Arial"/>
          <w:sz w:val="22"/>
          <w:szCs w:val="22"/>
        </w:rPr>
        <w:t>(Enem - 2017) Um motorista que atende a uma chamada de celular é levado à desatenção, aumentando a possibilidade de acidentes ocorrerem em razão do aumento de seu tempo de reação. Considere dois motoristas, o primeiro atento e o segundo utilizando o celular enquanto dirige. Eles aceleram seus carros inicialmente a 1,00 m/s</w:t>
      </w:r>
      <w:proofErr w:type="gramStart"/>
      <w:r w:rsidRPr="00676EFD">
        <w:rPr>
          <w:rFonts w:ascii="Arial" w:hAnsi="Arial" w:cs="Arial"/>
          <w:sz w:val="22"/>
          <w:szCs w:val="22"/>
          <w:vertAlign w:val="superscript"/>
        </w:rPr>
        <w:t>2</w:t>
      </w:r>
      <w:r w:rsidRPr="00676EFD">
        <w:rPr>
          <w:rFonts w:ascii="Arial" w:hAnsi="Arial" w:cs="Arial"/>
          <w:sz w:val="22"/>
          <w:szCs w:val="22"/>
        </w:rPr>
        <w:t> .</w:t>
      </w:r>
      <w:proofErr w:type="gramEnd"/>
      <w:r w:rsidRPr="00676EFD">
        <w:rPr>
          <w:rFonts w:ascii="Arial" w:hAnsi="Arial" w:cs="Arial"/>
          <w:sz w:val="22"/>
          <w:szCs w:val="22"/>
        </w:rPr>
        <w:t xml:space="preserve"> Em resposta a uma emergência, freiam com uma desaceleração igual a 5,00 m/s</w:t>
      </w:r>
      <w:proofErr w:type="gramStart"/>
      <w:r w:rsidRPr="00676EFD">
        <w:rPr>
          <w:rFonts w:ascii="Arial" w:hAnsi="Arial" w:cs="Arial"/>
          <w:sz w:val="22"/>
          <w:szCs w:val="22"/>
          <w:vertAlign w:val="superscript"/>
        </w:rPr>
        <w:t>2</w:t>
      </w:r>
      <w:r w:rsidRPr="00676EFD">
        <w:rPr>
          <w:rFonts w:ascii="Arial" w:hAnsi="Arial" w:cs="Arial"/>
          <w:sz w:val="22"/>
          <w:szCs w:val="22"/>
        </w:rPr>
        <w:t> .</w:t>
      </w:r>
      <w:proofErr w:type="gramEnd"/>
      <w:r w:rsidRPr="00676EFD">
        <w:rPr>
          <w:rFonts w:ascii="Arial" w:hAnsi="Arial" w:cs="Arial"/>
          <w:sz w:val="22"/>
          <w:szCs w:val="22"/>
        </w:rPr>
        <w:t xml:space="preserve"> O motorista atento aciona o freio à velocidade de 14,0 m/s, enquanto o desatento, em situação análoga, leva 1,00 segundo a mais para iniciar a frenagem.</w:t>
      </w:r>
    </w:p>
    <w:p w:rsidR="00676EFD" w:rsidRP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sz w:val="22"/>
          <w:szCs w:val="22"/>
        </w:rPr>
        <w:t>Que distância o motorista desatento percorre a mais do que o motorista atento, até a parada total dos carros?</w:t>
      </w:r>
    </w:p>
    <w:p w:rsidR="00676EFD" w:rsidRP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sz w:val="22"/>
          <w:szCs w:val="22"/>
        </w:rPr>
        <w:t>a) 2,90 m</w:t>
      </w:r>
      <w:r w:rsidRPr="00676EFD">
        <w:rPr>
          <w:rFonts w:ascii="Arial" w:hAnsi="Arial" w:cs="Arial"/>
          <w:sz w:val="22"/>
          <w:szCs w:val="22"/>
        </w:rPr>
        <w:br/>
        <w:t>b) 14,0 m</w:t>
      </w:r>
      <w:r w:rsidRPr="00676EFD">
        <w:rPr>
          <w:rFonts w:ascii="Arial" w:hAnsi="Arial" w:cs="Arial"/>
          <w:sz w:val="22"/>
          <w:szCs w:val="22"/>
        </w:rPr>
        <w:br/>
        <w:t>c) 14,5 m</w:t>
      </w:r>
      <w:r w:rsidRPr="00676EFD">
        <w:rPr>
          <w:rFonts w:ascii="Arial" w:hAnsi="Arial" w:cs="Arial"/>
          <w:sz w:val="22"/>
          <w:szCs w:val="22"/>
        </w:rPr>
        <w:br/>
        <w:t>d) 15,0 m</w:t>
      </w:r>
      <w:r w:rsidRPr="00676EFD">
        <w:rPr>
          <w:rFonts w:ascii="Arial" w:hAnsi="Arial" w:cs="Arial"/>
          <w:sz w:val="22"/>
          <w:szCs w:val="22"/>
        </w:rPr>
        <w:br/>
        <w:t>e) 17,4 m</w:t>
      </w:r>
    </w:p>
    <w:p w:rsidR="00676EFD" w:rsidRPr="00676EFD" w:rsidRDefault="00676EFD" w:rsidP="00676EFD">
      <w:pPr>
        <w:spacing w:after="0" w:line="240" w:lineRule="auto"/>
        <w:rPr>
          <w:rFonts w:ascii="Arial" w:hAnsi="Arial" w:cs="Arial"/>
          <w:b/>
          <w:bCs/>
        </w:rPr>
      </w:pPr>
    </w:p>
    <w:p w:rsidR="00676EFD" w:rsidRDefault="00676EFD" w:rsidP="00676EFD">
      <w:pPr>
        <w:pStyle w:val="Ttulo3"/>
        <w:spacing w:before="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</w:p>
    <w:p w:rsidR="00676EFD" w:rsidRDefault="00676EFD" w:rsidP="00676EFD"/>
    <w:p w:rsidR="00676EFD" w:rsidRDefault="00676EFD" w:rsidP="00676EFD"/>
    <w:p w:rsidR="00676EFD" w:rsidRDefault="00676EFD" w:rsidP="00676EFD"/>
    <w:p w:rsidR="00676EFD" w:rsidRDefault="00676EFD" w:rsidP="00676EFD"/>
    <w:p w:rsidR="00676EFD" w:rsidRDefault="00676EFD" w:rsidP="00676EFD"/>
    <w:p w:rsidR="00676EFD" w:rsidRDefault="00676EFD" w:rsidP="00676EFD"/>
    <w:p w:rsidR="00676EFD" w:rsidRPr="00676EFD" w:rsidRDefault="00676EFD" w:rsidP="00676EFD"/>
    <w:p w:rsidR="00676EFD" w:rsidRP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</w:t>
      </w:r>
      <w:r w:rsidRPr="00676EFD">
        <w:rPr>
          <w:rFonts w:ascii="Arial" w:hAnsi="Arial" w:cs="Arial"/>
          <w:sz w:val="22"/>
          <w:szCs w:val="22"/>
        </w:rPr>
        <w:t>(Enem - 2016) Dois veículos que trafegam com velocidade constante em uma estrada, na mesma direção e sentido, devem manter entre si uma distância mínima. Isso porque o movimento de um veículo, até que ele pare totalmente, ocorre em duas etapas, a partir do momento em que o motorista detecta um problema que exige uma freada brusca. A primeira etapa é associada à distância que o veículo percorre entre o intervalo de tempo da detecção do problema e o acionamento dos freios. Já a segunda se relaciona com a distância que o automóvel percorre enquanto os freios agem com desaceleração constante.</w:t>
      </w:r>
    </w:p>
    <w:p w:rsidR="00676EFD" w:rsidRP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sz w:val="22"/>
          <w:szCs w:val="22"/>
        </w:rPr>
        <w:t>Considerando a situação descrita, qual esboço gráfico representa a velocidade do automóvel em relação à distância percorrida até parar totalmente?</w:t>
      </w:r>
    </w:p>
    <w:p w:rsidR="00676EFD" w:rsidRP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000750" cy="4762500"/>
            <wp:effectExtent l="0" t="0" r="0" b="0"/>
            <wp:docPr id="36" name="Imagem 36" descr="Questão Enem 2016 Movimento uniformemente vari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Questão Enem 2016 Movimento uniformemente variad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FD" w:rsidRPr="00676EFD" w:rsidRDefault="00676EFD" w:rsidP="00676EFD">
      <w:pPr>
        <w:pStyle w:val="Ttulo3"/>
        <w:spacing w:before="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</w:p>
    <w:p w:rsidR="00676EFD" w:rsidRP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676EFD">
        <w:rPr>
          <w:rFonts w:ascii="Arial" w:hAnsi="Arial" w:cs="Arial"/>
          <w:sz w:val="22"/>
          <w:szCs w:val="22"/>
        </w:rPr>
        <w:t>(UERJ - 2015) O número de bactérias em uma cultura cresce de modo análogo ao deslocamento de uma partícula em movimento uniformemente acelerado com velocidade inicial nula. Assim, pode-se afirmar que a taxa de crescimento de bactérias comporta-se da mesma maneira que a velocidade de uma partícula.</w:t>
      </w:r>
      <w:r w:rsidRPr="00676EFD">
        <w:rPr>
          <w:rFonts w:ascii="Arial" w:hAnsi="Arial" w:cs="Arial"/>
          <w:sz w:val="22"/>
          <w:szCs w:val="22"/>
        </w:rPr>
        <w:br/>
        <w:t xml:space="preserve">Admita um experimento no qual foi medido o crescimento do número de bactérias em um meio adequado de cultura, durante um determinado </w:t>
      </w:r>
      <w:proofErr w:type="gramStart"/>
      <w:r w:rsidRPr="00676EFD">
        <w:rPr>
          <w:rFonts w:ascii="Arial" w:hAnsi="Arial" w:cs="Arial"/>
          <w:sz w:val="22"/>
          <w:szCs w:val="22"/>
        </w:rPr>
        <w:t>período de tempo</w:t>
      </w:r>
      <w:proofErr w:type="gramEnd"/>
      <w:r w:rsidRPr="00676EFD">
        <w:rPr>
          <w:rFonts w:ascii="Arial" w:hAnsi="Arial" w:cs="Arial"/>
          <w:sz w:val="22"/>
          <w:szCs w:val="22"/>
        </w:rPr>
        <w:t>. Ao fim das primeiras quatro horas do experimento, o número de bactérias era igual a 8 × 10</w:t>
      </w:r>
      <w:r w:rsidRPr="00676EFD">
        <w:rPr>
          <w:rFonts w:ascii="Arial" w:hAnsi="Arial" w:cs="Arial"/>
          <w:sz w:val="22"/>
          <w:szCs w:val="22"/>
          <w:vertAlign w:val="superscript"/>
        </w:rPr>
        <w:t>5</w:t>
      </w:r>
      <w:r w:rsidRPr="00676EFD">
        <w:rPr>
          <w:rFonts w:ascii="Arial" w:hAnsi="Arial" w:cs="Arial"/>
          <w:sz w:val="22"/>
          <w:szCs w:val="22"/>
        </w:rPr>
        <w:t>.</w:t>
      </w:r>
    </w:p>
    <w:p w:rsidR="00676EFD" w:rsidRP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sz w:val="22"/>
          <w:szCs w:val="22"/>
        </w:rPr>
        <w:t>Após a primeira hora, a taxa de crescimento dessa amostra, em número de bactérias por hora, foi igual a:</w:t>
      </w:r>
    </w:p>
    <w:p w:rsidR="00676EFD" w:rsidRP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sz w:val="22"/>
          <w:szCs w:val="22"/>
        </w:rPr>
        <w:t>a) 1,0 × 10</w:t>
      </w:r>
      <w:r w:rsidRPr="00676EFD">
        <w:rPr>
          <w:rFonts w:ascii="Arial" w:hAnsi="Arial" w:cs="Arial"/>
          <w:sz w:val="22"/>
          <w:szCs w:val="22"/>
          <w:vertAlign w:val="superscript"/>
        </w:rPr>
        <w:t>5</w:t>
      </w:r>
      <w:r w:rsidRPr="00676EFD">
        <w:rPr>
          <w:rFonts w:ascii="Arial" w:hAnsi="Arial" w:cs="Arial"/>
          <w:sz w:val="22"/>
          <w:szCs w:val="22"/>
        </w:rPr>
        <w:br/>
        <w:t>b) 2,0 × 10</w:t>
      </w:r>
      <w:r w:rsidRPr="00676EFD">
        <w:rPr>
          <w:rFonts w:ascii="Arial" w:hAnsi="Arial" w:cs="Arial"/>
          <w:sz w:val="22"/>
          <w:szCs w:val="22"/>
          <w:vertAlign w:val="superscript"/>
        </w:rPr>
        <w:t>5</w:t>
      </w:r>
      <w:r w:rsidRPr="00676EFD">
        <w:rPr>
          <w:rFonts w:ascii="Arial" w:hAnsi="Arial" w:cs="Arial"/>
          <w:sz w:val="22"/>
          <w:szCs w:val="22"/>
        </w:rPr>
        <w:br/>
        <w:t>c) 4,0 × 10</w:t>
      </w:r>
      <w:r w:rsidRPr="00676EFD">
        <w:rPr>
          <w:rFonts w:ascii="Arial" w:hAnsi="Arial" w:cs="Arial"/>
          <w:sz w:val="22"/>
          <w:szCs w:val="22"/>
          <w:vertAlign w:val="superscript"/>
        </w:rPr>
        <w:t>5</w:t>
      </w:r>
      <w:r w:rsidRPr="00676EFD">
        <w:rPr>
          <w:rFonts w:ascii="Arial" w:hAnsi="Arial" w:cs="Arial"/>
          <w:sz w:val="22"/>
          <w:szCs w:val="22"/>
        </w:rPr>
        <w:br/>
        <w:t>d) 8,0 × 10</w:t>
      </w:r>
      <w:r w:rsidRPr="00676EFD">
        <w:rPr>
          <w:rFonts w:ascii="Arial" w:hAnsi="Arial" w:cs="Arial"/>
          <w:sz w:val="22"/>
          <w:szCs w:val="22"/>
          <w:vertAlign w:val="superscript"/>
        </w:rPr>
        <w:t>5</w:t>
      </w:r>
    </w:p>
    <w:p w:rsidR="00676EFD" w:rsidRPr="00676EFD" w:rsidRDefault="00676EFD" w:rsidP="00676EFD">
      <w:pPr>
        <w:spacing w:after="0" w:line="240" w:lineRule="auto"/>
        <w:rPr>
          <w:rFonts w:ascii="Arial" w:hAnsi="Arial" w:cs="Arial"/>
          <w:b/>
          <w:bCs/>
        </w:rPr>
      </w:pPr>
    </w:p>
    <w:p w:rsid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676EFD" w:rsidRP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 (</w:t>
      </w:r>
      <w:r w:rsidRPr="00676EFD">
        <w:rPr>
          <w:rFonts w:ascii="Arial" w:hAnsi="Arial" w:cs="Arial"/>
          <w:sz w:val="22"/>
          <w:szCs w:val="22"/>
        </w:rPr>
        <w:t>UFRGS - 2017) Um atleta, partindo do repouso, percorre 100 m em uma pista horizontal retilínea, em 10 s, e mantém a aceleração constante durante todo o percurso. Desprezando a resistência do ar, considere as afirmações abaixo, sobre esse movimento.</w:t>
      </w:r>
    </w:p>
    <w:p w:rsidR="00676EFD" w:rsidRP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sz w:val="22"/>
          <w:szCs w:val="22"/>
        </w:rPr>
        <w:t>I - O módulo de sua velocidade média é 36 km/h.</w:t>
      </w:r>
      <w:r w:rsidRPr="00676EFD">
        <w:rPr>
          <w:rFonts w:ascii="Arial" w:hAnsi="Arial" w:cs="Arial"/>
          <w:sz w:val="22"/>
          <w:szCs w:val="22"/>
        </w:rPr>
        <w:br/>
        <w:t>II - O módulo de sua aceleração é 10 m/s</w:t>
      </w:r>
      <w:r w:rsidRPr="00676EFD">
        <w:rPr>
          <w:rFonts w:ascii="Arial" w:hAnsi="Arial" w:cs="Arial"/>
          <w:sz w:val="22"/>
          <w:szCs w:val="22"/>
          <w:vertAlign w:val="superscript"/>
        </w:rPr>
        <w:t>2</w:t>
      </w:r>
      <w:r w:rsidRPr="00676EFD">
        <w:rPr>
          <w:rFonts w:ascii="Arial" w:hAnsi="Arial" w:cs="Arial"/>
          <w:sz w:val="22"/>
          <w:szCs w:val="22"/>
        </w:rPr>
        <w:t>.</w:t>
      </w:r>
      <w:r w:rsidRPr="00676EFD">
        <w:rPr>
          <w:rFonts w:ascii="Arial" w:hAnsi="Arial" w:cs="Arial"/>
          <w:sz w:val="22"/>
          <w:szCs w:val="22"/>
        </w:rPr>
        <w:br/>
        <w:t>III- O módulo de sua maior velocidade instantânea é 10 m/s.</w:t>
      </w:r>
    </w:p>
    <w:p w:rsidR="00676EFD" w:rsidRP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sz w:val="22"/>
          <w:szCs w:val="22"/>
        </w:rPr>
        <w:t>Quais estão corretas?</w:t>
      </w:r>
    </w:p>
    <w:p w:rsidR="00676EFD" w:rsidRP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sz w:val="22"/>
          <w:szCs w:val="22"/>
        </w:rPr>
        <w:t>a) Apenas I.</w:t>
      </w:r>
      <w:r w:rsidRPr="00676EFD">
        <w:rPr>
          <w:rFonts w:ascii="Arial" w:hAnsi="Arial" w:cs="Arial"/>
          <w:sz w:val="22"/>
          <w:szCs w:val="22"/>
        </w:rPr>
        <w:br/>
        <w:t>b) Apenas II.</w:t>
      </w:r>
      <w:r w:rsidRPr="00676EFD">
        <w:rPr>
          <w:rFonts w:ascii="Arial" w:hAnsi="Arial" w:cs="Arial"/>
          <w:sz w:val="22"/>
          <w:szCs w:val="22"/>
        </w:rPr>
        <w:br/>
        <w:t>c) Apenas III.</w:t>
      </w:r>
      <w:r w:rsidRPr="00676EFD">
        <w:rPr>
          <w:rFonts w:ascii="Arial" w:hAnsi="Arial" w:cs="Arial"/>
          <w:sz w:val="22"/>
          <w:szCs w:val="22"/>
        </w:rPr>
        <w:br/>
        <w:t>d) Apenas I e II.</w:t>
      </w:r>
      <w:r w:rsidRPr="00676EFD">
        <w:rPr>
          <w:rFonts w:ascii="Arial" w:hAnsi="Arial" w:cs="Arial"/>
          <w:sz w:val="22"/>
          <w:szCs w:val="22"/>
        </w:rPr>
        <w:br/>
        <w:t>e) I, II e III.</w:t>
      </w:r>
    </w:p>
    <w:p w:rsidR="00676EFD" w:rsidRPr="00676EFD" w:rsidRDefault="00676EFD" w:rsidP="00676EFD">
      <w:pPr>
        <w:spacing w:after="0" w:line="240" w:lineRule="auto"/>
        <w:rPr>
          <w:rFonts w:ascii="Arial" w:hAnsi="Arial" w:cs="Arial"/>
          <w:b/>
          <w:bCs/>
        </w:rPr>
      </w:pPr>
    </w:p>
    <w:p w:rsidR="00676EFD" w:rsidRP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676EFD">
        <w:rPr>
          <w:rFonts w:ascii="Arial" w:hAnsi="Arial" w:cs="Arial"/>
          <w:sz w:val="22"/>
          <w:szCs w:val="22"/>
        </w:rPr>
        <w:t>(PUC/RJ - 2018) Um carro parte do repouso com aceleração de 5,0 m/s</w:t>
      </w:r>
      <w:r w:rsidRPr="00676EFD">
        <w:rPr>
          <w:rFonts w:ascii="Arial" w:hAnsi="Arial" w:cs="Arial"/>
          <w:sz w:val="22"/>
          <w:szCs w:val="22"/>
          <w:vertAlign w:val="superscript"/>
        </w:rPr>
        <w:t>2</w:t>
      </w:r>
      <w:r w:rsidRPr="00676EFD">
        <w:rPr>
          <w:rFonts w:ascii="Arial" w:hAnsi="Arial" w:cs="Arial"/>
          <w:sz w:val="22"/>
          <w:szCs w:val="22"/>
        </w:rPr>
        <w:t> e percorre uma distância de 1,0 km. Qual é o valor da velocidade média do carro, em m/s, nesse trecho?</w:t>
      </w:r>
    </w:p>
    <w:p w:rsidR="00676EFD" w:rsidRP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sz w:val="22"/>
          <w:szCs w:val="22"/>
        </w:rPr>
        <w:t>a) 2,5</w:t>
      </w:r>
      <w:r w:rsidRPr="00676EFD">
        <w:rPr>
          <w:rFonts w:ascii="Arial" w:hAnsi="Arial" w:cs="Arial"/>
          <w:sz w:val="22"/>
          <w:szCs w:val="22"/>
        </w:rPr>
        <w:br/>
        <w:t>b) 20</w:t>
      </w:r>
      <w:r w:rsidRPr="00676EFD">
        <w:rPr>
          <w:rFonts w:ascii="Arial" w:hAnsi="Arial" w:cs="Arial"/>
          <w:sz w:val="22"/>
          <w:szCs w:val="22"/>
        </w:rPr>
        <w:br/>
        <w:t>c) 50</w:t>
      </w:r>
      <w:r w:rsidRPr="00676EFD">
        <w:rPr>
          <w:rFonts w:ascii="Arial" w:hAnsi="Arial" w:cs="Arial"/>
          <w:sz w:val="22"/>
          <w:szCs w:val="22"/>
        </w:rPr>
        <w:br/>
        <w:t>d) 100</w:t>
      </w:r>
      <w:r w:rsidRPr="00676EFD">
        <w:rPr>
          <w:rFonts w:ascii="Arial" w:hAnsi="Arial" w:cs="Arial"/>
          <w:sz w:val="22"/>
          <w:szCs w:val="22"/>
        </w:rPr>
        <w:br/>
        <w:t>e) 200</w:t>
      </w:r>
    </w:p>
    <w:p w:rsidR="00676EFD" w:rsidRPr="00676EFD" w:rsidRDefault="00676EFD" w:rsidP="00676EFD">
      <w:pPr>
        <w:spacing w:after="0" w:line="240" w:lineRule="auto"/>
        <w:rPr>
          <w:rFonts w:ascii="Arial" w:hAnsi="Arial" w:cs="Arial"/>
          <w:b/>
          <w:bCs/>
        </w:rPr>
      </w:pPr>
    </w:p>
    <w:p w:rsidR="00676EFD" w:rsidRPr="00676EFD" w:rsidRDefault="00676EFD" w:rsidP="00676EFD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6. </w:t>
      </w:r>
      <w:r w:rsidRPr="00676EFD">
        <w:rPr>
          <w:rFonts w:ascii="Arial" w:eastAsia="Times New Roman" w:hAnsi="Arial" w:cs="Arial"/>
          <w:lang w:eastAsia="pt-BR"/>
        </w:rPr>
        <w:t>(Fuvest - 2018) Em uma tribo indígena de uma ilha tropical, o teste derradeiro de coragem de um jovem é deixar-se cair em um rio, do alto de um penhasco. Um desses jovens se soltou verticalmente, a partir do repouso, de uma altura de 45 m em relação à superfície da água. O tempo decorrido, em segundos, entre o instante em que o jovem iniciou sua queda e aquele em que um espectador, parado no alto do penhasco, ouviu o barulho do impacto do jovem na água é, aproximadamente,</w:t>
      </w:r>
    </w:p>
    <w:p w:rsidR="00676EFD" w:rsidRPr="00676EFD" w:rsidRDefault="00676EFD" w:rsidP="00676EFD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676EFD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Note e adote</w:t>
      </w:r>
      <w:r w:rsidRPr="00676EFD">
        <w:rPr>
          <w:rFonts w:ascii="Arial" w:eastAsia="Times New Roman" w:hAnsi="Arial" w:cs="Arial"/>
          <w:lang w:eastAsia="pt-BR"/>
        </w:rPr>
        <w:t>:</w:t>
      </w:r>
    </w:p>
    <w:p w:rsidR="00676EFD" w:rsidRPr="00676EFD" w:rsidRDefault="00676EFD" w:rsidP="00676EFD">
      <w:pPr>
        <w:numPr>
          <w:ilvl w:val="0"/>
          <w:numId w:val="25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lang w:eastAsia="pt-BR"/>
        </w:rPr>
      </w:pPr>
      <w:r w:rsidRPr="00676EFD">
        <w:rPr>
          <w:rFonts w:ascii="Arial" w:eastAsia="Times New Roman" w:hAnsi="Arial" w:cs="Arial"/>
          <w:lang w:eastAsia="pt-BR"/>
        </w:rPr>
        <w:t>Considere o ar em repouso e ignore sua resistência.</w:t>
      </w:r>
    </w:p>
    <w:p w:rsidR="00676EFD" w:rsidRPr="00676EFD" w:rsidRDefault="00676EFD" w:rsidP="00676EFD">
      <w:pPr>
        <w:numPr>
          <w:ilvl w:val="0"/>
          <w:numId w:val="25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lang w:eastAsia="pt-BR"/>
        </w:rPr>
      </w:pPr>
      <w:r w:rsidRPr="00676EFD">
        <w:rPr>
          <w:rFonts w:ascii="Arial" w:eastAsia="Times New Roman" w:hAnsi="Arial" w:cs="Arial"/>
          <w:lang w:eastAsia="pt-BR"/>
        </w:rPr>
        <w:t>Ignore as dimensões das pessoas envolvidas.</w:t>
      </w:r>
    </w:p>
    <w:p w:rsidR="00676EFD" w:rsidRPr="00676EFD" w:rsidRDefault="00676EFD" w:rsidP="00676EFD">
      <w:pPr>
        <w:numPr>
          <w:ilvl w:val="0"/>
          <w:numId w:val="25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lang w:eastAsia="pt-BR"/>
        </w:rPr>
      </w:pPr>
      <w:r w:rsidRPr="00676EFD">
        <w:rPr>
          <w:rFonts w:ascii="Arial" w:eastAsia="Times New Roman" w:hAnsi="Arial" w:cs="Arial"/>
          <w:lang w:eastAsia="pt-BR"/>
        </w:rPr>
        <w:t>Velocidade do som no ar: 360 m/s.</w:t>
      </w:r>
    </w:p>
    <w:p w:rsidR="00676EFD" w:rsidRPr="00676EFD" w:rsidRDefault="00676EFD" w:rsidP="00676EFD">
      <w:pPr>
        <w:numPr>
          <w:ilvl w:val="0"/>
          <w:numId w:val="25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lang w:eastAsia="pt-BR"/>
        </w:rPr>
      </w:pPr>
      <w:r w:rsidRPr="00676EFD">
        <w:rPr>
          <w:rFonts w:ascii="Arial" w:eastAsia="Times New Roman" w:hAnsi="Arial" w:cs="Arial"/>
          <w:lang w:eastAsia="pt-BR"/>
        </w:rPr>
        <w:t>Aceleração da gravidade: 10 m/s</w:t>
      </w:r>
      <w:r w:rsidRPr="00676EFD">
        <w:rPr>
          <w:rFonts w:ascii="Arial" w:eastAsia="Times New Roman" w:hAnsi="Arial" w:cs="Arial"/>
          <w:vertAlign w:val="superscript"/>
          <w:lang w:eastAsia="pt-BR"/>
        </w:rPr>
        <w:t>2</w:t>
      </w:r>
      <w:r w:rsidRPr="00676EFD">
        <w:rPr>
          <w:rFonts w:ascii="Arial" w:eastAsia="Times New Roman" w:hAnsi="Arial" w:cs="Arial"/>
          <w:lang w:eastAsia="pt-BR"/>
        </w:rPr>
        <w:t>.</w:t>
      </w:r>
    </w:p>
    <w:p w:rsidR="00676EFD" w:rsidRPr="00676EFD" w:rsidRDefault="00676EFD" w:rsidP="00676EFD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676EFD">
        <w:rPr>
          <w:rFonts w:ascii="Arial" w:eastAsia="Times New Roman" w:hAnsi="Arial" w:cs="Arial"/>
          <w:lang w:eastAsia="pt-BR"/>
        </w:rPr>
        <w:t>a) 3,1.</w:t>
      </w:r>
      <w:r w:rsidRPr="00676EFD">
        <w:rPr>
          <w:rFonts w:ascii="Arial" w:eastAsia="Times New Roman" w:hAnsi="Arial" w:cs="Arial"/>
          <w:lang w:eastAsia="pt-BR"/>
        </w:rPr>
        <w:br/>
        <w:t>b) 4,3.</w:t>
      </w:r>
      <w:r w:rsidRPr="00676EFD">
        <w:rPr>
          <w:rFonts w:ascii="Arial" w:eastAsia="Times New Roman" w:hAnsi="Arial" w:cs="Arial"/>
          <w:lang w:eastAsia="pt-BR"/>
        </w:rPr>
        <w:br/>
        <w:t>c) 5,2.</w:t>
      </w:r>
      <w:r w:rsidRPr="00676EFD">
        <w:rPr>
          <w:rFonts w:ascii="Arial" w:eastAsia="Times New Roman" w:hAnsi="Arial" w:cs="Arial"/>
          <w:lang w:eastAsia="pt-BR"/>
        </w:rPr>
        <w:br/>
        <w:t>d) 6,2.</w:t>
      </w:r>
      <w:r w:rsidRPr="00676EFD">
        <w:rPr>
          <w:rFonts w:ascii="Arial" w:eastAsia="Times New Roman" w:hAnsi="Arial" w:cs="Arial"/>
          <w:lang w:eastAsia="pt-BR"/>
        </w:rPr>
        <w:br/>
        <w:t>e) 7,0</w:t>
      </w:r>
    </w:p>
    <w:p w:rsidR="00676EFD" w:rsidRPr="00676EFD" w:rsidRDefault="00676EFD" w:rsidP="00676EFD">
      <w:pPr>
        <w:spacing w:after="0" w:line="240" w:lineRule="auto"/>
        <w:rPr>
          <w:rFonts w:ascii="Arial" w:hAnsi="Arial" w:cs="Arial"/>
          <w:b/>
          <w:bCs/>
        </w:rPr>
      </w:pPr>
    </w:p>
    <w:p w:rsidR="00676EFD" w:rsidRP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bookmarkStart w:id="0" w:name="_GoBack"/>
      <w:bookmarkEnd w:id="0"/>
      <w:r w:rsidRPr="00676EFD">
        <w:rPr>
          <w:rFonts w:ascii="Arial" w:hAnsi="Arial" w:cs="Arial"/>
          <w:sz w:val="22"/>
          <w:szCs w:val="22"/>
        </w:rPr>
        <w:t>(Unesp - 2017) No período de estiagem, uma pequena pedra foi abandonada, a partir do repouso, do alto de uma ponte sobre uma represa e verificou-se que demorou 2,0 s para atingir a superfície da água. Após um período de chuvas, outra pedra idêntica foi abandonada do mesmo local, também a partir do repouso e, desta vez, a pedra demorou 1,6 s para atingir a superfície da água.</w:t>
      </w:r>
    </w:p>
    <w:p w:rsidR="00676EFD" w:rsidRP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000750" cy="2619375"/>
            <wp:effectExtent l="0" t="0" r="0" b="9525"/>
            <wp:docPr id="37" name="Imagem 37" descr="Questão Unesp 2017 Movimento uniformemente vari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Questão Unesp 2017 Movimento uniformemente variad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FD" w:rsidRPr="00676EFD" w:rsidRDefault="00676EFD" w:rsidP="00676E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76EFD">
        <w:rPr>
          <w:rFonts w:ascii="Arial" w:hAnsi="Arial" w:cs="Arial"/>
          <w:sz w:val="22"/>
          <w:szCs w:val="22"/>
        </w:rPr>
        <w:lastRenderedPageBreak/>
        <w:t>Considerando a aceleração gravitacional igual a 10 m/s</w:t>
      </w:r>
      <w:r w:rsidRPr="00676EFD">
        <w:rPr>
          <w:rFonts w:ascii="Arial" w:hAnsi="Arial" w:cs="Arial"/>
          <w:sz w:val="22"/>
          <w:szCs w:val="22"/>
          <w:vertAlign w:val="superscript"/>
        </w:rPr>
        <w:t>2</w:t>
      </w:r>
      <w:r w:rsidRPr="00676EFD">
        <w:rPr>
          <w:rFonts w:ascii="Arial" w:hAnsi="Arial" w:cs="Arial"/>
          <w:sz w:val="22"/>
          <w:szCs w:val="22"/>
        </w:rPr>
        <w:t> e desprezando a existência de correntes de ar e a sua resistência, é correto afirmar que, entre as duas medidas, o nível da água da represa elevou-se</w:t>
      </w:r>
      <w:r w:rsidRPr="00676EFD">
        <w:rPr>
          <w:rFonts w:ascii="Arial" w:hAnsi="Arial" w:cs="Arial"/>
          <w:sz w:val="22"/>
          <w:szCs w:val="22"/>
        </w:rPr>
        <w:br/>
        <w:t>a) 5,4 m.</w:t>
      </w:r>
      <w:r w:rsidRPr="00676EFD">
        <w:rPr>
          <w:rFonts w:ascii="Arial" w:hAnsi="Arial" w:cs="Arial"/>
          <w:sz w:val="22"/>
          <w:szCs w:val="22"/>
        </w:rPr>
        <w:br/>
        <w:t>b) 7,2 m.</w:t>
      </w:r>
      <w:r w:rsidRPr="00676EFD">
        <w:rPr>
          <w:rFonts w:ascii="Arial" w:hAnsi="Arial" w:cs="Arial"/>
          <w:sz w:val="22"/>
          <w:szCs w:val="22"/>
        </w:rPr>
        <w:br/>
        <w:t>c) 1,2 m.</w:t>
      </w:r>
      <w:r w:rsidRPr="00676EFD">
        <w:rPr>
          <w:rFonts w:ascii="Arial" w:hAnsi="Arial" w:cs="Arial"/>
          <w:sz w:val="22"/>
          <w:szCs w:val="22"/>
        </w:rPr>
        <w:br/>
        <w:t>d) 0,8 m.</w:t>
      </w:r>
      <w:r w:rsidRPr="00676EFD">
        <w:rPr>
          <w:rFonts w:ascii="Arial" w:hAnsi="Arial" w:cs="Arial"/>
          <w:sz w:val="22"/>
          <w:szCs w:val="22"/>
        </w:rPr>
        <w:br/>
        <w:t>e) 4,6 m.</w:t>
      </w:r>
    </w:p>
    <w:p w:rsidR="00676EFD" w:rsidRPr="00676EFD" w:rsidRDefault="00676EFD" w:rsidP="00676EFD">
      <w:pPr>
        <w:spacing w:after="0" w:line="240" w:lineRule="auto"/>
        <w:rPr>
          <w:rFonts w:ascii="Arial" w:hAnsi="Arial" w:cs="Arial"/>
          <w:b/>
          <w:bCs/>
        </w:rPr>
      </w:pPr>
    </w:p>
    <w:sectPr w:rsidR="00676EFD" w:rsidRPr="00676EFD" w:rsidSect="00965A9A">
      <w:pgSz w:w="12240" w:h="15840"/>
      <w:pgMar w:top="720" w:right="460" w:bottom="420" w:left="993" w:header="0" w:footer="2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E8F" w:rsidRDefault="002A3E8F" w:rsidP="00D16C29">
      <w:pPr>
        <w:spacing w:after="0" w:line="240" w:lineRule="auto"/>
      </w:pPr>
      <w:r>
        <w:separator/>
      </w:r>
    </w:p>
  </w:endnote>
  <w:endnote w:type="continuationSeparator" w:id="0">
    <w:p w:rsidR="002A3E8F" w:rsidRDefault="002A3E8F" w:rsidP="00D1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P MultinationalA Helve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E8F" w:rsidRDefault="002A3E8F" w:rsidP="00D16C29">
      <w:pPr>
        <w:spacing w:after="0" w:line="240" w:lineRule="auto"/>
      </w:pPr>
      <w:r>
        <w:separator/>
      </w:r>
    </w:p>
  </w:footnote>
  <w:footnote w:type="continuationSeparator" w:id="0">
    <w:p w:rsidR="002A3E8F" w:rsidRDefault="002A3E8F" w:rsidP="00D16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1CE"/>
    <w:multiLevelType w:val="multilevel"/>
    <w:tmpl w:val="E04AF9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86769"/>
    <w:multiLevelType w:val="multilevel"/>
    <w:tmpl w:val="F7C285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373BA"/>
    <w:multiLevelType w:val="multilevel"/>
    <w:tmpl w:val="05C0F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B0D1E"/>
    <w:multiLevelType w:val="multilevel"/>
    <w:tmpl w:val="F38ABA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50FA4"/>
    <w:multiLevelType w:val="hybridMultilevel"/>
    <w:tmpl w:val="03D8D0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C62B3"/>
    <w:multiLevelType w:val="multilevel"/>
    <w:tmpl w:val="88244B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B0019"/>
    <w:multiLevelType w:val="multilevel"/>
    <w:tmpl w:val="BF048F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971EE"/>
    <w:multiLevelType w:val="hybridMultilevel"/>
    <w:tmpl w:val="D8282794"/>
    <w:lvl w:ilvl="0" w:tplc="CFAA6C5E">
      <w:start w:val="1"/>
      <w:numFmt w:val="lowerLetter"/>
      <w:lvlText w:val="%1)"/>
      <w:lvlJc w:val="left"/>
      <w:pPr>
        <w:ind w:left="406" w:hanging="266"/>
      </w:pPr>
      <w:rPr>
        <w:rFonts w:ascii="Arial" w:eastAsia="Book Antiqua" w:hAnsi="Arial" w:cs="Arial" w:hint="default"/>
        <w:w w:val="99"/>
        <w:sz w:val="22"/>
        <w:szCs w:val="22"/>
        <w:lang w:val="pt-PT" w:eastAsia="pt-PT" w:bidi="pt-PT"/>
      </w:rPr>
    </w:lvl>
    <w:lvl w:ilvl="1" w:tplc="47C6DDAA">
      <w:numFmt w:val="bullet"/>
      <w:lvlText w:val="•"/>
      <w:lvlJc w:val="left"/>
      <w:pPr>
        <w:ind w:left="912" w:hanging="266"/>
      </w:pPr>
      <w:rPr>
        <w:rFonts w:hint="default"/>
        <w:lang w:val="pt-PT" w:eastAsia="pt-PT" w:bidi="pt-PT"/>
      </w:rPr>
    </w:lvl>
    <w:lvl w:ilvl="2" w:tplc="5F06C528">
      <w:numFmt w:val="bullet"/>
      <w:lvlText w:val="•"/>
      <w:lvlJc w:val="left"/>
      <w:pPr>
        <w:ind w:left="1425" w:hanging="266"/>
      </w:pPr>
      <w:rPr>
        <w:rFonts w:hint="default"/>
        <w:lang w:val="pt-PT" w:eastAsia="pt-PT" w:bidi="pt-PT"/>
      </w:rPr>
    </w:lvl>
    <w:lvl w:ilvl="3" w:tplc="15DA9054">
      <w:numFmt w:val="bullet"/>
      <w:lvlText w:val="•"/>
      <w:lvlJc w:val="left"/>
      <w:pPr>
        <w:ind w:left="1938" w:hanging="266"/>
      </w:pPr>
      <w:rPr>
        <w:rFonts w:hint="default"/>
        <w:lang w:val="pt-PT" w:eastAsia="pt-PT" w:bidi="pt-PT"/>
      </w:rPr>
    </w:lvl>
    <w:lvl w:ilvl="4" w:tplc="88302080">
      <w:numFmt w:val="bullet"/>
      <w:lvlText w:val="•"/>
      <w:lvlJc w:val="left"/>
      <w:pPr>
        <w:ind w:left="2451" w:hanging="266"/>
      </w:pPr>
      <w:rPr>
        <w:rFonts w:hint="default"/>
        <w:lang w:val="pt-PT" w:eastAsia="pt-PT" w:bidi="pt-PT"/>
      </w:rPr>
    </w:lvl>
    <w:lvl w:ilvl="5" w:tplc="4C7CB458">
      <w:numFmt w:val="bullet"/>
      <w:lvlText w:val="•"/>
      <w:lvlJc w:val="left"/>
      <w:pPr>
        <w:ind w:left="2964" w:hanging="266"/>
      </w:pPr>
      <w:rPr>
        <w:rFonts w:hint="default"/>
        <w:lang w:val="pt-PT" w:eastAsia="pt-PT" w:bidi="pt-PT"/>
      </w:rPr>
    </w:lvl>
    <w:lvl w:ilvl="6" w:tplc="1FDEDA5E">
      <w:numFmt w:val="bullet"/>
      <w:lvlText w:val="•"/>
      <w:lvlJc w:val="left"/>
      <w:pPr>
        <w:ind w:left="3476" w:hanging="266"/>
      </w:pPr>
      <w:rPr>
        <w:rFonts w:hint="default"/>
        <w:lang w:val="pt-PT" w:eastAsia="pt-PT" w:bidi="pt-PT"/>
      </w:rPr>
    </w:lvl>
    <w:lvl w:ilvl="7" w:tplc="C82859A2">
      <w:numFmt w:val="bullet"/>
      <w:lvlText w:val="•"/>
      <w:lvlJc w:val="left"/>
      <w:pPr>
        <w:ind w:left="3989" w:hanging="266"/>
      </w:pPr>
      <w:rPr>
        <w:rFonts w:hint="default"/>
        <w:lang w:val="pt-PT" w:eastAsia="pt-PT" w:bidi="pt-PT"/>
      </w:rPr>
    </w:lvl>
    <w:lvl w:ilvl="8" w:tplc="F92227AC">
      <w:numFmt w:val="bullet"/>
      <w:lvlText w:val="•"/>
      <w:lvlJc w:val="left"/>
      <w:pPr>
        <w:ind w:left="4502" w:hanging="266"/>
      </w:pPr>
      <w:rPr>
        <w:rFonts w:hint="default"/>
        <w:lang w:val="pt-PT" w:eastAsia="pt-PT" w:bidi="pt-PT"/>
      </w:rPr>
    </w:lvl>
  </w:abstractNum>
  <w:abstractNum w:abstractNumId="8" w15:restartNumberingAfterBreak="0">
    <w:nsid w:val="2B743838"/>
    <w:multiLevelType w:val="hybridMultilevel"/>
    <w:tmpl w:val="2FD68786"/>
    <w:lvl w:ilvl="0" w:tplc="9CEC999C">
      <w:start w:val="1"/>
      <w:numFmt w:val="lowerLetter"/>
      <w:lvlText w:val="%1)"/>
      <w:lvlJc w:val="left"/>
      <w:pPr>
        <w:ind w:left="406" w:hanging="266"/>
      </w:pPr>
      <w:rPr>
        <w:rFonts w:ascii="Arial" w:eastAsia="Book Antiqua" w:hAnsi="Arial" w:cs="Arial" w:hint="default"/>
        <w:w w:val="99"/>
        <w:sz w:val="22"/>
        <w:szCs w:val="22"/>
        <w:lang w:val="pt-PT" w:eastAsia="pt-PT" w:bidi="pt-PT"/>
      </w:rPr>
    </w:lvl>
    <w:lvl w:ilvl="1" w:tplc="F272C778">
      <w:numFmt w:val="bullet"/>
      <w:lvlText w:val="•"/>
      <w:lvlJc w:val="left"/>
      <w:pPr>
        <w:ind w:left="912" w:hanging="266"/>
      </w:pPr>
      <w:rPr>
        <w:rFonts w:hint="default"/>
        <w:lang w:val="pt-PT" w:eastAsia="pt-PT" w:bidi="pt-PT"/>
      </w:rPr>
    </w:lvl>
    <w:lvl w:ilvl="2" w:tplc="D6949884">
      <w:numFmt w:val="bullet"/>
      <w:lvlText w:val="•"/>
      <w:lvlJc w:val="left"/>
      <w:pPr>
        <w:ind w:left="1425" w:hanging="266"/>
      </w:pPr>
      <w:rPr>
        <w:rFonts w:hint="default"/>
        <w:lang w:val="pt-PT" w:eastAsia="pt-PT" w:bidi="pt-PT"/>
      </w:rPr>
    </w:lvl>
    <w:lvl w:ilvl="3" w:tplc="789EA5B4">
      <w:numFmt w:val="bullet"/>
      <w:lvlText w:val="•"/>
      <w:lvlJc w:val="left"/>
      <w:pPr>
        <w:ind w:left="1938" w:hanging="266"/>
      </w:pPr>
      <w:rPr>
        <w:rFonts w:hint="default"/>
        <w:lang w:val="pt-PT" w:eastAsia="pt-PT" w:bidi="pt-PT"/>
      </w:rPr>
    </w:lvl>
    <w:lvl w:ilvl="4" w:tplc="7B447ED6">
      <w:numFmt w:val="bullet"/>
      <w:lvlText w:val="•"/>
      <w:lvlJc w:val="left"/>
      <w:pPr>
        <w:ind w:left="2451" w:hanging="266"/>
      </w:pPr>
      <w:rPr>
        <w:rFonts w:hint="default"/>
        <w:lang w:val="pt-PT" w:eastAsia="pt-PT" w:bidi="pt-PT"/>
      </w:rPr>
    </w:lvl>
    <w:lvl w:ilvl="5" w:tplc="4084698A">
      <w:numFmt w:val="bullet"/>
      <w:lvlText w:val="•"/>
      <w:lvlJc w:val="left"/>
      <w:pPr>
        <w:ind w:left="2964" w:hanging="266"/>
      </w:pPr>
      <w:rPr>
        <w:rFonts w:hint="default"/>
        <w:lang w:val="pt-PT" w:eastAsia="pt-PT" w:bidi="pt-PT"/>
      </w:rPr>
    </w:lvl>
    <w:lvl w:ilvl="6" w:tplc="6F30E510">
      <w:numFmt w:val="bullet"/>
      <w:lvlText w:val="•"/>
      <w:lvlJc w:val="left"/>
      <w:pPr>
        <w:ind w:left="3476" w:hanging="266"/>
      </w:pPr>
      <w:rPr>
        <w:rFonts w:hint="default"/>
        <w:lang w:val="pt-PT" w:eastAsia="pt-PT" w:bidi="pt-PT"/>
      </w:rPr>
    </w:lvl>
    <w:lvl w:ilvl="7" w:tplc="4CD2987C">
      <w:numFmt w:val="bullet"/>
      <w:lvlText w:val="•"/>
      <w:lvlJc w:val="left"/>
      <w:pPr>
        <w:ind w:left="3989" w:hanging="266"/>
      </w:pPr>
      <w:rPr>
        <w:rFonts w:hint="default"/>
        <w:lang w:val="pt-PT" w:eastAsia="pt-PT" w:bidi="pt-PT"/>
      </w:rPr>
    </w:lvl>
    <w:lvl w:ilvl="8" w:tplc="45343E50">
      <w:numFmt w:val="bullet"/>
      <w:lvlText w:val="•"/>
      <w:lvlJc w:val="left"/>
      <w:pPr>
        <w:ind w:left="4502" w:hanging="266"/>
      </w:pPr>
      <w:rPr>
        <w:rFonts w:hint="default"/>
        <w:lang w:val="pt-PT" w:eastAsia="pt-PT" w:bidi="pt-PT"/>
      </w:rPr>
    </w:lvl>
  </w:abstractNum>
  <w:abstractNum w:abstractNumId="9" w15:restartNumberingAfterBreak="0">
    <w:nsid w:val="2CCA0B0C"/>
    <w:multiLevelType w:val="multilevel"/>
    <w:tmpl w:val="D72E9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72366"/>
    <w:multiLevelType w:val="multilevel"/>
    <w:tmpl w:val="6B44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E958A5"/>
    <w:multiLevelType w:val="hybridMultilevel"/>
    <w:tmpl w:val="23F4A5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E1495"/>
    <w:multiLevelType w:val="multilevel"/>
    <w:tmpl w:val="B21A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7B25C2"/>
    <w:multiLevelType w:val="multilevel"/>
    <w:tmpl w:val="9564C1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604823"/>
    <w:multiLevelType w:val="multilevel"/>
    <w:tmpl w:val="32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9F21A2"/>
    <w:multiLevelType w:val="multilevel"/>
    <w:tmpl w:val="17E40C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5D08AF"/>
    <w:multiLevelType w:val="multilevel"/>
    <w:tmpl w:val="BE34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583F33"/>
    <w:multiLevelType w:val="multilevel"/>
    <w:tmpl w:val="A0A2D9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6872C6"/>
    <w:multiLevelType w:val="multilevel"/>
    <w:tmpl w:val="DBCA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E000CB"/>
    <w:multiLevelType w:val="multilevel"/>
    <w:tmpl w:val="554A6D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DB3FB1"/>
    <w:multiLevelType w:val="hybridMultilevel"/>
    <w:tmpl w:val="12ACA3A6"/>
    <w:lvl w:ilvl="0" w:tplc="A0461A32">
      <w:start w:val="1"/>
      <w:numFmt w:val="lowerLetter"/>
      <w:lvlText w:val="%1)"/>
      <w:lvlJc w:val="left"/>
      <w:pPr>
        <w:ind w:left="406" w:hanging="266"/>
      </w:pPr>
      <w:rPr>
        <w:rFonts w:ascii="Arial" w:eastAsia="Book Antiqua" w:hAnsi="Arial" w:cs="Arial" w:hint="default"/>
        <w:w w:val="99"/>
        <w:sz w:val="22"/>
        <w:szCs w:val="22"/>
        <w:lang w:val="pt-PT" w:eastAsia="pt-PT" w:bidi="pt-PT"/>
      </w:rPr>
    </w:lvl>
    <w:lvl w:ilvl="1" w:tplc="11B48456">
      <w:numFmt w:val="bullet"/>
      <w:lvlText w:val="•"/>
      <w:lvlJc w:val="left"/>
      <w:pPr>
        <w:ind w:left="912" w:hanging="266"/>
      </w:pPr>
      <w:rPr>
        <w:rFonts w:hint="default"/>
        <w:lang w:val="pt-PT" w:eastAsia="pt-PT" w:bidi="pt-PT"/>
      </w:rPr>
    </w:lvl>
    <w:lvl w:ilvl="2" w:tplc="3A122CEE">
      <w:numFmt w:val="bullet"/>
      <w:lvlText w:val="•"/>
      <w:lvlJc w:val="left"/>
      <w:pPr>
        <w:ind w:left="1425" w:hanging="266"/>
      </w:pPr>
      <w:rPr>
        <w:rFonts w:hint="default"/>
        <w:lang w:val="pt-PT" w:eastAsia="pt-PT" w:bidi="pt-PT"/>
      </w:rPr>
    </w:lvl>
    <w:lvl w:ilvl="3" w:tplc="224035CC">
      <w:numFmt w:val="bullet"/>
      <w:lvlText w:val="•"/>
      <w:lvlJc w:val="left"/>
      <w:pPr>
        <w:ind w:left="1938" w:hanging="266"/>
      </w:pPr>
      <w:rPr>
        <w:rFonts w:hint="default"/>
        <w:lang w:val="pt-PT" w:eastAsia="pt-PT" w:bidi="pt-PT"/>
      </w:rPr>
    </w:lvl>
    <w:lvl w:ilvl="4" w:tplc="4EFED9F4">
      <w:numFmt w:val="bullet"/>
      <w:lvlText w:val="•"/>
      <w:lvlJc w:val="left"/>
      <w:pPr>
        <w:ind w:left="2451" w:hanging="266"/>
      </w:pPr>
      <w:rPr>
        <w:rFonts w:hint="default"/>
        <w:lang w:val="pt-PT" w:eastAsia="pt-PT" w:bidi="pt-PT"/>
      </w:rPr>
    </w:lvl>
    <w:lvl w:ilvl="5" w:tplc="DFD0E41E">
      <w:numFmt w:val="bullet"/>
      <w:lvlText w:val="•"/>
      <w:lvlJc w:val="left"/>
      <w:pPr>
        <w:ind w:left="2964" w:hanging="266"/>
      </w:pPr>
      <w:rPr>
        <w:rFonts w:hint="default"/>
        <w:lang w:val="pt-PT" w:eastAsia="pt-PT" w:bidi="pt-PT"/>
      </w:rPr>
    </w:lvl>
    <w:lvl w:ilvl="6" w:tplc="E1201E18">
      <w:numFmt w:val="bullet"/>
      <w:lvlText w:val="•"/>
      <w:lvlJc w:val="left"/>
      <w:pPr>
        <w:ind w:left="3476" w:hanging="266"/>
      </w:pPr>
      <w:rPr>
        <w:rFonts w:hint="default"/>
        <w:lang w:val="pt-PT" w:eastAsia="pt-PT" w:bidi="pt-PT"/>
      </w:rPr>
    </w:lvl>
    <w:lvl w:ilvl="7" w:tplc="C7466F8A">
      <w:numFmt w:val="bullet"/>
      <w:lvlText w:val="•"/>
      <w:lvlJc w:val="left"/>
      <w:pPr>
        <w:ind w:left="3989" w:hanging="266"/>
      </w:pPr>
      <w:rPr>
        <w:rFonts w:hint="default"/>
        <w:lang w:val="pt-PT" w:eastAsia="pt-PT" w:bidi="pt-PT"/>
      </w:rPr>
    </w:lvl>
    <w:lvl w:ilvl="8" w:tplc="98A229E8">
      <w:numFmt w:val="bullet"/>
      <w:lvlText w:val="•"/>
      <w:lvlJc w:val="left"/>
      <w:pPr>
        <w:ind w:left="4502" w:hanging="266"/>
      </w:pPr>
      <w:rPr>
        <w:rFonts w:hint="default"/>
        <w:lang w:val="pt-PT" w:eastAsia="pt-PT" w:bidi="pt-PT"/>
      </w:rPr>
    </w:lvl>
  </w:abstractNum>
  <w:abstractNum w:abstractNumId="21" w15:restartNumberingAfterBreak="0">
    <w:nsid w:val="6FEC7C19"/>
    <w:multiLevelType w:val="multilevel"/>
    <w:tmpl w:val="3D4C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EF1553"/>
    <w:multiLevelType w:val="multilevel"/>
    <w:tmpl w:val="AD728C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D967E0"/>
    <w:multiLevelType w:val="multilevel"/>
    <w:tmpl w:val="A268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F3333B"/>
    <w:multiLevelType w:val="multilevel"/>
    <w:tmpl w:val="1DF6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3"/>
  </w:num>
  <w:num w:numId="3">
    <w:abstractNumId w:val="10"/>
  </w:num>
  <w:num w:numId="4">
    <w:abstractNumId w:val="24"/>
  </w:num>
  <w:num w:numId="5">
    <w:abstractNumId w:val="17"/>
  </w:num>
  <w:num w:numId="6">
    <w:abstractNumId w:val="22"/>
  </w:num>
  <w:num w:numId="7">
    <w:abstractNumId w:val="13"/>
  </w:num>
  <w:num w:numId="8">
    <w:abstractNumId w:val="15"/>
  </w:num>
  <w:num w:numId="9">
    <w:abstractNumId w:val="5"/>
  </w:num>
  <w:num w:numId="10">
    <w:abstractNumId w:val="6"/>
  </w:num>
  <w:num w:numId="11">
    <w:abstractNumId w:val="0"/>
  </w:num>
  <w:num w:numId="12">
    <w:abstractNumId w:val="19"/>
  </w:num>
  <w:num w:numId="13">
    <w:abstractNumId w:val="9"/>
  </w:num>
  <w:num w:numId="14">
    <w:abstractNumId w:val="1"/>
  </w:num>
  <w:num w:numId="15">
    <w:abstractNumId w:val="3"/>
  </w:num>
  <w:num w:numId="16">
    <w:abstractNumId w:val="2"/>
  </w:num>
  <w:num w:numId="17">
    <w:abstractNumId w:val="8"/>
  </w:num>
  <w:num w:numId="18">
    <w:abstractNumId w:val="7"/>
  </w:num>
  <w:num w:numId="19">
    <w:abstractNumId w:val="20"/>
  </w:num>
  <w:num w:numId="20">
    <w:abstractNumId w:val="21"/>
  </w:num>
  <w:num w:numId="21">
    <w:abstractNumId w:val="11"/>
  </w:num>
  <w:num w:numId="22">
    <w:abstractNumId w:val="14"/>
  </w:num>
  <w:num w:numId="23">
    <w:abstractNumId w:val="16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48"/>
    <w:rsid w:val="00007375"/>
    <w:rsid w:val="001E117C"/>
    <w:rsid w:val="001E610A"/>
    <w:rsid w:val="00210BEF"/>
    <w:rsid w:val="002A3E8F"/>
    <w:rsid w:val="002F25F4"/>
    <w:rsid w:val="003A4647"/>
    <w:rsid w:val="004471EB"/>
    <w:rsid w:val="005B7861"/>
    <w:rsid w:val="00643794"/>
    <w:rsid w:val="00676EFD"/>
    <w:rsid w:val="007F7B48"/>
    <w:rsid w:val="00850F1A"/>
    <w:rsid w:val="00965A9A"/>
    <w:rsid w:val="00A06702"/>
    <w:rsid w:val="00B456B8"/>
    <w:rsid w:val="00C021BA"/>
    <w:rsid w:val="00CD1B53"/>
    <w:rsid w:val="00D16C29"/>
    <w:rsid w:val="00E4493E"/>
    <w:rsid w:val="00E92314"/>
    <w:rsid w:val="00FC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9C259"/>
  <w15:chartTrackingRefBased/>
  <w15:docId w15:val="{6CA527C4-9CF6-4920-AE88-537D0A92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F7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7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73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7B4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F7B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F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7B4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F7B4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73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ncc-resposta">
    <w:name w:val="bncc-resposta"/>
    <w:basedOn w:val="Fontepargpadro"/>
    <w:rsid w:val="00007375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07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0737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16C29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16C29"/>
    <w:rPr>
      <w:rFonts w:ascii="Book Antiqua" w:eastAsia="Book Antiqua" w:hAnsi="Book Antiqua" w:cs="Book Antiqua"/>
      <w:sz w:val="20"/>
      <w:szCs w:val="20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D16C29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16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6C29"/>
  </w:style>
  <w:style w:type="paragraph" w:styleId="Rodap">
    <w:name w:val="footer"/>
    <w:basedOn w:val="Normal"/>
    <w:link w:val="RodapChar"/>
    <w:uiPriority w:val="99"/>
    <w:unhideWhenUsed/>
    <w:rsid w:val="00D16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6C29"/>
  </w:style>
  <w:style w:type="paragraph" w:styleId="PargrafodaLista">
    <w:name w:val="List Paragraph"/>
    <w:basedOn w:val="Normal"/>
    <w:uiPriority w:val="1"/>
    <w:qFormat/>
    <w:rsid w:val="00965A9A"/>
    <w:pPr>
      <w:widowControl w:val="0"/>
      <w:autoSpaceDE w:val="0"/>
      <w:autoSpaceDN w:val="0"/>
      <w:spacing w:before="168" w:after="0" w:line="240" w:lineRule="auto"/>
      <w:ind w:left="406" w:hanging="10"/>
    </w:pPr>
    <w:rPr>
      <w:rFonts w:ascii="Book Antiqua" w:eastAsia="Book Antiqua" w:hAnsi="Book Antiqua" w:cs="Book Antiqua"/>
      <w:lang w:val="pt-PT" w:eastAsia="pt-PT" w:bidi="pt-PT"/>
    </w:rPr>
  </w:style>
  <w:style w:type="paragraph" w:customStyle="1" w:styleId="postiteminternalbodydescriptionabstract">
    <w:name w:val="post__item__internal__body__description__abstract"/>
    <w:basedOn w:val="Normal"/>
    <w:rsid w:val="00B4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5">
    <w:name w:val="style5"/>
    <w:basedOn w:val="Normal"/>
    <w:rsid w:val="00A0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ns">
    <w:name w:val="itens"/>
    <w:basedOn w:val="Normal"/>
    <w:rsid w:val="00A0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A0670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A06702"/>
    <w:rPr>
      <w:rFonts w:ascii="WP MultinationalA Helve" w:hAnsi="WP MultinationalA Helve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athjaxerror">
    <w:name w:val="mathjax_error"/>
    <w:basedOn w:val="Fontepargpadro"/>
    <w:rsid w:val="00C0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8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0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8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7760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04433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98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1241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2020-05-11T03:42:00Z</dcterms:created>
  <dcterms:modified xsi:type="dcterms:W3CDTF">2020-05-11T03:42:00Z</dcterms:modified>
</cp:coreProperties>
</file>