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6DDE8" w:themeColor="accent5" w:themeTint="66"/>
  <w:body>
    <w:p w:rsidR="00100F24" w:rsidRDefault="0029569B" w:rsidP="00100F24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-1096645</wp:posOffset>
            </wp:positionH>
            <wp:positionV relativeFrom="paragraph">
              <wp:posOffset>-720090</wp:posOffset>
            </wp:positionV>
            <wp:extent cx="5372100" cy="7563485"/>
            <wp:effectExtent l="19050" t="0" r="0" b="0"/>
            <wp:wrapNone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6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1B9F" w:rsidRPr="0029569B">
        <w:rPr>
          <w:rFonts w:ascii="Bookman Old Style" w:hAnsi="Bookman Old Style"/>
          <w:b/>
        </w:rPr>
        <w:t xml:space="preserve">Министерство Просвещения </w:t>
      </w:r>
    </w:p>
    <w:p w:rsidR="00B53168" w:rsidRPr="0029569B" w:rsidRDefault="00B91B9F" w:rsidP="00100F24">
      <w:pPr>
        <w:spacing w:after="0"/>
        <w:jc w:val="center"/>
        <w:rPr>
          <w:rFonts w:ascii="Bookman Old Style" w:hAnsi="Bookman Old Style"/>
          <w:b/>
        </w:rPr>
      </w:pPr>
      <w:r w:rsidRPr="0029569B">
        <w:rPr>
          <w:rFonts w:ascii="Bookman Old Style" w:hAnsi="Bookman Old Style"/>
          <w:b/>
        </w:rPr>
        <w:t>Приднестровской Молдавской Республики</w:t>
      </w:r>
    </w:p>
    <w:p w:rsidR="00100F24" w:rsidRDefault="00B91B9F" w:rsidP="00100F24">
      <w:pPr>
        <w:spacing w:after="0"/>
        <w:jc w:val="center"/>
        <w:rPr>
          <w:rFonts w:ascii="Bookman Old Style" w:hAnsi="Bookman Old Style"/>
          <w:b/>
          <w:i/>
          <w:sz w:val="20"/>
        </w:rPr>
      </w:pPr>
      <w:r w:rsidRPr="00100F24">
        <w:rPr>
          <w:rFonts w:ascii="Bookman Old Style" w:hAnsi="Bookman Old Style"/>
          <w:b/>
          <w:i/>
          <w:sz w:val="20"/>
        </w:rPr>
        <w:t>Республиканский научно-методический совет</w:t>
      </w:r>
    </w:p>
    <w:p w:rsidR="00B91B9F" w:rsidRDefault="00B91B9F" w:rsidP="00100F24">
      <w:pPr>
        <w:spacing w:after="0"/>
        <w:jc w:val="center"/>
        <w:rPr>
          <w:rFonts w:ascii="Bookman Old Style" w:hAnsi="Bookman Old Style"/>
          <w:b/>
          <w:i/>
          <w:sz w:val="20"/>
        </w:rPr>
      </w:pPr>
      <w:r w:rsidRPr="00100F24">
        <w:rPr>
          <w:rFonts w:ascii="Bookman Old Style" w:hAnsi="Bookman Old Style"/>
          <w:b/>
          <w:i/>
          <w:sz w:val="20"/>
        </w:rPr>
        <w:t>по психологии</w:t>
      </w:r>
    </w:p>
    <w:p w:rsidR="008E4049" w:rsidRPr="00100F24" w:rsidRDefault="008E4049" w:rsidP="00100F24">
      <w:pPr>
        <w:spacing w:after="0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  <w:sz w:val="20"/>
        </w:rPr>
        <w:t>при поддержке Ассоциации практических психологов Приднестровья</w:t>
      </w:r>
    </w:p>
    <w:p w:rsidR="00100F24" w:rsidRPr="0029569B" w:rsidRDefault="00100F24" w:rsidP="00100F24">
      <w:pPr>
        <w:spacing w:after="0"/>
        <w:jc w:val="center"/>
        <w:rPr>
          <w:rFonts w:ascii="Bookman Old Style" w:hAnsi="Bookman Old Style"/>
          <w:b/>
        </w:rPr>
      </w:pPr>
    </w:p>
    <w:p w:rsidR="00100F24" w:rsidRPr="00100F24" w:rsidRDefault="0046198D" w:rsidP="005E30FE">
      <w:pPr>
        <w:jc w:val="center"/>
        <w:rPr>
          <w:rFonts w:ascii="Bookman Old Style" w:hAnsi="Bookman Old Style"/>
          <w:b/>
          <w:i/>
        </w:rPr>
      </w:pPr>
      <w:r w:rsidRPr="00100F24">
        <w:rPr>
          <w:rFonts w:ascii="Bookman Old Style" w:hAnsi="Bookman Old Style"/>
          <w:b/>
          <w:i/>
        </w:rPr>
        <w:t>Республиканский вебинар</w:t>
      </w:r>
    </w:p>
    <w:p w:rsidR="00434441" w:rsidRPr="00514AEB" w:rsidRDefault="005E30FE" w:rsidP="005E30FE">
      <w:pPr>
        <w:jc w:val="center"/>
        <w:rPr>
          <w:rFonts w:ascii="Bookman Old Style" w:hAnsi="Bookman Old Style"/>
          <w:color w:val="17365D" w:themeColor="text2" w:themeShade="BF"/>
          <w:szCs w:val="28"/>
        </w:rPr>
      </w:pPr>
      <w:r w:rsidRPr="00514AEB">
        <w:rPr>
          <w:rFonts w:ascii="Bookman Old Style" w:hAnsi="Bookman Old Style"/>
          <w:b/>
          <w:i/>
          <w:color w:val="17365D" w:themeColor="text2" w:themeShade="BF"/>
        </w:rPr>
        <w:t xml:space="preserve"> «</w:t>
      </w:r>
      <w:r w:rsidR="002E4169">
        <w:rPr>
          <w:rFonts w:ascii="Bookman Old Style" w:hAnsi="Bookman Old Style"/>
          <w:b/>
          <w:i/>
          <w:color w:val="17365D" w:themeColor="text2" w:themeShade="BF"/>
        </w:rPr>
        <w:t>Использование песочной терапии в работе с субъектами образования по преодолению кризисных состояний</w:t>
      </w:r>
      <w:r w:rsidRPr="00514AEB">
        <w:rPr>
          <w:rFonts w:ascii="Bookman Old Style" w:hAnsi="Bookman Old Style"/>
          <w:b/>
          <w:i/>
          <w:color w:val="17365D" w:themeColor="text2" w:themeShade="BF"/>
        </w:rPr>
        <w:t>»</w:t>
      </w:r>
    </w:p>
    <w:p w:rsidR="00434441" w:rsidRDefault="00434441" w:rsidP="0046198D">
      <w:pPr>
        <w:jc w:val="both"/>
        <w:rPr>
          <w:rFonts w:ascii="Bookman Old Style" w:hAnsi="Bookman Old Style"/>
          <w:szCs w:val="28"/>
        </w:rPr>
      </w:pPr>
    </w:p>
    <w:p w:rsidR="00B91B9F" w:rsidRPr="0046198D" w:rsidRDefault="006D4801" w:rsidP="0046198D">
      <w:pPr>
        <w:jc w:val="both"/>
        <w:rPr>
          <w:rFonts w:ascii="Bookman Old Style" w:hAnsi="Bookman Old Style"/>
          <w:b/>
          <w:sz w:val="18"/>
        </w:rPr>
      </w:pPr>
      <w:r w:rsidRPr="0046198D">
        <w:rPr>
          <w:rFonts w:ascii="Bookman Old Style" w:hAnsi="Bookman Old Style"/>
          <w:szCs w:val="28"/>
        </w:rPr>
        <w:t>Цель: повышение профессиональной компетентности педагогов-психологов системы образования ПМР</w:t>
      </w:r>
      <w:r w:rsidR="00100F24">
        <w:rPr>
          <w:rFonts w:ascii="Bookman Old Style" w:hAnsi="Bookman Old Style"/>
          <w:szCs w:val="28"/>
        </w:rPr>
        <w:t xml:space="preserve"> по оказанию психологической поддержки субъектов образовательного процесса</w:t>
      </w:r>
      <w:r w:rsidRPr="0046198D">
        <w:rPr>
          <w:rFonts w:ascii="Bookman Old Style" w:hAnsi="Bookman Old Style"/>
          <w:szCs w:val="28"/>
        </w:rPr>
        <w:t>, консолида</w:t>
      </w:r>
      <w:r w:rsidR="00100F24">
        <w:rPr>
          <w:rFonts w:ascii="Bookman Old Style" w:hAnsi="Bookman Old Style"/>
          <w:szCs w:val="28"/>
        </w:rPr>
        <w:t>ция психологического сообщества</w:t>
      </w:r>
    </w:p>
    <w:p w:rsidR="006D4801" w:rsidRPr="0029569B" w:rsidRDefault="006D4801" w:rsidP="00B91B9F">
      <w:pPr>
        <w:rPr>
          <w:rFonts w:ascii="Bookman Old Style" w:hAnsi="Bookman Old Style"/>
          <w:b/>
        </w:rPr>
      </w:pPr>
    </w:p>
    <w:p w:rsidR="00434441" w:rsidRDefault="00F057B9" w:rsidP="00B91B9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Дата проведения: </w:t>
      </w:r>
      <w:r w:rsidR="002E4169">
        <w:rPr>
          <w:rFonts w:ascii="Bookman Old Style" w:hAnsi="Bookman Old Style"/>
          <w:b/>
        </w:rPr>
        <w:t xml:space="preserve">проведение </w:t>
      </w:r>
      <w:r w:rsidR="005563D4">
        <w:rPr>
          <w:rFonts w:ascii="Bookman Old Style" w:hAnsi="Bookman Old Style"/>
          <w:b/>
        </w:rPr>
        <w:t xml:space="preserve">трех </w:t>
      </w:r>
      <w:r w:rsidR="002E4169">
        <w:rPr>
          <w:rFonts w:ascii="Bookman Old Style" w:hAnsi="Bookman Old Style"/>
          <w:b/>
        </w:rPr>
        <w:t>вебинаров проводится по согласованию с ведущим. Даты и время будут сообщаться заранее</w:t>
      </w:r>
    </w:p>
    <w:p w:rsidR="00B91B9F" w:rsidRPr="0029569B" w:rsidRDefault="00B91B9F" w:rsidP="00B91B9F">
      <w:pPr>
        <w:rPr>
          <w:rFonts w:ascii="Bookman Old Style" w:hAnsi="Bookman Old Style"/>
          <w:b/>
        </w:rPr>
      </w:pPr>
      <w:r w:rsidRPr="0029569B">
        <w:rPr>
          <w:rFonts w:ascii="Bookman Old Style" w:hAnsi="Bookman Old Style"/>
          <w:b/>
        </w:rPr>
        <w:t>Продолжительность: 90 минут</w:t>
      </w:r>
    </w:p>
    <w:p w:rsidR="00ED7ECF" w:rsidRPr="00C83744" w:rsidRDefault="00B91B9F" w:rsidP="00ED7ECF">
      <w:pPr>
        <w:rPr>
          <w:rFonts w:ascii="Bookman Old Style"/>
          <w:b/>
        </w:rPr>
      </w:pPr>
      <w:r w:rsidRPr="0029569B">
        <w:rPr>
          <w:rFonts w:ascii="Bookman Old Style" w:hAnsi="Bookman Old Style"/>
          <w:b/>
        </w:rPr>
        <w:t>Ссылка для подключения</w:t>
      </w:r>
      <w:r w:rsidR="00910074" w:rsidRPr="0029569B">
        <w:rPr>
          <w:rFonts w:ascii="Bookman Old Style" w:hAnsi="Bookman Old Style"/>
          <w:b/>
        </w:rPr>
        <w:t xml:space="preserve"> к конференции </w:t>
      </w:r>
    </w:p>
    <w:p w:rsidR="00664DE0" w:rsidRDefault="008E4049" w:rsidP="00664DE0">
      <w:pPr>
        <w:jc w:val="center"/>
        <w:rPr>
          <w:rFonts w:ascii="Bookman Old Style" w:hAnsi="Bookman Old Style"/>
          <w:b/>
          <w:sz w:val="16"/>
        </w:rPr>
      </w:pPr>
      <w:hyperlink r:id="rId6" w:history="1">
        <w:r w:rsidR="00664DE0" w:rsidRPr="00883DE4">
          <w:rPr>
            <w:rStyle w:val="a6"/>
            <w:rFonts w:ascii="Bookman Old Style" w:hAnsi="Bookman Old Style"/>
            <w:b/>
            <w:sz w:val="16"/>
          </w:rPr>
          <w:t>https://us04web.zoom.us/j/7742660299?pwd=aFhRNHlCL2YwYlpyWklnenVGRmVQUT09</w:t>
        </w:r>
      </w:hyperlink>
    </w:p>
    <w:p w:rsidR="00664DE0" w:rsidRPr="00664DE0" w:rsidRDefault="00664DE0" w:rsidP="00664DE0">
      <w:pPr>
        <w:rPr>
          <w:rFonts w:ascii="Bookman Old Style" w:hAnsi="Bookman Old Style"/>
          <w:b/>
          <w:sz w:val="16"/>
        </w:rPr>
      </w:pPr>
      <w:r w:rsidRPr="00664DE0">
        <w:rPr>
          <w:rFonts w:ascii="Bookman Old Style" w:hAnsi="Bookman Old Style"/>
          <w:b/>
          <w:sz w:val="16"/>
        </w:rPr>
        <w:t>Идентификатор конференции: 774 266 0299</w:t>
      </w:r>
    </w:p>
    <w:p w:rsidR="00C83744" w:rsidRDefault="00664DE0" w:rsidP="008E4049">
      <w:pPr>
        <w:rPr>
          <w:rFonts w:ascii="Bookman Old Style" w:hAnsi="Bookman Old Style"/>
          <w:b/>
        </w:rPr>
      </w:pPr>
      <w:r w:rsidRPr="00664DE0">
        <w:rPr>
          <w:rFonts w:ascii="Bookman Old Style" w:hAnsi="Bookman Old Style"/>
          <w:b/>
          <w:sz w:val="16"/>
        </w:rPr>
        <w:t>Код доступа: 8GygDe</w:t>
      </w:r>
      <w:bookmarkStart w:id="0" w:name="_GoBack"/>
      <w:bookmarkEnd w:id="0"/>
    </w:p>
    <w:p w:rsidR="007C34BC" w:rsidRDefault="00C83744" w:rsidP="007C34B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-542290</wp:posOffset>
            </wp:positionV>
            <wp:extent cx="5002530" cy="7569200"/>
            <wp:effectExtent l="19050" t="0" r="7620" b="0"/>
            <wp:wrapNone/>
            <wp:docPr id="3" name="Рисунок 5" descr="pngwing.co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 (1).png"/>
                    <pic:cNvPicPr/>
                  </pic:nvPicPr>
                  <pic:blipFill>
                    <a:blip r:embed="rId7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53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4BC" w:rsidRPr="0029569B">
        <w:rPr>
          <w:rFonts w:ascii="Bookman Old Style" w:hAnsi="Bookman Old Style"/>
          <w:b/>
        </w:rPr>
        <w:t>Тирасполь, 2022г.</w:t>
      </w:r>
    </w:p>
    <w:p w:rsidR="007C34BC" w:rsidRDefault="008E4049" w:rsidP="007C34BC">
      <w:pPr>
        <w:jc w:val="center"/>
        <w:rPr>
          <w:b/>
          <w:sz w:val="18"/>
        </w:rPr>
      </w:pPr>
      <w:r>
        <w:rPr>
          <w:b/>
          <w:sz w:val="1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6.6pt;height:25.8pt" fillcolor="#548dd4 [1951]" strokecolor="#0f243e [1615]">
            <v:fill color2="#ffc"/>
            <v:shadow on="t" color="silver" opacity="52429f"/>
            <v:textpath style="font-family:&quot;Impact&quot;;v-text-kern:t" trim="t" fitpath="t" string="ПРОГРАММА ВЕБИНАРА"/>
          </v:shape>
        </w:pict>
      </w:r>
    </w:p>
    <w:p w:rsidR="00605A7D" w:rsidRDefault="002E4169" w:rsidP="00605A7D">
      <w:pPr>
        <w:ind w:left="-426" w:firstLine="284"/>
        <w:rPr>
          <w:rFonts w:ascii="Arial Narrow" w:hAnsi="Arial Narrow" w:cs="Times New Roman"/>
          <w:b/>
          <w:color w:val="17365D" w:themeColor="text2" w:themeShade="BF"/>
          <w:sz w:val="28"/>
          <w:szCs w:val="28"/>
        </w:rPr>
      </w:pPr>
      <w:r>
        <w:rPr>
          <w:rFonts w:ascii="Arial Narrow" w:hAnsi="Arial Narrow" w:cs="Times New Roman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1780540</wp:posOffset>
            </wp:positionH>
            <wp:positionV relativeFrom="paragraph">
              <wp:posOffset>31115</wp:posOffset>
            </wp:positionV>
            <wp:extent cx="2133600" cy="2133600"/>
            <wp:effectExtent l="19050" t="0" r="0" b="0"/>
            <wp:wrapSquare wrapText="bothSides"/>
            <wp:docPr id="1" name="Рисунок 2" descr="C:\Users\SB\Desktop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\Desktop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BA3" w:rsidRPr="007C34BC">
        <w:rPr>
          <w:rFonts w:ascii="Arial Narrow" w:hAnsi="Arial Narrow" w:cs="Times New Roman"/>
          <w:b/>
          <w:color w:val="17365D" w:themeColor="text2" w:themeShade="BF"/>
          <w:sz w:val="28"/>
          <w:szCs w:val="28"/>
        </w:rPr>
        <w:t>В рамках ПРОЕКТА «Психология без границ»</w:t>
      </w:r>
    </w:p>
    <w:p w:rsidR="00C83744" w:rsidRDefault="00C83744" w:rsidP="00605A7D">
      <w:pPr>
        <w:ind w:left="-426" w:firstLine="284"/>
        <w:rPr>
          <w:rFonts w:ascii="Arial Narrow" w:hAnsi="Arial Narrow" w:cs="Times New Roman"/>
          <w:b/>
          <w:color w:val="17365D" w:themeColor="text2" w:themeShade="BF"/>
          <w:sz w:val="28"/>
          <w:szCs w:val="28"/>
        </w:rPr>
      </w:pPr>
      <w:r>
        <w:rPr>
          <w:rFonts w:ascii="Arial Narrow" w:hAnsi="Arial Narrow" w:cs="Times New Roman"/>
          <w:b/>
          <w:color w:val="17365D" w:themeColor="text2" w:themeShade="BF"/>
          <w:sz w:val="28"/>
          <w:szCs w:val="28"/>
        </w:rPr>
        <w:t>Ведущий:</w:t>
      </w:r>
      <w:r w:rsidR="002E4169" w:rsidRPr="002E416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83744" w:rsidRPr="002E4169" w:rsidRDefault="00C83744" w:rsidP="00605A7D">
      <w:pPr>
        <w:ind w:left="-426" w:firstLine="284"/>
        <w:rPr>
          <w:rFonts w:ascii="Arial Narrow" w:hAnsi="Arial Narrow" w:cs="Times New Roman"/>
          <w:b/>
          <w:i/>
          <w:color w:val="17365D" w:themeColor="text2" w:themeShade="BF"/>
          <w:sz w:val="24"/>
          <w:szCs w:val="24"/>
        </w:rPr>
      </w:pPr>
      <w:r w:rsidRPr="002E4169">
        <w:rPr>
          <w:rFonts w:ascii="Arial Narrow" w:hAnsi="Arial Narrow" w:cs="Times New Roman"/>
          <w:b/>
          <w:i/>
          <w:color w:val="17365D" w:themeColor="text2" w:themeShade="BF"/>
          <w:sz w:val="24"/>
          <w:szCs w:val="24"/>
        </w:rPr>
        <w:t>Огнев Александр Сергеевич</w:t>
      </w:r>
      <w:r w:rsidR="002E4169" w:rsidRPr="002E4169">
        <w:rPr>
          <w:rFonts w:ascii="Arial Narrow" w:hAnsi="Arial Narrow" w:cs="Times New Roman"/>
          <w:b/>
          <w:i/>
          <w:color w:val="17365D" w:themeColor="text2" w:themeShade="BF"/>
          <w:sz w:val="24"/>
          <w:szCs w:val="24"/>
        </w:rPr>
        <w:t>, доктор психологических наук, кандидат физико-математических наук, профессор, автор курса «Жизненная навигация»</w:t>
      </w:r>
      <w:r w:rsidR="008E4049">
        <w:rPr>
          <w:rFonts w:ascii="Arial Narrow" w:hAnsi="Arial Narrow" w:cs="Times New Roman"/>
          <w:b/>
          <w:i/>
          <w:color w:val="17365D" w:themeColor="text2" w:themeShade="BF"/>
          <w:sz w:val="24"/>
          <w:szCs w:val="24"/>
        </w:rPr>
        <w:t>, почетный член Ассоциации практических психологов ПМР</w:t>
      </w:r>
    </w:p>
    <w:p w:rsidR="00A327CF" w:rsidRDefault="00A327CF" w:rsidP="00605A7D">
      <w:pPr>
        <w:ind w:left="-426" w:firstLine="284"/>
        <w:rPr>
          <w:rFonts w:ascii="Arial Narrow" w:hAnsi="Arial Narrow" w:cs="Times New Roman"/>
          <w:b/>
          <w:color w:val="17365D" w:themeColor="text2" w:themeShade="BF"/>
          <w:sz w:val="28"/>
          <w:szCs w:val="28"/>
        </w:rPr>
      </w:pPr>
    </w:p>
    <w:p w:rsidR="00C83744" w:rsidRDefault="00C83744" w:rsidP="00605A7D">
      <w:pPr>
        <w:ind w:left="-426" w:firstLine="284"/>
        <w:rPr>
          <w:rFonts w:ascii="Arial Narrow" w:hAnsi="Arial Narrow" w:cs="Times New Roman"/>
          <w:b/>
          <w:color w:val="17365D" w:themeColor="text2" w:themeShade="BF"/>
          <w:sz w:val="28"/>
          <w:szCs w:val="28"/>
        </w:rPr>
      </w:pPr>
      <w:r>
        <w:rPr>
          <w:rFonts w:ascii="Arial Narrow" w:hAnsi="Arial Narrow" w:cs="Times New Roman"/>
          <w:b/>
          <w:color w:val="17365D" w:themeColor="text2" w:themeShade="BF"/>
          <w:sz w:val="28"/>
          <w:szCs w:val="28"/>
        </w:rPr>
        <w:t>Программа:</w:t>
      </w:r>
    </w:p>
    <w:p w:rsidR="00C83744" w:rsidRDefault="00C83744" w:rsidP="00C83744">
      <w:pPr>
        <w:pStyle w:val="a3"/>
        <w:numPr>
          <w:ilvl w:val="0"/>
          <w:numId w:val="8"/>
        </w:numPr>
        <w:rPr>
          <w:rFonts w:ascii="Arial Narrow" w:hAnsi="Arial Narrow" w:cs="Times New Roman"/>
          <w:b/>
          <w:color w:val="17365D" w:themeColor="text2" w:themeShade="BF"/>
          <w:sz w:val="28"/>
          <w:szCs w:val="28"/>
        </w:rPr>
      </w:pPr>
      <w:r>
        <w:rPr>
          <w:rFonts w:ascii="Arial Narrow" w:hAnsi="Arial Narrow" w:cs="Times New Roman"/>
          <w:b/>
          <w:color w:val="17365D" w:themeColor="text2" w:themeShade="BF"/>
          <w:sz w:val="28"/>
          <w:szCs w:val="28"/>
        </w:rPr>
        <w:t>Работа со стрессом</w:t>
      </w:r>
    </w:p>
    <w:p w:rsidR="00C83744" w:rsidRDefault="002E4169" w:rsidP="00C83744">
      <w:pPr>
        <w:pStyle w:val="a3"/>
        <w:numPr>
          <w:ilvl w:val="0"/>
          <w:numId w:val="8"/>
        </w:numPr>
        <w:rPr>
          <w:rFonts w:ascii="Arial Narrow" w:hAnsi="Arial Narrow" w:cs="Times New Roman"/>
          <w:b/>
          <w:color w:val="17365D" w:themeColor="text2" w:themeShade="BF"/>
          <w:sz w:val="28"/>
          <w:szCs w:val="28"/>
        </w:rPr>
      </w:pPr>
      <w:r>
        <w:rPr>
          <w:rFonts w:ascii="Arial Narrow" w:hAnsi="Arial Narrow" w:cs="Times New Roman"/>
          <w:b/>
          <w:color w:val="17365D" w:themeColor="text2" w:themeShade="BF"/>
          <w:sz w:val="28"/>
          <w:szCs w:val="28"/>
        </w:rPr>
        <w:t>Формирование конструктивной (созидательной, оптимистичной) жизненной позиции</w:t>
      </w:r>
    </w:p>
    <w:p w:rsidR="002E4169" w:rsidRDefault="002E4169" w:rsidP="00C83744">
      <w:pPr>
        <w:pStyle w:val="a3"/>
        <w:numPr>
          <w:ilvl w:val="0"/>
          <w:numId w:val="8"/>
        </w:numPr>
        <w:rPr>
          <w:rFonts w:ascii="Arial Narrow" w:hAnsi="Arial Narrow" w:cs="Times New Roman"/>
          <w:b/>
          <w:color w:val="17365D" w:themeColor="text2" w:themeShade="BF"/>
          <w:sz w:val="28"/>
          <w:szCs w:val="28"/>
        </w:rPr>
      </w:pPr>
      <w:r>
        <w:rPr>
          <w:rFonts w:ascii="Arial Narrow" w:hAnsi="Arial Narrow" w:cs="Times New Roman"/>
          <w:b/>
          <w:color w:val="17365D" w:themeColor="text2" w:themeShade="BF"/>
          <w:sz w:val="28"/>
          <w:szCs w:val="28"/>
        </w:rPr>
        <w:t>Корректировка навыков работы в группе  (в учебной, проектной, в команде)</w:t>
      </w:r>
    </w:p>
    <w:p w:rsidR="002E4169" w:rsidRDefault="002E4169" w:rsidP="002E4169">
      <w:pPr>
        <w:pStyle w:val="a3"/>
        <w:ind w:left="218"/>
        <w:rPr>
          <w:rFonts w:ascii="Arial Narrow" w:hAnsi="Arial Narrow" w:cs="Times New Roman"/>
          <w:b/>
          <w:color w:val="17365D" w:themeColor="text2" w:themeShade="BF"/>
          <w:sz w:val="28"/>
          <w:szCs w:val="28"/>
        </w:rPr>
      </w:pPr>
    </w:p>
    <w:p w:rsidR="00C83744" w:rsidRDefault="002E4169" w:rsidP="00A327CF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Arial Narrow" w:hAnsi="Arial Narrow" w:cs="Times New Roman"/>
          <w:b/>
          <w:color w:val="17365D" w:themeColor="text2" w:themeShade="BF"/>
          <w:sz w:val="28"/>
          <w:szCs w:val="28"/>
        </w:rPr>
        <w:t>Для участия в практическом вебинаре желательно иметь песочницу или кинетический песок.</w:t>
      </w:r>
    </w:p>
    <w:sectPr w:rsidR="00C83744" w:rsidSect="00DD45E3">
      <w:pgSz w:w="8391" w:h="11907" w:code="11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A14B8"/>
    <w:multiLevelType w:val="hybridMultilevel"/>
    <w:tmpl w:val="7C60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AE"/>
    <w:multiLevelType w:val="hybridMultilevel"/>
    <w:tmpl w:val="A62EAA40"/>
    <w:lvl w:ilvl="0" w:tplc="094AD9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C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F443CD"/>
    <w:multiLevelType w:val="hybridMultilevel"/>
    <w:tmpl w:val="A62EAA40"/>
    <w:lvl w:ilvl="0" w:tplc="094AD9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C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902B2F"/>
    <w:multiLevelType w:val="hybridMultilevel"/>
    <w:tmpl w:val="ADAAD320"/>
    <w:lvl w:ilvl="0" w:tplc="7CE28F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28335C3"/>
    <w:multiLevelType w:val="hybridMultilevel"/>
    <w:tmpl w:val="7464A35E"/>
    <w:lvl w:ilvl="0" w:tplc="D018E78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32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806A0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3AED0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6CF46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24A43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2E295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BCE0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76C9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C4B1AAC"/>
    <w:multiLevelType w:val="hybridMultilevel"/>
    <w:tmpl w:val="EF089D08"/>
    <w:lvl w:ilvl="0" w:tplc="D4C4DCE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D861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4812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5CF3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CCF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4AECE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FC37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64234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5442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C6A32BB"/>
    <w:multiLevelType w:val="hybridMultilevel"/>
    <w:tmpl w:val="E5F21D86"/>
    <w:lvl w:ilvl="0" w:tplc="8FD6732C">
      <w:start w:val="2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F9D6EC9"/>
    <w:multiLevelType w:val="hybridMultilevel"/>
    <w:tmpl w:val="DDA47F3E"/>
    <w:lvl w:ilvl="0" w:tplc="05FC1508">
      <w:start w:val="1"/>
      <w:numFmt w:val="decimal"/>
      <w:lvlText w:val="%1."/>
      <w:lvlJc w:val="left"/>
      <w:pPr>
        <w:ind w:left="218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2CE03E">
      <w:numFmt w:val="bullet"/>
      <w:lvlText w:val="•"/>
      <w:lvlJc w:val="left"/>
      <w:pPr>
        <w:ind w:left="1150" w:hanging="284"/>
      </w:pPr>
      <w:rPr>
        <w:rFonts w:hint="default"/>
        <w:lang w:val="ru-RU" w:eastAsia="en-US" w:bidi="ar-SA"/>
      </w:rPr>
    </w:lvl>
    <w:lvl w:ilvl="2" w:tplc="36E43814">
      <w:numFmt w:val="bullet"/>
      <w:lvlText w:val="•"/>
      <w:lvlJc w:val="left"/>
      <w:pPr>
        <w:ind w:left="2081" w:hanging="284"/>
      </w:pPr>
      <w:rPr>
        <w:rFonts w:hint="default"/>
        <w:lang w:val="ru-RU" w:eastAsia="en-US" w:bidi="ar-SA"/>
      </w:rPr>
    </w:lvl>
    <w:lvl w:ilvl="3" w:tplc="BAA8504A">
      <w:numFmt w:val="bullet"/>
      <w:lvlText w:val="•"/>
      <w:lvlJc w:val="left"/>
      <w:pPr>
        <w:ind w:left="3011" w:hanging="284"/>
      </w:pPr>
      <w:rPr>
        <w:rFonts w:hint="default"/>
        <w:lang w:val="ru-RU" w:eastAsia="en-US" w:bidi="ar-SA"/>
      </w:rPr>
    </w:lvl>
    <w:lvl w:ilvl="4" w:tplc="9D9AB29E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5" w:tplc="F7681716">
      <w:numFmt w:val="bullet"/>
      <w:lvlText w:val="•"/>
      <w:lvlJc w:val="left"/>
      <w:pPr>
        <w:ind w:left="4873" w:hanging="284"/>
      </w:pPr>
      <w:rPr>
        <w:rFonts w:hint="default"/>
        <w:lang w:val="ru-RU" w:eastAsia="en-US" w:bidi="ar-SA"/>
      </w:rPr>
    </w:lvl>
    <w:lvl w:ilvl="6" w:tplc="E8B4E538">
      <w:numFmt w:val="bullet"/>
      <w:lvlText w:val="•"/>
      <w:lvlJc w:val="left"/>
      <w:pPr>
        <w:ind w:left="5803" w:hanging="284"/>
      </w:pPr>
      <w:rPr>
        <w:rFonts w:hint="default"/>
        <w:lang w:val="ru-RU" w:eastAsia="en-US" w:bidi="ar-SA"/>
      </w:rPr>
    </w:lvl>
    <w:lvl w:ilvl="7" w:tplc="305C8B74">
      <w:numFmt w:val="bullet"/>
      <w:lvlText w:val="•"/>
      <w:lvlJc w:val="left"/>
      <w:pPr>
        <w:ind w:left="6734" w:hanging="284"/>
      </w:pPr>
      <w:rPr>
        <w:rFonts w:hint="default"/>
        <w:lang w:val="ru-RU" w:eastAsia="en-US" w:bidi="ar-SA"/>
      </w:rPr>
    </w:lvl>
    <w:lvl w:ilvl="8" w:tplc="54DE3B9A">
      <w:numFmt w:val="bullet"/>
      <w:lvlText w:val="•"/>
      <w:lvlJc w:val="left"/>
      <w:pPr>
        <w:ind w:left="7665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B9F"/>
    <w:rsid w:val="000D416C"/>
    <w:rsid w:val="000D6BA3"/>
    <w:rsid w:val="00100F24"/>
    <w:rsid w:val="00113557"/>
    <w:rsid w:val="00163B1F"/>
    <w:rsid w:val="001B75BE"/>
    <w:rsid w:val="0029569B"/>
    <w:rsid w:val="002E4169"/>
    <w:rsid w:val="00315540"/>
    <w:rsid w:val="00316B06"/>
    <w:rsid w:val="003C3F13"/>
    <w:rsid w:val="003C785A"/>
    <w:rsid w:val="00434441"/>
    <w:rsid w:val="0046198D"/>
    <w:rsid w:val="00483EC3"/>
    <w:rsid w:val="004845A8"/>
    <w:rsid w:val="00514AEB"/>
    <w:rsid w:val="0053111E"/>
    <w:rsid w:val="005563D4"/>
    <w:rsid w:val="00583E54"/>
    <w:rsid w:val="0059065D"/>
    <w:rsid w:val="005E30FE"/>
    <w:rsid w:val="00602F41"/>
    <w:rsid w:val="00605A7D"/>
    <w:rsid w:val="00664DE0"/>
    <w:rsid w:val="00677B45"/>
    <w:rsid w:val="006D4801"/>
    <w:rsid w:val="00793A6E"/>
    <w:rsid w:val="007C34BC"/>
    <w:rsid w:val="007D3A5E"/>
    <w:rsid w:val="00810AD0"/>
    <w:rsid w:val="008E4049"/>
    <w:rsid w:val="00910074"/>
    <w:rsid w:val="00941105"/>
    <w:rsid w:val="00960A37"/>
    <w:rsid w:val="009614FD"/>
    <w:rsid w:val="00985C83"/>
    <w:rsid w:val="00A327CF"/>
    <w:rsid w:val="00B505D8"/>
    <w:rsid w:val="00B53168"/>
    <w:rsid w:val="00B91B9F"/>
    <w:rsid w:val="00C83744"/>
    <w:rsid w:val="00DD45E3"/>
    <w:rsid w:val="00ED7ECF"/>
    <w:rsid w:val="00F057B9"/>
    <w:rsid w:val="00F55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A3CC"/>
  <w15:docId w15:val="{461E4347-02F3-47F6-8DC7-B45D1683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A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9569B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0D6BA3"/>
    <w:pPr>
      <w:widowControl w:val="0"/>
      <w:autoSpaceDE w:val="0"/>
      <w:autoSpaceDN w:val="0"/>
      <w:spacing w:after="0" w:line="240" w:lineRule="auto"/>
      <w:ind w:left="218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D6BA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4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42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49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7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742660299?pwd=aFhRNHlCL2YwYlpyWklnenVGRmVQUT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Ольга Грицкан</cp:lastModifiedBy>
  <cp:revision>19</cp:revision>
  <dcterms:created xsi:type="dcterms:W3CDTF">2022-02-01T16:50:00Z</dcterms:created>
  <dcterms:modified xsi:type="dcterms:W3CDTF">2022-04-12T06:57:00Z</dcterms:modified>
</cp:coreProperties>
</file>