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09530" w14:textId="261B1592" w:rsidR="00840701" w:rsidRPr="002F280D" w:rsidRDefault="00840701" w:rsidP="00840701">
      <w:pPr>
        <w:pStyle w:val="Sinespaciado"/>
        <w:jc w:val="center"/>
      </w:pPr>
      <w:r w:rsidRPr="002F280D">
        <w:t xml:space="preserve">SÉPTIMO GRADO    </w:t>
      </w:r>
      <w:r w:rsidR="00347F0F">
        <w:rPr>
          <w:color w:val="FF0000"/>
          <w:sz w:val="24"/>
          <w:szCs w:val="24"/>
        </w:rPr>
        <w:t xml:space="preserve">III </w:t>
      </w:r>
      <w:r w:rsidRPr="00AF2B85">
        <w:rPr>
          <w:color w:val="FF0000"/>
          <w:sz w:val="24"/>
          <w:szCs w:val="24"/>
        </w:rPr>
        <w:t>TRIMESTRE</w:t>
      </w:r>
    </w:p>
    <w:p w14:paraId="3776CB7A" w14:textId="5243D138" w:rsidR="00840701" w:rsidRPr="002F280D" w:rsidRDefault="00840701" w:rsidP="00D55E09">
      <w:pPr>
        <w:pStyle w:val="Sinespaciado"/>
      </w:pPr>
      <w:r w:rsidRPr="002F280D">
        <w:t>COMPLEJO EDUCATIVO DITRITO ITALIA               LENGUAJE Y LITERATURA                           RESPOSABLE: MARINA HUEZO.</w:t>
      </w:r>
    </w:p>
    <w:p w14:paraId="6368D7B7" w14:textId="612B7A80" w:rsidR="00840701" w:rsidRDefault="00840701" w:rsidP="00840701">
      <w:pPr>
        <w:pStyle w:val="Sinespaciado"/>
        <w:jc w:val="center"/>
        <w:rPr>
          <w:sz w:val="28"/>
          <w:szCs w:val="28"/>
        </w:rPr>
      </w:pPr>
      <w:r w:rsidRPr="002F280D">
        <w:rPr>
          <w:sz w:val="28"/>
          <w:szCs w:val="28"/>
        </w:rPr>
        <w:t xml:space="preserve">GUIA# </w:t>
      </w:r>
      <w:r>
        <w:rPr>
          <w:sz w:val="28"/>
          <w:szCs w:val="28"/>
        </w:rPr>
        <w:t>1</w:t>
      </w:r>
      <w:r w:rsidRPr="002F280D">
        <w:rPr>
          <w:sz w:val="28"/>
          <w:szCs w:val="28"/>
        </w:rPr>
        <w:t xml:space="preserve">       </w:t>
      </w:r>
    </w:p>
    <w:p w14:paraId="55577CD7" w14:textId="7E866738" w:rsidR="00840701" w:rsidRDefault="00840701" w:rsidP="00D55E09">
      <w:pPr>
        <w:pStyle w:val="Sinespaciado"/>
        <w:jc w:val="center"/>
        <w:rPr>
          <w:color w:val="C00000"/>
        </w:rPr>
      </w:pPr>
      <w:r w:rsidRPr="002F280D">
        <w:rPr>
          <w:color w:val="C00000"/>
        </w:rPr>
        <w:t xml:space="preserve">UNIDAD # </w:t>
      </w:r>
      <w:r w:rsidR="00D55E09">
        <w:rPr>
          <w:color w:val="C00000"/>
        </w:rPr>
        <w:t>6</w:t>
      </w:r>
      <w:r>
        <w:rPr>
          <w:color w:val="C00000"/>
        </w:rPr>
        <w:t xml:space="preserve"> </w:t>
      </w:r>
      <w:r w:rsidRPr="002F280D">
        <w:rPr>
          <w:color w:val="C00000"/>
        </w:rPr>
        <w:t xml:space="preserve">NARRATIVA: EL CUENTO </w:t>
      </w:r>
      <w:r w:rsidR="00D55E09">
        <w:rPr>
          <w:color w:val="C00000"/>
        </w:rPr>
        <w:t>SURREALISTA</w:t>
      </w:r>
    </w:p>
    <w:p w14:paraId="185D2FDB" w14:textId="159DDF39" w:rsidR="00840701" w:rsidRPr="002F280D" w:rsidRDefault="00840701" w:rsidP="00840701">
      <w:pPr>
        <w:pStyle w:val="Sinespaciado"/>
        <w:rPr>
          <w:rFonts w:cstheme="minorHAnsi"/>
          <w:b/>
          <w:bCs/>
        </w:rPr>
      </w:pPr>
      <w:r w:rsidRPr="002F280D">
        <w:rPr>
          <w:rFonts w:cstheme="minorHAnsi"/>
          <w:b/>
          <w:bCs/>
          <w:i/>
          <w:iCs/>
        </w:rPr>
        <w:t>C</w:t>
      </w:r>
      <w:r w:rsidRPr="002F280D">
        <w:rPr>
          <w:rFonts w:cstheme="minorHAnsi"/>
          <w:b/>
          <w:bCs/>
        </w:rPr>
        <w:t xml:space="preserve">ontenido: </w:t>
      </w:r>
      <w:r>
        <w:t xml:space="preserve">El </w:t>
      </w:r>
      <w:r w:rsidR="00D75612">
        <w:t>surrealismo</w:t>
      </w:r>
      <w:r>
        <w:t>.</w:t>
      </w:r>
    </w:p>
    <w:p w14:paraId="4A019FAD" w14:textId="5C180001" w:rsidR="00840701" w:rsidRDefault="00840701" w:rsidP="00840701">
      <w:pPr>
        <w:pStyle w:val="Sinespaciado"/>
      </w:pPr>
      <w:r w:rsidRPr="002F280D">
        <w:rPr>
          <w:rFonts w:cstheme="minorHAnsi"/>
          <w:b/>
          <w:bCs/>
        </w:rPr>
        <w:t xml:space="preserve">Objetivo: </w:t>
      </w:r>
      <w:r w:rsidR="00D75612">
        <w:t xml:space="preserve">Reconocer definición, características y representantes </w:t>
      </w:r>
      <w:r>
        <w:t xml:space="preserve">de </w:t>
      </w:r>
      <w:r w:rsidR="00D75612">
        <w:t>la narrativa surrealista.</w:t>
      </w:r>
    </w:p>
    <w:p w14:paraId="1FC50F6A" w14:textId="77777777" w:rsidR="006A63A4" w:rsidRPr="002F280D" w:rsidRDefault="006A63A4" w:rsidP="00840701">
      <w:pPr>
        <w:pStyle w:val="Sinespaciado"/>
        <w:rPr>
          <w:rFonts w:cstheme="minorHAnsi"/>
          <w:b/>
          <w:bCs/>
        </w:rPr>
      </w:pPr>
    </w:p>
    <w:p w14:paraId="783F4EC5" w14:textId="610C4C32" w:rsidR="009F5BAE" w:rsidRPr="00197EAB" w:rsidRDefault="00511BED" w:rsidP="00197EAB">
      <w:pPr>
        <w:pStyle w:val="Sinespaciado"/>
        <w:rPr>
          <w:rFonts w:cstheme="minorHAnsi"/>
          <w:b/>
          <w:bCs/>
        </w:rPr>
      </w:pPr>
      <w:r>
        <w:rPr>
          <w:rFonts w:cstheme="minorHAnsi"/>
          <w:b/>
          <w:bCs/>
        </w:rPr>
        <w:t xml:space="preserve">OBSERVA, </w:t>
      </w:r>
      <w:r w:rsidR="00840701" w:rsidRPr="002F280D">
        <w:rPr>
          <w:rFonts w:cstheme="minorHAnsi"/>
          <w:b/>
          <w:bCs/>
        </w:rPr>
        <w:t xml:space="preserve">LEE, RECORTA Y </w:t>
      </w:r>
      <w:r w:rsidR="009F5BAE" w:rsidRPr="002F280D">
        <w:rPr>
          <w:rFonts w:cstheme="minorHAnsi"/>
          <w:b/>
          <w:bCs/>
        </w:rPr>
        <w:t xml:space="preserve">PEGA </w:t>
      </w:r>
      <w:r w:rsidR="009F5BAE" w:rsidRPr="009F5BAE">
        <w:rPr>
          <w:rFonts w:cstheme="minorHAnsi"/>
          <w:b/>
          <w:bCs/>
        </w:rPr>
        <w:t>EN</w:t>
      </w:r>
      <w:r w:rsidR="00840701" w:rsidRPr="009F5BAE">
        <w:rPr>
          <w:rFonts w:cstheme="minorHAnsi"/>
          <w:b/>
          <w:bCs/>
        </w:rPr>
        <w:t xml:space="preserve"> </w:t>
      </w:r>
      <w:r w:rsidR="00840701" w:rsidRPr="002F280D">
        <w:rPr>
          <w:rFonts w:cstheme="minorHAnsi"/>
          <w:b/>
          <w:bCs/>
        </w:rPr>
        <w:t>TU CUADERNO LA BASE TEORICA Y LUEGO RESUELVE LAS ACTIVIDADES</w:t>
      </w:r>
    </w:p>
    <w:p w14:paraId="2B378226" w14:textId="66FFA3E4" w:rsidR="0013570D" w:rsidRPr="009F5BAE" w:rsidRDefault="00840701" w:rsidP="00511BED">
      <w:pPr>
        <w:jc w:val="center"/>
        <w:rPr>
          <w:rFonts w:cstheme="minorHAnsi"/>
          <w:b/>
          <w:bCs/>
          <w:u w:val="single"/>
        </w:rPr>
      </w:pPr>
      <w:r w:rsidRPr="009F5BAE">
        <w:rPr>
          <w:rFonts w:cstheme="minorHAnsi"/>
          <w:b/>
          <w:bCs/>
          <w:u w:val="single"/>
        </w:rPr>
        <w:t>BASE TEÓRIC</w:t>
      </w:r>
      <w:r w:rsidR="00511BED" w:rsidRPr="009F5BAE">
        <w:rPr>
          <w:rFonts w:cstheme="minorHAnsi"/>
          <w:b/>
          <w:bCs/>
          <w:u w:val="single"/>
        </w:rPr>
        <w:t>A</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2410"/>
        <w:gridCol w:w="3906"/>
      </w:tblGrid>
      <w:tr w:rsidR="0013570D" w14:paraId="7AAB1302" w14:textId="77777777" w:rsidTr="005F238D">
        <w:trPr>
          <w:trHeight w:val="2255"/>
        </w:trPr>
        <w:tc>
          <w:tcPr>
            <w:tcW w:w="4285" w:type="dxa"/>
          </w:tcPr>
          <w:p w14:paraId="5FD0C7CA" w14:textId="77777777" w:rsidR="0013570D" w:rsidRDefault="0013570D" w:rsidP="00EE7AD8">
            <w:pPr>
              <w:rPr>
                <w:noProof/>
              </w:rPr>
            </w:pPr>
            <w:r>
              <w:rPr>
                <w:noProof/>
              </w:rPr>
              <w:drawing>
                <wp:inline distT="0" distB="0" distL="0" distR="0" wp14:anchorId="3F6EEA36" wp14:editId="58B87CC9">
                  <wp:extent cx="2538505" cy="1247775"/>
                  <wp:effectExtent l="0" t="0" r="0" b="0"/>
                  <wp:docPr id="36" name="Imagen 36" descr="La persistencia de la memoria, de Salvador Dalí - Cultura Ge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ersistencia de la memoria, de Salvador Dalí - Cultura Gen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5120" cy="1314927"/>
                          </a:xfrm>
                          <a:prstGeom prst="rect">
                            <a:avLst/>
                          </a:prstGeom>
                          <a:noFill/>
                          <a:ln>
                            <a:noFill/>
                          </a:ln>
                        </pic:spPr>
                      </pic:pic>
                    </a:graphicData>
                  </a:graphic>
                </wp:inline>
              </w:drawing>
            </w:r>
          </w:p>
          <w:p w14:paraId="2B7A42D9" w14:textId="2ACDB80C" w:rsidR="00421E0A" w:rsidRPr="005F238D" w:rsidRDefault="00030832" w:rsidP="005F238D">
            <w:pPr>
              <w:jc w:val="center"/>
              <w:rPr>
                <w:rFonts w:ascii="Monotype Corsiva" w:hAnsi="Monotype Corsiva"/>
                <w:i/>
                <w:iCs/>
              </w:rPr>
            </w:pPr>
            <w:r w:rsidRPr="00421E0A">
              <w:rPr>
                <w:rFonts w:ascii="Monotype Corsiva" w:hAnsi="Monotype Corsiva"/>
                <w:i/>
                <w:iCs/>
              </w:rPr>
              <w:t xml:space="preserve">La persistencia </w:t>
            </w:r>
            <w:r w:rsidR="00AB7781" w:rsidRPr="00421E0A">
              <w:rPr>
                <w:rFonts w:ascii="Monotype Corsiva" w:hAnsi="Monotype Corsiva"/>
                <w:i/>
                <w:iCs/>
              </w:rPr>
              <w:t>de la memori</w:t>
            </w:r>
            <w:r w:rsidR="00A37E2C">
              <w:rPr>
                <w:rFonts w:ascii="Monotype Corsiva" w:hAnsi="Monotype Corsiva"/>
                <w:i/>
                <w:iCs/>
              </w:rPr>
              <w:t>a</w:t>
            </w:r>
          </w:p>
        </w:tc>
        <w:tc>
          <w:tcPr>
            <w:tcW w:w="2410" w:type="dxa"/>
          </w:tcPr>
          <w:p w14:paraId="16D42548" w14:textId="77777777" w:rsidR="0013570D" w:rsidRDefault="0054159C" w:rsidP="00EE7AD8">
            <w:pPr>
              <w:rPr>
                <w:noProof/>
              </w:rPr>
            </w:pPr>
            <w:r>
              <w:rPr>
                <w:noProof/>
              </w:rPr>
              <mc:AlternateContent>
                <mc:Choice Requires="wps">
                  <w:drawing>
                    <wp:anchor distT="0" distB="0" distL="114300" distR="114300" simplePos="0" relativeHeight="251659264" behindDoc="0" locked="0" layoutInCell="1" allowOverlap="1" wp14:anchorId="399BC830" wp14:editId="0E1AB79C">
                      <wp:simplePos x="0" y="0"/>
                      <wp:positionH relativeFrom="column">
                        <wp:posOffset>-2032</wp:posOffset>
                      </wp:positionH>
                      <wp:positionV relativeFrom="paragraph">
                        <wp:posOffset>205232</wp:posOffset>
                      </wp:positionV>
                      <wp:extent cx="1402080" cy="280416"/>
                      <wp:effectExtent l="0" t="0" r="26670" b="24765"/>
                      <wp:wrapNone/>
                      <wp:docPr id="32" name="Rectángulo: esquinas redondeadas 32"/>
                      <wp:cNvGraphicFramePr/>
                      <a:graphic xmlns:a="http://schemas.openxmlformats.org/drawingml/2006/main">
                        <a:graphicData uri="http://schemas.microsoft.com/office/word/2010/wordprocessingShape">
                          <wps:wsp>
                            <wps:cNvSpPr/>
                            <wps:spPr>
                              <a:xfrm>
                                <a:off x="0" y="0"/>
                                <a:ext cx="1402080" cy="2804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6627F9" w14:textId="35FCCEFE" w:rsidR="00D414BE" w:rsidRDefault="00D414BE" w:rsidP="00D414BE">
                                  <w:pPr>
                                    <w:jc w:val="center"/>
                                  </w:pPr>
                                  <w:r>
                                    <w:t>EL SURREALISMO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BC830" id="Rectángulo: esquinas redondeadas 32" o:spid="_x0000_s1026" style="position:absolute;margin-left:-.15pt;margin-top:16.15pt;width:110.4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1JkwIAAGMFAAAOAAAAZHJzL2Uyb0RvYy54bWysVM1O3DAQvlfqO1i+l/x0oTQii1YgqkqI&#10;IqDi7HXsTSTb49reTbZv02fpi3XsZAMC1EPVPXjHnpnP4y/fzNn5oBXZCec7MDUtjnJKhOHQdGZT&#10;0+8PVx9OKfGBmYYpMKKme+Hp+fL9u7PeVqKEFlQjHEEQ46ve1rQNwVZZ5nkrNPNHYIVBpwSnWcCt&#10;22SNYz2ia5WVeX6S9eAa64AL7/H0cnTSZcKXUvDwTUovAlE1xdpCWl1a13HNlmes2jhm245PZbB/&#10;qEKzzuClM9QlC4xsXfcKSnfcgQcZjjjoDKTsuEhvwNcU+YvX3LfMivQWJMfbmSb//2D5ze7Wka6p&#10;6ceSEsM0fqM7ZO33L7PZKqiI8D+2nWGeONGAaQRr0MZYJK63vsL8e3vrpp1HM7IwSKfjP76PDIns&#10;/Uy2GALheFgs8jI/xW/C0Vee5oviJIJmT9nW+fBFgCbRqKmDrWlibYlotrv2YYw/xGFyLGksIllh&#10;r0SsQ5k7IfGVeG2ZspO+xIVyZMdQGYxzYUIxulrWiPH4OMffVNSckUpMgBFZdkrN2BNA1O5r7LHW&#10;KT6miiTPOTn/W2Fj8pyRbgYT5mTdGXBvASh81XTzGH8gaaQmshSG9YAh0VxDs0c5OBj7xFt+1SH3&#10;18yHW+awMfBzYbOHb7hIBX1NYbIoacH9fOs8xqNe0UtJj41WU1QUc4IS9dWgkj8Xi0XszLRZHH8q&#10;ceOee9bPPWarLwC/WIFjxfJkxvigDqZ0oB9xJqzirehihuPdNeXBHTYXYRwAOFW4WK1SGHajZeHa&#10;3FsewSPBUVYPwyNzdhJgQOnewKEpWfVCgmNszDSw2gaQXdLnE68T9djJSUPT1Imj4vk+RT3NxuUf&#10;AAAA//8DAFBLAwQUAAYACAAAACEAMyaSv9sAAAAHAQAADwAAAGRycy9kb3ducmV2LnhtbEyOMU/D&#10;MBSEdyT+g/WQ2FqHRClViFMVqk5MpCzdnPgRp43tyHZb8+95TDCdTne6++pNMhO7og+jswKelhkw&#10;tL1Tox0EfB72izWwEKVVcnIWBXxjgE1zf1fLSrmb/cBrGwdGIzZUUoCOca44D71GI8PSzWgp+3Le&#10;yEjWD1x5eaNxM/E8y1bcyNHSg5Yzvmnsz+3FCDCqSLuT3B5xv25fj2V633ndCfH4kLYvwCKm+FeG&#10;X3xCh4aYOnexKrBJwKKgooAiJ6U4z7MSWCfgeVUCb2r+n7/5AQAA//8DAFBLAQItABQABgAIAAAA&#10;IQC2gziS/gAAAOEBAAATAAAAAAAAAAAAAAAAAAAAAABbQ29udGVudF9UeXBlc10ueG1sUEsBAi0A&#10;FAAGAAgAAAAhADj9If/WAAAAlAEAAAsAAAAAAAAAAAAAAAAALwEAAF9yZWxzLy5yZWxzUEsBAi0A&#10;FAAGAAgAAAAhAAbdXUmTAgAAYwUAAA4AAAAAAAAAAAAAAAAALgIAAGRycy9lMm9Eb2MueG1sUEsB&#10;Ai0AFAAGAAgAAAAhADMmkr/bAAAABwEAAA8AAAAAAAAAAAAAAAAA7QQAAGRycy9kb3ducmV2Lnht&#10;bFBLBQYAAAAABAAEAPMAAAD1BQAAAAA=&#10;" fillcolor="#4472c4 [3204]" strokecolor="#1f3763 [1604]" strokeweight="1pt">
                      <v:stroke joinstyle="miter"/>
                      <v:textbox>
                        <w:txbxContent>
                          <w:p w14:paraId="3B6627F9" w14:textId="35FCCEFE" w:rsidR="00D414BE" w:rsidRDefault="00D414BE" w:rsidP="00D414BE">
                            <w:pPr>
                              <w:jc w:val="center"/>
                            </w:pPr>
                            <w:r>
                              <w:t>EL SURREALISMO</w:t>
                            </w:r>
                          </w:p>
                        </w:txbxContent>
                      </v:textbox>
                    </v:roundrect>
                  </w:pict>
                </mc:Fallback>
              </mc:AlternateContent>
            </w:r>
          </w:p>
          <w:p w14:paraId="16656B4B" w14:textId="77777777" w:rsidR="00DD6116" w:rsidRDefault="00DD6116" w:rsidP="00DD6116">
            <w:pPr>
              <w:rPr>
                <w:noProof/>
              </w:rPr>
            </w:pPr>
          </w:p>
          <w:p w14:paraId="4CD849D5" w14:textId="77777777" w:rsidR="00DD6116" w:rsidRDefault="00DD6116" w:rsidP="00DD6116">
            <w:pPr>
              <w:rPr>
                <w:noProof/>
              </w:rPr>
            </w:pPr>
          </w:p>
          <w:p w14:paraId="0C634E56" w14:textId="5693D38D" w:rsidR="00DD6116" w:rsidRPr="00DD6116" w:rsidRDefault="004F314D" w:rsidP="004F314D">
            <w:pPr>
              <w:jc w:val="center"/>
            </w:pPr>
            <w:r>
              <w:rPr>
                <w:noProof/>
              </w:rPr>
              <mc:AlternateContent>
                <mc:Choice Requires="wps">
                  <w:drawing>
                    <wp:anchor distT="0" distB="0" distL="114300" distR="114300" simplePos="0" relativeHeight="251660288" behindDoc="0" locked="0" layoutInCell="1" allowOverlap="1" wp14:anchorId="5640DBFB" wp14:editId="77E7DFE5">
                      <wp:simplePos x="0" y="0"/>
                      <wp:positionH relativeFrom="column">
                        <wp:posOffset>325374</wp:posOffset>
                      </wp:positionH>
                      <wp:positionV relativeFrom="paragraph">
                        <wp:posOffset>316230</wp:posOffset>
                      </wp:positionV>
                      <wp:extent cx="694182" cy="121412"/>
                      <wp:effectExtent l="19050" t="19050" r="10795" b="31115"/>
                      <wp:wrapNone/>
                      <wp:docPr id="40" name="Flecha: a la izquierda y derecha 40"/>
                      <wp:cNvGraphicFramePr/>
                      <a:graphic xmlns:a="http://schemas.openxmlformats.org/drawingml/2006/main">
                        <a:graphicData uri="http://schemas.microsoft.com/office/word/2010/wordprocessingShape">
                          <wps:wsp>
                            <wps:cNvSpPr/>
                            <wps:spPr>
                              <a:xfrm>
                                <a:off x="0" y="0"/>
                                <a:ext cx="694182" cy="121412"/>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3524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40" o:spid="_x0000_s1026" type="#_x0000_t69" style="position:absolute;margin-left:25.6pt;margin-top:24.9pt;width:54.6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LBiQIAAFsFAAAOAAAAZHJzL2Uyb0RvYy54bWysVE1P4zAQva+0/8HyfUlTFRYqUlSBWK2E&#10;APEhzoNjN5Yc24zdpuXX79hJAwK0h9X24NqemeeZlzdzerZtDdtIDNrZipcHE86kFa7WdlXxx4fL&#10;H8echQi2BuOsrPhOBn62+P7ttPNzOXWNM7VERiA2zDtf8SZGPy+KIBrZQjhwXloyKoctRDriqqgR&#10;OkJvTTGdTI6KzmHt0QkZAt1e9Ea+yPhKSRFvlAoyMlNxyi3mFfP6nNZicQrzFYJvtBjSgH/IogVt&#10;6dER6gIisDXqT1CtFuiCU/FAuLZwSmkhcw1UTTn5UM19A17mWoic4Eeawv+DFdebW2S6rviM6LHQ&#10;0je6NFI0MGfADDD9+rLWEmtgO0afKlkYuRJvnQ9zCr/3tzicAm0TCVuFbfqn8tg2c70buZbbyARd&#10;Hp3MyuMpZ4JM5bScldOEWbwFewzxl3QtS5uKG6ninV41cYnousw1bK5C7IP2zoSQ0uoTybu4MzLl&#10;YuydVFQoPT3N0Vli8twg2wCJA4SQNpa9qYFa9teHE/oNmY0ROc8MmJCVNmbEHgCSfD9j97kO/ilU&#10;ZoWOwZO/JdYHjxH5ZWfjGNxq6/ArAENVDS/3/nuSemoSS8+u3pEM0PX9Eby41MT6FYR4C0gNQdqg&#10;Jo83tCjjuoq7YcdZ4/D1q/vkTzolK2cdNVjFw8saUHJmfltS8Ek5S5KL+TA7/DmlA763PL+32HV7&#10;7ugzlTROvMjb5B/NfqvQtU80C5bpVTKBFfR2xUXE/eE89o1P00TI5TK7URd6iFf23osEnlhNWnrY&#10;PgH6QXqRNHvt9s0I8w+6631TpHXLdXRKZ1G+8TrwTR2chTNMmzQi3p+z19tMXPwBAAD//wMAUEsD&#10;BBQABgAIAAAAIQCGqn0l3AAAAAgBAAAPAAAAZHJzL2Rvd25yZXYueG1sTI8xT8MwFIR3JP6D9ZDY&#10;qJ2oCW3ISwVIiLUUlm5O7CYW8XOw3Tb997gTjKc73X1Xb2Y7spP2wThCyBYCmKbOKUM9wtfn28MK&#10;WIiSlBwdaYSLDrBpbm9qWSl3pg992sWepRIKlUQYYpwqzkM3aCvDwk2akndw3sqYpO+58vKcyu3I&#10;cyFKbqWhtDDISb8OuvveHS3Ce7sVj35vTCwuy5cQs63Lf3rE+7v5+QlY1HP8C8MVP6FDk5hadyQV&#10;2IhQZHlKIizX6cHVL0UBrEUoV2vgTc3/H2h+AQAA//8DAFBLAQItABQABgAIAAAAIQC2gziS/gAA&#10;AOEBAAATAAAAAAAAAAAAAAAAAAAAAABbQ29udGVudF9UeXBlc10ueG1sUEsBAi0AFAAGAAgAAAAh&#10;ADj9If/WAAAAlAEAAAsAAAAAAAAAAAAAAAAALwEAAF9yZWxzLy5yZWxzUEsBAi0AFAAGAAgAAAAh&#10;ANfVIsGJAgAAWwUAAA4AAAAAAAAAAAAAAAAALgIAAGRycy9lMm9Eb2MueG1sUEsBAi0AFAAGAAgA&#10;AAAhAIaqfSXcAAAACAEAAA8AAAAAAAAAAAAAAAAA4wQAAGRycy9kb3ducmV2LnhtbFBLBQYAAAAA&#10;BAAEAPMAAADsBQAAAAA=&#10;" adj="1889" fillcolor="#4472c4 [3204]" strokecolor="#1f3763 [1604]" strokeweight="1pt"/>
                  </w:pict>
                </mc:Fallback>
              </mc:AlternateContent>
            </w:r>
            <w:r w:rsidR="00DD6116">
              <w:t xml:space="preserve">Pinturas de Salvador </w:t>
            </w:r>
            <w:r>
              <w:t>Dalí</w:t>
            </w:r>
          </w:p>
        </w:tc>
        <w:tc>
          <w:tcPr>
            <w:tcW w:w="3906" w:type="dxa"/>
          </w:tcPr>
          <w:p w14:paraId="52239F9A" w14:textId="77777777" w:rsidR="0013570D" w:rsidRDefault="0013570D" w:rsidP="00EE7AD8">
            <w:pPr>
              <w:rPr>
                <w:noProof/>
              </w:rPr>
            </w:pPr>
            <w:r>
              <w:rPr>
                <w:noProof/>
              </w:rPr>
              <w:drawing>
                <wp:inline distT="0" distB="0" distL="0" distR="0" wp14:anchorId="5C570DB7" wp14:editId="2AA4ADE6">
                  <wp:extent cx="2334729" cy="1266825"/>
                  <wp:effectExtent l="0" t="0" r="8890" b="0"/>
                  <wp:docPr id="39" name="Imagen 39" descr="Salvador Dalí, cuadros al óleo, pintor surrea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vador Dalí, cuadros al óleo, pintor surreali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75" cy="1338039"/>
                          </a:xfrm>
                          <a:prstGeom prst="rect">
                            <a:avLst/>
                          </a:prstGeom>
                          <a:noFill/>
                          <a:ln>
                            <a:noFill/>
                          </a:ln>
                        </pic:spPr>
                      </pic:pic>
                    </a:graphicData>
                  </a:graphic>
                </wp:inline>
              </w:drawing>
            </w:r>
          </w:p>
          <w:p w14:paraId="58C0E201" w14:textId="787454B3" w:rsidR="006F7ACC" w:rsidRPr="00421E0A" w:rsidRDefault="00D06BE3" w:rsidP="00D06BE3">
            <w:pPr>
              <w:jc w:val="center"/>
              <w:rPr>
                <w:rFonts w:ascii="Monotype Corsiva" w:hAnsi="Monotype Corsiva"/>
                <w:noProof/>
              </w:rPr>
            </w:pPr>
            <w:r w:rsidRPr="00421E0A">
              <w:rPr>
                <w:rFonts w:ascii="Monotype Corsiva" w:hAnsi="Monotype Corsiva"/>
                <w:noProof/>
              </w:rPr>
              <w:t>La tentación de San Antonio</w:t>
            </w:r>
          </w:p>
        </w:tc>
      </w:tr>
    </w:tbl>
    <w:p w14:paraId="7041F5F3" w14:textId="41348556" w:rsidR="002307B2" w:rsidRDefault="00796D4E" w:rsidP="00EE7AD8">
      <w:pPr>
        <w:rPr>
          <w:noProof/>
        </w:rPr>
      </w:pPr>
      <w:r>
        <w:rPr>
          <w:noProof/>
        </w:rPr>
        <w:drawing>
          <wp:inline distT="0" distB="0" distL="0" distR="0" wp14:anchorId="573E5BA5" wp14:editId="309FA69A">
            <wp:extent cx="6652895" cy="4343400"/>
            <wp:effectExtent l="38100" t="0" r="33655" b="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B35EB4" w14:textId="62931511" w:rsidR="006C4FCA" w:rsidRDefault="00D72FF1" w:rsidP="00952F16">
      <w:pPr>
        <w:rPr>
          <w:b/>
          <w:bCs/>
        </w:rPr>
      </w:pPr>
      <w:r>
        <w:rPr>
          <w:b/>
          <w:bCs/>
        </w:rPr>
        <w:t xml:space="preserve">ACTIVIDAD 1. </w:t>
      </w:r>
      <w:r w:rsidR="00FA5E5D">
        <w:rPr>
          <w:b/>
          <w:bCs/>
        </w:rPr>
        <w:t>Después que has leído la base teórica responde lo siguiente:</w:t>
      </w:r>
    </w:p>
    <w:p w14:paraId="0E486AB8" w14:textId="2C083E9F" w:rsidR="00FA5E5D" w:rsidRPr="005B04D3" w:rsidRDefault="00FA5E5D" w:rsidP="00952F16">
      <w:r>
        <w:rPr>
          <w:b/>
          <w:bCs/>
        </w:rPr>
        <w:t>a</w:t>
      </w:r>
      <w:r w:rsidRPr="005B04D3">
        <w:t xml:space="preserve">) </w:t>
      </w:r>
      <w:r w:rsidR="00446081" w:rsidRPr="005B04D3">
        <w:t>Escribe USANDO TUS PALABRAS que</w:t>
      </w:r>
      <w:r w:rsidR="00DE2D7B" w:rsidRPr="005B04D3">
        <w:t xml:space="preserve"> es el surrealismo.</w:t>
      </w:r>
    </w:p>
    <w:p w14:paraId="5357145B" w14:textId="7901C35C" w:rsidR="00DE2D7B" w:rsidRPr="005B04D3" w:rsidRDefault="00DE2D7B" w:rsidP="00952F16">
      <w:r w:rsidRPr="005B04D3">
        <w:t>b) ¿Qué es el mundo onírico?</w:t>
      </w:r>
    </w:p>
    <w:p w14:paraId="5C9416F7" w14:textId="77777777" w:rsidR="006C4FCA" w:rsidRDefault="006C4FCA" w:rsidP="00952F16">
      <w:pPr>
        <w:rPr>
          <w:b/>
          <w:bCs/>
        </w:rPr>
      </w:pPr>
    </w:p>
    <w:tbl>
      <w:tblPr>
        <w:tblStyle w:val="Tablaconcuadrcula"/>
        <w:tblW w:w="10910" w:type="dxa"/>
        <w:tblLook w:val="04A0" w:firstRow="1" w:lastRow="0" w:firstColumn="1" w:lastColumn="0" w:noHBand="0" w:noVBand="1"/>
      </w:tblPr>
      <w:tblGrid>
        <w:gridCol w:w="5352"/>
        <w:gridCol w:w="3715"/>
        <w:gridCol w:w="1843"/>
      </w:tblGrid>
      <w:tr w:rsidR="006C4FCA" w14:paraId="575D5709" w14:textId="77777777" w:rsidTr="00B67BB4">
        <w:tc>
          <w:tcPr>
            <w:tcW w:w="10910" w:type="dxa"/>
            <w:gridSpan w:val="3"/>
          </w:tcPr>
          <w:p w14:paraId="3F87CA01" w14:textId="7D0E3CC7" w:rsidR="003760F6" w:rsidRPr="003A51B1" w:rsidRDefault="006C4FCA" w:rsidP="00324A38">
            <w:pPr>
              <w:rPr>
                <w:rFonts w:cstheme="minorHAnsi"/>
                <w:noProof/>
                <w:sz w:val="20"/>
                <w:szCs w:val="20"/>
              </w:rPr>
            </w:pPr>
            <w:r w:rsidRPr="003A51B1">
              <w:rPr>
                <w:rFonts w:cstheme="minorHAnsi"/>
                <w:b/>
                <w:bCs/>
                <w:noProof/>
                <w:sz w:val="20"/>
                <w:szCs w:val="20"/>
              </w:rPr>
              <w:lastRenderedPageBreak/>
              <w:t xml:space="preserve">ACTIVIDAD </w:t>
            </w:r>
            <w:r w:rsidR="003A51B1">
              <w:rPr>
                <w:rFonts w:cstheme="minorHAnsi"/>
                <w:b/>
                <w:bCs/>
                <w:noProof/>
                <w:sz w:val="20"/>
                <w:szCs w:val="20"/>
              </w:rPr>
              <w:t>2</w:t>
            </w:r>
            <w:r w:rsidRPr="003A51B1">
              <w:rPr>
                <w:rFonts w:cstheme="minorHAnsi"/>
                <w:noProof/>
                <w:sz w:val="20"/>
                <w:szCs w:val="20"/>
              </w:rPr>
              <w:t xml:space="preserve">. </w:t>
            </w:r>
            <w:r w:rsidRPr="003A51B1">
              <w:rPr>
                <w:rFonts w:cstheme="minorHAnsi"/>
                <w:sz w:val="20"/>
                <w:szCs w:val="20"/>
              </w:rPr>
              <w:t xml:space="preserve">No olvides que el Surrealismo creía en la existencia de otra realidad y en el pensamiento libre. Además, plasmó un mundo absurdo, ilógico, donde la razón no puede dominar al subconsciente. Ahora </w:t>
            </w:r>
            <w:r w:rsidRPr="003A51B1">
              <w:rPr>
                <w:rFonts w:cstheme="minorHAnsi"/>
                <w:noProof/>
                <w:sz w:val="20"/>
                <w:szCs w:val="20"/>
              </w:rPr>
              <w:t>Observa detenidamente la siguiente pintura Surrealista de Salvador Dali y responde:</w:t>
            </w:r>
          </w:p>
        </w:tc>
      </w:tr>
      <w:tr w:rsidR="006C4FCA" w14:paraId="0A984BAA" w14:textId="77777777" w:rsidTr="00B67BB4">
        <w:tc>
          <w:tcPr>
            <w:tcW w:w="5352" w:type="dxa"/>
          </w:tcPr>
          <w:p w14:paraId="32E0E9D5" w14:textId="77777777" w:rsidR="006C4FCA" w:rsidRDefault="006C4FCA" w:rsidP="00324A38">
            <w:pPr>
              <w:rPr>
                <w:rFonts w:ascii="Arial" w:hAnsi="Arial" w:cs="Arial"/>
                <w:color w:val="000000"/>
                <w:spacing w:val="5"/>
                <w:sz w:val="18"/>
                <w:szCs w:val="18"/>
                <w:shd w:val="clear" w:color="auto" w:fill="FFFFFF"/>
              </w:rPr>
            </w:pPr>
            <w:r>
              <w:rPr>
                <w:noProof/>
              </w:rPr>
              <w:drawing>
                <wp:inline distT="0" distB="0" distL="0" distR="0" wp14:anchorId="5BA4C829" wp14:editId="63DDF433">
                  <wp:extent cx="3261360" cy="2247900"/>
                  <wp:effectExtent l="0" t="0" r="0" b="0"/>
                  <wp:docPr id="37" name="Imagen 37" descr="Historia del Arte Universal: Salvador Dalí (Surre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storia del Arte Universal: Salvador Dalí (Surrealism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4620" cy="2325965"/>
                          </a:xfrm>
                          <a:prstGeom prst="rect">
                            <a:avLst/>
                          </a:prstGeom>
                          <a:noFill/>
                          <a:ln>
                            <a:noFill/>
                          </a:ln>
                        </pic:spPr>
                      </pic:pic>
                    </a:graphicData>
                  </a:graphic>
                </wp:inline>
              </w:drawing>
            </w:r>
          </w:p>
          <w:p w14:paraId="1029972F" w14:textId="77777777" w:rsidR="007F79D6" w:rsidRDefault="007F79D6" w:rsidP="00324A38">
            <w:pPr>
              <w:rPr>
                <w:rFonts w:ascii="Monotype Corsiva" w:hAnsi="Monotype Corsiva"/>
                <w:noProof/>
              </w:rPr>
            </w:pPr>
          </w:p>
          <w:p w14:paraId="797769FD" w14:textId="5F4B3450" w:rsidR="003760F6" w:rsidRPr="00961874" w:rsidRDefault="006C4FCA" w:rsidP="00324A38">
            <w:pPr>
              <w:rPr>
                <w:rFonts w:ascii="Monotype Corsiva" w:hAnsi="Monotype Corsiva"/>
                <w:noProof/>
                <w:sz w:val="24"/>
                <w:szCs w:val="24"/>
              </w:rPr>
            </w:pPr>
            <w:r w:rsidRPr="007F79D6">
              <w:rPr>
                <w:rFonts w:ascii="Monotype Corsiva" w:hAnsi="Monotype Corsiva"/>
                <w:noProof/>
                <w:sz w:val="24"/>
                <w:szCs w:val="24"/>
              </w:rPr>
              <w:t>Niño geopol</w:t>
            </w:r>
            <w:r w:rsidR="007F79D6">
              <w:rPr>
                <w:rFonts w:ascii="Monotype Corsiva" w:hAnsi="Monotype Corsiva"/>
                <w:noProof/>
                <w:sz w:val="24"/>
                <w:szCs w:val="24"/>
              </w:rPr>
              <w:t>í</w:t>
            </w:r>
            <w:r w:rsidRPr="007F79D6">
              <w:rPr>
                <w:rFonts w:ascii="Monotype Corsiva" w:hAnsi="Monotype Corsiva"/>
                <w:noProof/>
                <w:sz w:val="24"/>
                <w:szCs w:val="24"/>
              </w:rPr>
              <w:t>tico mirando el nacimiento de un hombre nuevo.</w:t>
            </w:r>
          </w:p>
        </w:tc>
        <w:tc>
          <w:tcPr>
            <w:tcW w:w="3715" w:type="dxa"/>
          </w:tcPr>
          <w:p w14:paraId="6AF70D3E" w14:textId="34575F6E" w:rsidR="006C4FCA" w:rsidRDefault="006C4FCA" w:rsidP="003760F6">
            <w:pPr>
              <w:rPr>
                <w:noProof/>
              </w:rPr>
            </w:pPr>
            <w:r>
              <w:rPr>
                <w:noProof/>
              </w:rPr>
              <w:t>Conoce a</w:t>
            </w:r>
            <w:r w:rsidR="009F5371">
              <w:rPr>
                <w:noProof/>
              </w:rPr>
              <w:t xml:space="preserve"> Salvador Dalí</w:t>
            </w:r>
            <w:r w:rsidR="00783022">
              <w:rPr>
                <w:noProof/>
              </w:rPr>
              <w:t>:</w:t>
            </w:r>
          </w:p>
          <w:p w14:paraId="22C3FE09" w14:textId="77777777" w:rsidR="006C4FCA" w:rsidRDefault="006C4FCA" w:rsidP="009F5371">
            <w:pPr>
              <w:jc w:val="center"/>
              <w:rPr>
                <w:noProof/>
              </w:rPr>
            </w:pPr>
            <w:r>
              <w:rPr>
                <w:noProof/>
              </w:rPr>
              <w:drawing>
                <wp:inline distT="0" distB="0" distL="0" distR="0" wp14:anchorId="1A9AC021" wp14:editId="2B09AEE3">
                  <wp:extent cx="990600" cy="1200150"/>
                  <wp:effectExtent l="0" t="0" r="0" b="0"/>
                  <wp:docPr id="33" name="Imagen 33" descr="Salvador Dalí, el surrealismo es él | Ministerio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lvador Dalí, el surrealismo es él | Ministerio de Cultu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434" cy="1222968"/>
                          </a:xfrm>
                          <a:prstGeom prst="rect">
                            <a:avLst/>
                          </a:prstGeom>
                          <a:noFill/>
                          <a:ln>
                            <a:noFill/>
                          </a:ln>
                        </pic:spPr>
                      </pic:pic>
                    </a:graphicData>
                  </a:graphic>
                </wp:inline>
              </w:drawing>
            </w:r>
          </w:p>
          <w:p w14:paraId="53F55225" w14:textId="5550E072" w:rsidR="006C4FCA" w:rsidRDefault="00435423" w:rsidP="00122EEC">
            <w:pPr>
              <w:jc w:val="both"/>
              <w:rPr>
                <w:noProof/>
              </w:rPr>
            </w:pPr>
            <w:r>
              <w:rPr>
                <w:noProof/>
              </w:rPr>
              <w:t xml:space="preserve">Pintor español conocido por pintar impactantes y oniricas imágenes </w:t>
            </w:r>
            <w:r w:rsidR="001653AA">
              <w:rPr>
                <w:noProof/>
              </w:rPr>
              <w:t>surrealistas, a través de su pintura saca a la luz los aspectos mas ocultos de su vida</w:t>
            </w:r>
            <w:r w:rsidR="00C22A9C">
              <w:rPr>
                <w:noProof/>
              </w:rPr>
              <w:t>, fantasia y deseos. Dalí pretendía que sus creaciones fueran contempladas como sueños pintados</w:t>
            </w:r>
            <w:r w:rsidR="00122EEC">
              <w:rPr>
                <w:noProof/>
              </w:rPr>
              <w:t>.</w:t>
            </w:r>
          </w:p>
        </w:tc>
        <w:tc>
          <w:tcPr>
            <w:tcW w:w="1843" w:type="dxa"/>
          </w:tcPr>
          <w:p w14:paraId="055D3C19" w14:textId="77777777" w:rsidR="006C4FCA" w:rsidRDefault="006C4FCA" w:rsidP="00324A38">
            <w:pPr>
              <w:rPr>
                <w:noProof/>
              </w:rPr>
            </w:pPr>
          </w:p>
          <w:p w14:paraId="64D738B6" w14:textId="1ABF5B9E" w:rsidR="006C4FCA" w:rsidRDefault="006C4FCA" w:rsidP="00324A38">
            <w:pPr>
              <w:rPr>
                <w:noProof/>
              </w:rPr>
            </w:pPr>
            <w:r>
              <w:rPr>
                <w:noProof/>
              </w:rPr>
              <w:t>a</w:t>
            </w:r>
            <w:r w:rsidRPr="00AD13CA">
              <w:rPr>
                <w:noProof/>
              </w:rPr>
              <w:t>) ¿Qué sensación te despierta?</w:t>
            </w:r>
          </w:p>
          <w:p w14:paraId="3A2A8CF2" w14:textId="77777777" w:rsidR="00122EEC" w:rsidRPr="00AD13CA" w:rsidRDefault="00122EEC" w:rsidP="00324A38">
            <w:pPr>
              <w:rPr>
                <w:noProof/>
              </w:rPr>
            </w:pPr>
          </w:p>
          <w:p w14:paraId="2FA78FB6" w14:textId="0D6E03DF" w:rsidR="006C4FCA" w:rsidRDefault="006C4FCA" w:rsidP="00324A38">
            <w:pPr>
              <w:rPr>
                <w:noProof/>
              </w:rPr>
            </w:pPr>
            <w:r w:rsidRPr="00AD13CA">
              <w:rPr>
                <w:noProof/>
              </w:rPr>
              <w:t>b) ¿Qué elementos de la pintura te resultan familiares?</w:t>
            </w:r>
          </w:p>
          <w:p w14:paraId="50974153" w14:textId="77777777" w:rsidR="00122EEC" w:rsidRPr="00AD13CA" w:rsidRDefault="00122EEC" w:rsidP="00324A38">
            <w:pPr>
              <w:rPr>
                <w:noProof/>
              </w:rPr>
            </w:pPr>
          </w:p>
          <w:p w14:paraId="39DDBC94" w14:textId="6322BB93" w:rsidR="006C4FCA" w:rsidRDefault="006C4FCA" w:rsidP="00324A38">
            <w:pPr>
              <w:rPr>
                <w:noProof/>
              </w:rPr>
            </w:pPr>
            <w:r w:rsidRPr="00AD13CA">
              <w:rPr>
                <w:noProof/>
              </w:rPr>
              <w:t>c) Escribe 2 razones por las que crees que esa pintura es surrealista.</w:t>
            </w:r>
          </w:p>
        </w:tc>
      </w:tr>
    </w:tbl>
    <w:p w14:paraId="4BC3B80E" w14:textId="77777777" w:rsidR="001201D6" w:rsidRDefault="001201D6" w:rsidP="00952F16">
      <w:pPr>
        <w:rPr>
          <w:b/>
          <w:bCs/>
        </w:rPr>
      </w:pPr>
    </w:p>
    <w:p w14:paraId="099C18F6" w14:textId="48877528" w:rsidR="002D4239" w:rsidRDefault="00B01AAC" w:rsidP="00952F16">
      <w:r w:rsidRPr="006B26B8">
        <w:rPr>
          <w:b/>
          <w:bCs/>
        </w:rPr>
        <w:t xml:space="preserve">ACTIVIDAD </w:t>
      </w:r>
      <w:r w:rsidR="00783022">
        <w:rPr>
          <w:b/>
          <w:bCs/>
        </w:rPr>
        <w:t>3</w:t>
      </w:r>
      <w:r w:rsidRPr="006B26B8">
        <w:rPr>
          <w:b/>
          <w:bCs/>
        </w:rPr>
        <w:t>.</w:t>
      </w:r>
      <w:r>
        <w:t xml:space="preserve"> </w:t>
      </w:r>
      <w:r w:rsidR="002D4239">
        <w:t xml:space="preserve">Lee el cuento corto “Una confusión cotidiana”, de Franz Kafka. Luego, analízalo </w:t>
      </w:r>
      <w:r w:rsidR="001201D6">
        <w:t>y responde los literales:</w:t>
      </w:r>
    </w:p>
    <w:tbl>
      <w:tblPr>
        <w:tblStyle w:val="Tablaconcuadrcula"/>
        <w:tblW w:w="10915" w:type="dxa"/>
        <w:tblInd w:w="-5" w:type="dxa"/>
        <w:tblLook w:val="04A0" w:firstRow="1" w:lastRow="0" w:firstColumn="1" w:lastColumn="0" w:noHBand="0" w:noVBand="1"/>
      </w:tblPr>
      <w:tblGrid>
        <w:gridCol w:w="3686"/>
        <w:gridCol w:w="7229"/>
      </w:tblGrid>
      <w:tr w:rsidR="0064785C" w14:paraId="7A571615" w14:textId="77777777" w:rsidTr="00F053CF">
        <w:trPr>
          <w:trHeight w:val="6481"/>
        </w:trPr>
        <w:tc>
          <w:tcPr>
            <w:tcW w:w="3686" w:type="dxa"/>
          </w:tcPr>
          <w:p w14:paraId="5D292009" w14:textId="32BA924A" w:rsidR="0064785C" w:rsidRDefault="00A476B9" w:rsidP="0064785C">
            <w:r>
              <w:t>Conoce a Franz Kafka:</w:t>
            </w:r>
          </w:p>
          <w:p w14:paraId="3A8ADD47" w14:textId="77777777" w:rsidR="00D73F53" w:rsidRDefault="00D73F53" w:rsidP="0064785C"/>
          <w:p w14:paraId="6FDA86A1" w14:textId="3BECC32E" w:rsidR="0064785C" w:rsidRDefault="00E15C21" w:rsidP="00D73F53">
            <w:pPr>
              <w:jc w:val="center"/>
            </w:pPr>
            <w:r>
              <w:rPr>
                <w:noProof/>
              </w:rPr>
              <w:drawing>
                <wp:inline distT="0" distB="0" distL="0" distR="0" wp14:anchorId="6C0AC423" wp14:editId="3E8CD5A4">
                  <wp:extent cx="1102995" cy="1231392"/>
                  <wp:effectExtent l="0" t="0" r="1905" b="6985"/>
                  <wp:docPr id="19" name="Imagen 19" descr="Biografia de Franz Kaf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ografia de Franz Kafk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6009" cy="1257085"/>
                          </a:xfrm>
                          <a:prstGeom prst="rect">
                            <a:avLst/>
                          </a:prstGeom>
                          <a:noFill/>
                          <a:ln>
                            <a:noFill/>
                          </a:ln>
                        </pic:spPr>
                      </pic:pic>
                    </a:graphicData>
                  </a:graphic>
                </wp:inline>
              </w:drawing>
            </w:r>
          </w:p>
          <w:p w14:paraId="0F9DC199" w14:textId="63B41D21" w:rsidR="00961874" w:rsidRPr="00961874" w:rsidRDefault="00D26B91" w:rsidP="00961874">
            <w:pPr>
              <w:pStyle w:val="Sinespaciado"/>
              <w:jc w:val="both"/>
              <w:rPr>
                <w:rFonts w:cstheme="minorHAnsi"/>
                <w:shd w:val="clear" w:color="auto" w:fill="FFFFFF"/>
              </w:rPr>
            </w:pPr>
            <w:r w:rsidRPr="00FF1CB5">
              <w:rPr>
                <w:rFonts w:cstheme="minorHAnsi"/>
              </w:rPr>
              <w:t xml:space="preserve">(Praga, 1883- Kierling, Austria, 1924). Escritor checo en lengua alemana </w:t>
            </w:r>
            <w:r w:rsidR="00085C23" w:rsidRPr="00FF1CB5">
              <w:rPr>
                <w:rFonts w:cstheme="minorHAnsi"/>
                <w:shd w:val="clear" w:color="auto" w:fill="FFFFFF"/>
              </w:rPr>
              <w:t>es considerado uno de los grandes autores y más influyentes del siglo XX gracias a su obra personal y clave a la hora de entender la psicología de los personajes y el uso de un escenario que oscila en lo real, lo fantástico y lo simbólico</w:t>
            </w:r>
            <w:r w:rsidR="004E7248" w:rsidRPr="00FF1CB5">
              <w:rPr>
                <w:rFonts w:cstheme="minorHAnsi"/>
                <w:shd w:val="clear" w:color="auto" w:fill="FFFFFF"/>
              </w:rPr>
              <w:t>. U</w:t>
            </w:r>
            <w:r w:rsidR="008677D3" w:rsidRPr="00FF1CB5">
              <w:rPr>
                <w:rFonts w:cstheme="minorHAnsi"/>
                <w:shd w:val="clear" w:color="auto" w:fill="FFFFFF"/>
              </w:rPr>
              <w:t>na de las obras más famosas fue “La Metamorfosis</w:t>
            </w:r>
            <w:r w:rsidR="004E7248" w:rsidRPr="00FF1CB5">
              <w:rPr>
                <w:rFonts w:cstheme="minorHAnsi"/>
                <w:shd w:val="clear" w:color="auto" w:fill="FFFFFF"/>
              </w:rPr>
              <w:t>”</w:t>
            </w:r>
            <w:r w:rsidR="004E7248" w:rsidRPr="00FF1CB5">
              <w:rPr>
                <w:rStyle w:val="Textoennegrita"/>
                <w:rFonts w:cstheme="minorHAnsi"/>
                <w:b w:val="0"/>
                <w:bCs w:val="0"/>
                <w:shd w:val="clear" w:color="auto" w:fill="FFFFFF"/>
              </w:rPr>
              <w:t xml:space="preserve">, </w:t>
            </w:r>
            <w:r w:rsidR="005F78E8" w:rsidRPr="00FF1CB5">
              <w:rPr>
                <w:rStyle w:val="Textoennegrita"/>
                <w:rFonts w:cstheme="minorHAnsi"/>
                <w:b w:val="0"/>
                <w:bCs w:val="0"/>
                <w:shd w:val="clear" w:color="auto" w:fill="FFFFFF"/>
              </w:rPr>
              <w:t>también escribió</w:t>
            </w:r>
            <w:r w:rsidR="004E7248" w:rsidRPr="00FF1CB5">
              <w:rPr>
                <w:rStyle w:val="Textoennegrita"/>
                <w:rFonts w:cstheme="minorHAnsi"/>
              </w:rPr>
              <w:t xml:space="preserve"> </w:t>
            </w:r>
            <w:r w:rsidR="000C4E08" w:rsidRPr="00FF1CB5">
              <w:rPr>
                <w:rStyle w:val="nfasis"/>
                <w:rFonts w:cstheme="minorHAnsi"/>
                <w:shd w:val="clear" w:color="auto" w:fill="FFFFFF"/>
              </w:rPr>
              <w:t>En la colonia penitenciaria</w:t>
            </w:r>
            <w:r w:rsidR="000C4E08" w:rsidRPr="00FF1CB5">
              <w:rPr>
                <w:rFonts w:cstheme="minorHAnsi"/>
                <w:shd w:val="clear" w:color="auto" w:fill="FFFFFF"/>
              </w:rPr>
              <w:t>, </w:t>
            </w:r>
            <w:r w:rsidR="000C4E08" w:rsidRPr="00FF1CB5">
              <w:rPr>
                <w:rStyle w:val="nfasis"/>
                <w:rFonts w:cstheme="minorHAnsi"/>
                <w:shd w:val="clear" w:color="auto" w:fill="FFFFFF"/>
              </w:rPr>
              <w:t>El proceso</w:t>
            </w:r>
            <w:r w:rsidR="000C4E08" w:rsidRPr="00FF1CB5">
              <w:rPr>
                <w:rFonts w:cstheme="minorHAnsi"/>
                <w:shd w:val="clear" w:color="auto" w:fill="FFFFFF"/>
              </w:rPr>
              <w:t>, </w:t>
            </w:r>
            <w:r w:rsidR="000C4E08" w:rsidRPr="00FF1CB5">
              <w:rPr>
                <w:rStyle w:val="nfasis"/>
                <w:rFonts w:cstheme="minorHAnsi"/>
                <w:shd w:val="clear" w:color="auto" w:fill="FFFFFF"/>
              </w:rPr>
              <w:t>El castillo</w:t>
            </w:r>
            <w:r w:rsidR="000C4E08" w:rsidRPr="00FF1CB5">
              <w:rPr>
                <w:rFonts w:cstheme="minorHAnsi"/>
                <w:shd w:val="clear" w:color="auto" w:fill="FFFFFF"/>
              </w:rPr>
              <w:t> o </w:t>
            </w:r>
            <w:r w:rsidR="000C4E08" w:rsidRPr="00FF1CB5">
              <w:rPr>
                <w:rStyle w:val="nfasis"/>
                <w:rFonts w:cstheme="minorHAnsi"/>
                <w:shd w:val="clear" w:color="auto" w:fill="FFFFFF"/>
              </w:rPr>
              <w:t>Carta al padre</w:t>
            </w:r>
            <w:r w:rsidR="000C4E08" w:rsidRPr="00FF1CB5">
              <w:rPr>
                <w:rFonts w:cstheme="minorHAnsi"/>
                <w:shd w:val="clear" w:color="auto" w:fill="FFFFFF"/>
              </w:rPr>
              <w:t>, varios de los cuales han sido llevados al cine en varia</w:t>
            </w:r>
            <w:r w:rsidR="005F78E8" w:rsidRPr="00FF1CB5">
              <w:rPr>
                <w:rFonts w:cstheme="minorHAnsi"/>
                <w:shd w:val="clear" w:color="auto" w:fill="FFFFFF"/>
              </w:rPr>
              <w:t xml:space="preserve">s </w:t>
            </w:r>
            <w:r w:rsidR="000C4E08" w:rsidRPr="00FF1CB5">
              <w:rPr>
                <w:rFonts w:cstheme="minorHAnsi"/>
                <w:shd w:val="clear" w:color="auto" w:fill="FFFFFF"/>
              </w:rPr>
              <w:t>ocasiones</w:t>
            </w:r>
            <w:r w:rsidR="000C4E08" w:rsidRPr="00FF1CB5">
              <w:rPr>
                <w:rFonts w:cstheme="minorHAnsi"/>
                <w:color w:val="666666"/>
                <w:shd w:val="clear" w:color="auto" w:fill="FFFFFF"/>
              </w:rPr>
              <w:t>.</w:t>
            </w:r>
            <w:r w:rsidR="000C4E08" w:rsidRPr="00FF1CB5">
              <w:rPr>
                <w:rStyle w:val="nfasis"/>
                <w:rFonts w:cstheme="minorHAnsi"/>
                <w:shd w:val="clear" w:color="auto" w:fill="FFFFFF"/>
              </w:rPr>
              <w:t xml:space="preserve"> </w:t>
            </w:r>
          </w:p>
        </w:tc>
        <w:tc>
          <w:tcPr>
            <w:tcW w:w="7229" w:type="dxa"/>
          </w:tcPr>
          <w:p w14:paraId="5ECB18F2" w14:textId="7E511AB0" w:rsidR="00AB5FA4" w:rsidRDefault="00AB5FA4" w:rsidP="00AB5FA4">
            <w:pPr>
              <w:jc w:val="center"/>
              <w:rPr>
                <w:b/>
                <w:bCs/>
              </w:rPr>
            </w:pPr>
            <w:r w:rsidRPr="00AB5FA4">
              <w:rPr>
                <w:b/>
                <w:bCs/>
              </w:rPr>
              <w:t>UNA CONFUSIÓN COTIDIANA</w:t>
            </w:r>
          </w:p>
          <w:p w14:paraId="5194AAC1" w14:textId="22553FBE" w:rsidR="008267B1" w:rsidRDefault="00AB5FA4" w:rsidP="00AB5FA4">
            <w:pPr>
              <w:jc w:val="both"/>
            </w:pPr>
            <w:r>
              <w:t xml:space="preserve">Un incidente cotidiano, del que resulta una confusión cotidiana. A tiene que cerrar un negocio con B en H. Se traslada a H para una entrevista preliminar, pone diez minutos en ir y diez en volver, y se jacta en su casa de esa velocidad. Al otro día vuelve a H, esta vez para cerrar el negocio. Como probablemente eso le exigirá muchas horas, A sale muy temprano. Aunque las circunstancias (al menos en opinión de A) son precisamente las de la víspera, tarda diez horas esta vez en llegar a H. Llega al atardecer, rendido. Le comunican que B, inquieto por su demora, ha partido hace poco para el pueblo de A y que deben haberse cruzado en el camino. Le aconsejan que espere. A, sin embargo, impaciente por el negocio, se va inmediatamente y vuelve a su casa. </w:t>
            </w:r>
          </w:p>
          <w:p w14:paraId="6090A430" w14:textId="77777777" w:rsidR="008267B1" w:rsidRDefault="008267B1" w:rsidP="00AB5FA4">
            <w:pPr>
              <w:jc w:val="both"/>
            </w:pPr>
          </w:p>
          <w:p w14:paraId="54724F4F" w14:textId="77777777" w:rsidR="008267B1" w:rsidRDefault="00AB5FA4" w:rsidP="00AB5FA4">
            <w:pPr>
              <w:jc w:val="both"/>
            </w:pPr>
            <w:r>
              <w:t>Esta vez, sin poner mayor atención, hace el viaje en un momento. En su casa le dicen que B llegó muy temprano, inmediatamente después de la salida de A, y que hasta se cruzó con A en el umbral y quiso recordarle el negocio, pero que A le respondió que no tenía tiempo y que debía salir en seguida.</w:t>
            </w:r>
          </w:p>
          <w:p w14:paraId="40AE3268" w14:textId="77777777" w:rsidR="008267B1" w:rsidRDefault="008267B1" w:rsidP="00AB5FA4">
            <w:pPr>
              <w:jc w:val="both"/>
            </w:pPr>
          </w:p>
          <w:p w14:paraId="3218BEA9" w14:textId="2FBA4739" w:rsidR="001C2B4E" w:rsidRPr="00961874" w:rsidRDefault="00AB5FA4" w:rsidP="00337C60">
            <w:pPr>
              <w:jc w:val="both"/>
            </w:pPr>
            <w:r>
              <w:t xml:space="preserve"> A pesar de esa incomprensible conducta, B entró en la casa a esperar su vuelta. Y ya había preguntado muchas veces si no había regresado aún, pero seguía esperándolo siempre en el cuarto de A. Feliz de hablar con B y de explicarle todo lo sucedido, A corre escaleras arriba. Casi al llegar tropieza, se tuerce un tendón y a punto de perder el sentido, incapaz de gritar, gimiendo en la oscuridad, oye a B –tal vez muy lejos ya, tal vez a su lado– que baja la escalera furiosa y que se pierde para siempre.                                                                                                   </w:t>
            </w:r>
          </w:p>
        </w:tc>
      </w:tr>
      <w:tr w:rsidR="000411CF" w14:paraId="61691CD7" w14:textId="77777777" w:rsidTr="00337C60">
        <w:trPr>
          <w:trHeight w:val="1680"/>
        </w:trPr>
        <w:tc>
          <w:tcPr>
            <w:tcW w:w="10915" w:type="dxa"/>
            <w:gridSpan w:val="2"/>
          </w:tcPr>
          <w:p w14:paraId="498BFE25" w14:textId="77777777" w:rsidR="000411CF" w:rsidRPr="007E3F2F" w:rsidRDefault="000411CF" w:rsidP="000411CF">
            <w:pPr>
              <w:rPr>
                <w:b/>
                <w:bCs/>
              </w:rPr>
            </w:pPr>
            <w:r w:rsidRPr="007E3F2F">
              <w:rPr>
                <w:b/>
                <w:bCs/>
              </w:rPr>
              <w:t xml:space="preserve">Resuelve en tu cuaderno: </w:t>
            </w:r>
          </w:p>
          <w:p w14:paraId="1259FD54" w14:textId="3D905C15" w:rsidR="000411CF" w:rsidRDefault="001B40EF" w:rsidP="000411CF">
            <w:r>
              <w:t>a) ¿</w:t>
            </w:r>
            <w:r w:rsidR="000411CF">
              <w:t xml:space="preserve">Quiénes son los personajes principales? </w:t>
            </w:r>
            <w:r w:rsidR="007E3F2F">
              <w:t xml:space="preserve">              </w:t>
            </w:r>
            <w:r w:rsidR="00F053CF">
              <w:t xml:space="preserve">                   </w:t>
            </w:r>
            <w:r w:rsidR="007E3F2F">
              <w:t xml:space="preserve">  </w:t>
            </w:r>
            <w:r w:rsidR="000411CF">
              <w:t xml:space="preserve">b) Explica con tus palabras de qué trata el cuento. </w:t>
            </w:r>
          </w:p>
          <w:p w14:paraId="000B567B" w14:textId="3E26BDC4" w:rsidR="006B2123" w:rsidRDefault="001B40EF" w:rsidP="000411CF">
            <w:r>
              <w:t>c) ¿</w:t>
            </w:r>
            <w:r w:rsidR="000411CF">
              <w:t xml:space="preserve">Cuál es la relación entre el título y </w:t>
            </w:r>
            <w:r w:rsidR="00F3624A">
              <w:t xml:space="preserve">el </w:t>
            </w:r>
            <w:r w:rsidR="000411CF">
              <w:t>contenido</w:t>
            </w:r>
            <w:r w:rsidR="00F3624A">
              <w:t xml:space="preserve"> del cuento</w:t>
            </w:r>
            <w:r w:rsidR="000411CF">
              <w:t xml:space="preserve">? </w:t>
            </w:r>
          </w:p>
          <w:p w14:paraId="314DA5EB" w14:textId="1E4A812B" w:rsidR="006B2123" w:rsidRDefault="006B2123" w:rsidP="000411CF">
            <w:r>
              <w:t>d)</w:t>
            </w:r>
            <w:r w:rsidR="000411CF">
              <w:t xml:space="preserve"> Identifica al menos dos características </w:t>
            </w:r>
            <w:r w:rsidR="00BA510B">
              <w:t xml:space="preserve">surrealistas en el </w:t>
            </w:r>
            <w:r w:rsidR="000411CF">
              <w:t xml:space="preserve">cuento. Explícalas con ejemplos textuales. </w:t>
            </w:r>
          </w:p>
          <w:p w14:paraId="19E42B98" w14:textId="4E69647F" w:rsidR="000411CF" w:rsidRDefault="006B2123" w:rsidP="0064785C">
            <w:r>
              <w:t>e)</w:t>
            </w:r>
            <w:r w:rsidR="000411CF">
              <w:t xml:space="preserve"> ¿Qué te parece el final del cuento</w:t>
            </w:r>
            <w:r w:rsidR="001B40EF">
              <w:t>?, ¿</w:t>
            </w:r>
            <w:r w:rsidR="000411CF">
              <w:t>Cambiarías el final? ¿Qué parte del cuento modificarías? ¿Por qué?</w:t>
            </w:r>
          </w:p>
        </w:tc>
      </w:tr>
    </w:tbl>
    <w:p w14:paraId="476D40CA" w14:textId="069A2AE2" w:rsidR="00BF38FE" w:rsidRPr="00BF38FE" w:rsidRDefault="00BF38FE" w:rsidP="006B2123">
      <w:pPr>
        <w:tabs>
          <w:tab w:val="left" w:pos="1949"/>
        </w:tabs>
      </w:pPr>
    </w:p>
    <w:sectPr w:rsidR="00BF38FE" w:rsidRPr="00BF38FE" w:rsidSect="007E3F2F">
      <w:pgSz w:w="12240" w:h="15840" w:code="1"/>
      <w:pgMar w:top="568"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007B5" w14:textId="77777777" w:rsidR="00C57FA6" w:rsidRDefault="00C57FA6" w:rsidP="002A27C1">
      <w:pPr>
        <w:spacing w:after="0" w:line="240" w:lineRule="auto"/>
      </w:pPr>
      <w:r>
        <w:separator/>
      </w:r>
    </w:p>
  </w:endnote>
  <w:endnote w:type="continuationSeparator" w:id="0">
    <w:p w14:paraId="49CE17C1" w14:textId="77777777" w:rsidR="00C57FA6" w:rsidRDefault="00C57FA6" w:rsidP="002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132E6" w14:textId="77777777" w:rsidR="00C57FA6" w:rsidRDefault="00C57FA6" w:rsidP="002A27C1">
      <w:pPr>
        <w:spacing w:after="0" w:line="240" w:lineRule="auto"/>
      </w:pPr>
      <w:r>
        <w:separator/>
      </w:r>
    </w:p>
  </w:footnote>
  <w:footnote w:type="continuationSeparator" w:id="0">
    <w:p w14:paraId="55F7A677" w14:textId="77777777" w:rsidR="00C57FA6" w:rsidRDefault="00C57FA6" w:rsidP="002A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0EC"/>
    <w:multiLevelType w:val="hybridMultilevel"/>
    <w:tmpl w:val="D9704736"/>
    <w:lvl w:ilvl="0" w:tplc="6BFC262C">
      <w:start w:val="1"/>
      <w:numFmt w:val="bullet"/>
      <w:lvlText w:val="•"/>
      <w:lvlJc w:val="left"/>
      <w:pPr>
        <w:tabs>
          <w:tab w:val="num" w:pos="720"/>
        </w:tabs>
        <w:ind w:left="720" w:hanging="360"/>
      </w:pPr>
      <w:rPr>
        <w:rFonts w:ascii="Times New Roman" w:hAnsi="Times New Roman" w:hint="default"/>
      </w:rPr>
    </w:lvl>
    <w:lvl w:ilvl="1" w:tplc="AC42D52C" w:tentative="1">
      <w:start w:val="1"/>
      <w:numFmt w:val="bullet"/>
      <w:lvlText w:val="•"/>
      <w:lvlJc w:val="left"/>
      <w:pPr>
        <w:tabs>
          <w:tab w:val="num" w:pos="1440"/>
        </w:tabs>
        <w:ind w:left="1440" w:hanging="360"/>
      </w:pPr>
      <w:rPr>
        <w:rFonts w:ascii="Times New Roman" w:hAnsi="Times New Roman" w:hint="default"/>
      </w:rPr>
    </w:lvl>
    <w:lvl w:ilvl="2" w:tplc="8604C224" w:tentative="1">
      <w:start w:val="1"/>
      <w:numFmt w:val="bullet"/>
      <w:lvlText w:val="•"/>
      <w:lvlJc w:val="left"/>
      <w:pPr>
        <w:tabs>
          <w:tab w:val="num" w:pos="2160"/>
        </w:tabs>
        <w:ind w:left="2160" w:hanging="360"/>
      </w:pPr>
      <w:rPr>
        <w:rFonts w:ascii="Times New Roman" w:hAnsi="Times New Roman" w:hint="default"/>
      </w:rPr>
    </w:lvl>
    <w:lvl w:ilvl="3" w:tplc="821E2A68" w:tentative="1">
      <w:start w:val="1"/>
      <w:numFmt w:val="bullet"/>
      <w:lvlText w:val="•"/>
      <w:lvlJc w:val="left"/>
      <w:pPr>
        <w:tabs>
          <w:tab w:val="num" w:pos="2880"/>
        </w:tabs>
        <w:ind w:left="2880" w:hanging="360"/>
      </w:pPr>
      <w:rPr>
        <w:rFonts w:ascii="Times New Roman" w:hAnsi="Times New Roman" w:hint="default"/>
      </w:rPr>
    </w:lvl>
    <w:lvl w:ilvl="4" w:tplc="20E42E56" w:tentative="1">
      <w:start w:val="1"/>
      <w:numFmt w:val="bullet"/>
      <w:lvlText w:val="•"/>
      <w:lvlJc w:val="left"/>
      <w:pPr>
        <w:tabs>
          <w:tab w:val="num" w:pos="3600"/>
        </w:tabs>
        <w:ind w:left="3600" w:hanging="360"/>
      </w:pPr>
      <w:rPr>
        <w:rFonts w:ascii="Times New Roman" w:hAnsi="Times New Roman" w:hint="default"/>
      </w:rPr>
    </w:lvl>
    <w:lvl w:ilvl="5" w:tplc="E21E3516" w:tentative="1">
      <w:start w:val="1"/>
      <w:numFmt w:val="bullet"/>
      <w:lvlText w:val="•"/>
      <w:lvlJc w:val="left"/>
      <w:pPr>
        <w:tabs>
          <w:tab w:val="num" w:pos="4320"/>
        </w:tabs>
        <w:ind w:left="4320" w:hanging="360"/>
      </w:pPr>
      <w:rPr>
        <w:rFonts w:ascii="Times New Roman" w:hAnsi="Times New Roman" w:hint="default"/>
      </w:rPr>
    </w:lvl>
    <w:lvl w:ilvl="6" w:tplc="E96A3422" w:tentative="1">
      <w:start w:val="1"/>
      <w:numFmt w:val="bullet"/>
      <w:lvlText w:val="•"/>
      <w:lvlJc w:val="left"/>
      <w:pPr>
        <w:tabs>
          <w:tab w:val="num" w:pos="5040"/>
        </w:tabs>
        <w:ind w:left="5040" w:hanging="360"/>
      </w:pPr>
      <w:rPr>
        <w:rFonts w:ascii="Times New Roman" w:hAnsi="Times New Roman" w:hint="default"/>
      </w:rPr>
    </w:lvl>
    <w:lvl w:ilvl="7" w:tplc="542C9782" w:tentative="1">
      <w:start w:val="1"/>
      <w:numFmt w:val="bullet"/>
      <w:lvlText w:val="•"/>
      <w:lvlJc w:val="left"/>
      <w:pPr>
        <w:tabs>
          <w:tab w:val="num" w:pos="5760"/>
        </w:tabs>
        <w:ind w:left="5760" w:hanging="360"/>
      </w:pPr>
      <w:rPr>
        <w:rFonts w:ascii="Times New Roman" w:hAnsi="Times New Roman" w:hint="default"/>
      </w:rPr>
    </w:lvl>
    <w:lvl w:ilvl="8" w:tplc="BE9A9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9974DA"/>
    <w:multiLevelType w:val="hybridMultilevel"/>
    <w:tmpl w:val="1B584456"/>
    <w:lvl w:ilvl="0" w:tplc="179E6C4E">
      <w:start w:val="1"/>
      <w:numFmt w:val="bullet"/>
      <w:lvlText w:val="•"/>
      <w:lvlJc w:val="left"/>
      <w:pPr>
        <w:tabs>
          <w:tab w:val="num" w:pos="720"/>
        </w:tabs>
        <w:ind w:left="720" w:hanging="360"/>
      </w:pPr>
      <w:rPr>
        <w:rFonts w:ascii="Times New Roman" w:hAnsi="Times New Roman" w:hint="default"/>
      </w:rPr>
    </w:lvl>
    <w:lvl w:ilvl="1" w:tplc="8F5E7142" w:tentative="1">
      <w:start w:val="1"/>
      <w:numFmt w:val="bullet"/>
      <w:lvlText w:val="•"/>
      <w:lvlJc w:val="left"/>
      <w:pPr>
        <w:tabs>
          <w:tab w:val="num" w:pos="1440"/>
        </w:tabs>
        <w:ind w:left="1440" w:hanging="360"/>
      </w:pPr>
      <w:rPr>
        <w:rFonts w:ascii="Times New Roman" w:hAnsi="Times New Roman" w:hint="default"/>
      </w:rPr>
    </w:lvl>
    <w:lvl w:ilvl="2" w:tplc="520C3034" w:tentative="1">
      <w:start w:val="1"/>
      <w:numFmt w:val="bullet"/>
      <w:lvlText w:val="•"/>
      <w:lvlJc w:val="left"/>
      <w:pPr>
        <w:tabs>
          <w:tab w:val="num" w:pos="2160"/>
        </w:tabs>
        <w:ind w:left="2160" w:hanging="360"/>
      </w:pPr>
      <w:rPr>
        <w:rFonts w:ascii="Times New Roman" w:hAnsi="Times New Roman" w:hint="default"/>
      </w:rPr>
    </w:lvl>
    <w:lvl w:ilvl="3" w:tplc="AC0CCB56" w:tentative="1">
      <w:start w:val="1"/>
      <w:numFmt w:val="bullet"/>
      <w:lvlText w:val="•"/>
      <w:lvlJc w:val="left"/>
      <w:pPr>
        <w:tabs>
          <w:tab w:val="num" w:pos="2880"/>
        </w:tabs>
        <w:ind w:left="2880" w:hanging="360"/>
      </w:pPr>
      <w:rPr>
        <w:rFonts w:ascii="Times New Roman" w:hAnsi="Times New Roman" w:hint="default"/>
      </w:rPr>
    </w:lvl>
    <w:lvl w:ilvl="4" w:tplc="3528C0E4" w:tentative="1">
      <w:start w:val="1"/>
      <w:numFmt w:val="bullet"/>
      <w:lvlText w:val="•"/>
      <w:lvlJc w:val="left"/>
      <w:pPr>
        <w:tabs>
          <w:tab w:val="num" w:pos="3600"/>
        </w:tabs>
        <w:ind w:left="3600" w:hanging="360"/>
      </w:pPr>
      <w:rPr>
        <w:rFonts w:ascii="Times New Roman" w:hAnsi="Times New Roman" w:hint="default"/>
      </w:rPr>
    </w:lvl>
    <w:lvl w:ilvl="5" w:tplc="6B62E54E" w:tentative="1">
      <w:start w:val="1"/>
      <w:numFmt w:val="bullet"/>
      <w:lvlText w:val="•"/>
      <w:lvlJc w:val="left"/>
      <w:pPr>
        <w:tabs>
          <w:tab w:val="num" w:pos="4320"/>
        </w:tabs>
        <w:ind w:left="4320" w:hanging="360"/>
      </w:pPr>
      <w:rPr>
        <w:rFonts w:ascii="Times New Roman" w:hAnsi="Times New Roman" w:hint="default"/>
      </w:rPr>
    </w:lvl>
    <w:lvl w:ilvl="6" w:tplc="9F26E304" w:tentative="1">
      <w:start w:val="1"/>
      <w:numFmt w:val="bullet"/>
      <w:lvlText w:val="•"/>
      <w:lvlJc w:val="left"/>
      <w:pPr>
        <w:tabs>
          <w:tab w:val="num" w:pos="5040"/>
        </w:tabs>
        <w:ind w:left="5040" w:hanging="360"/>
      </w:pPr>
      <w:rPr>
        <w:rFonts w:ascii="Times New Roman" w:hAnsi="Times New Roman" w:hint="default"/>
      </w:rPr>
    </w:lvl>
    <w:lvl w:ilvl="7" w:tplc="B6A0C0CA" w:tentative="1">
      <w:start w:val="1"/>
      <w:numFmt w:val="bullet"/>
      <w:lvlText w:val="•"/>
      <w:lvlJc w:val="left"/>
      <w:pPr>
        <w:tabs>
          <w:tab w:val="num" w:pos="5760"/>
        </w:tabs>
        <w:ind w:left="5760" w:hanging="360"/>
      </w:pPr>
      <w:rPr>
        <w:rFonts w:ascii="Times New Roman" w:hAnsi="Times New Roman" w:hint="default"/>
      </w:rPr>
    </w:lvl>
    <w:lvl w:ilvl="8" w:tplc="75AA95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8D7101"/>
    <w:multiLevelType w:val="hybridMultilevel"/>
    <w:tmpl w:val="2000E2BA"/>
    <w:lvl w:ilvl="0" w:tplc="BEF20100">
      <w:start w:val="1"/>
      <w:numFmt w:val="bullet"/>
      <w:lvlText w:val="•"/>
      <w:lvlJc w:val="left"/>
      <w:pPr>
        <w:tabs>
          <w:tab w:val="num" w:pos="720"/>
        </w:tabs>
        <w:ind w:left="720" w:hanging="360"/>
      </w:pPr>
      <w:rPr>
        <w:rFonts w:ascii="Times New Roman" w:hAnsi="Times New Roman" w:hint="default"/>
      </w:rPr>
    </w:lvl>
    <w:lvl w:ilvl="1" w:tplc="D124D78A" w:tentative="1">
      <w:start w:val="1"/>
      <w:numFmt w:val="bullet"/>
      <w:lvlText w:val="•"/>
      <w:lvlJc w:val="left"/>
      <w:pPr>
        <w:tabs>
          <w:tab w:val="num" w:pos="1440"/>
        </w:tabs>
        <w:ind w:left="1440" w:hanging="360"/>
      </w:pPr>
      <w:rPr>
        <w:rFonts w:ascii="Times New Roman" w:hAnsi="Times New Roman" w:hint="default"/>
      </w:rPr>
    </w:lvl>
    <w:lvl w:ilvl="2" w:tplc="64CAF2F8" w:tentative="1">
      <w:start w:val="1"/>
      <w:numFmt w:val="bullet"/>
      <w:lvlText w:val="•"/>
      <w:lvlJc w:val="left"/>
      <w:pPr>
        <w:tabs>
          <w:tab w:val="num" w:pos="2160"/>
        </w:tabs>
        <w:ind w:left="2160" w:hanging="360"/>
      </w:pPr>
      <w:rPr>
        <w:rFonts w:ascii="Times New Roman" w:hAnsi="Times New Roman" w:hint="default"/>
      </w:rPr>
    </w:lvl>
    <w:lvl w:ilvl="3" w:tplc="D83E7AC8" w:tentative="1">
      <w:start w:val="1"/>
      <w:numFmt w:val="bullet"/>
      <w:lvlText w:val="•"/>
      <w:lvlJc w:val="left"/>
      <w:pPr>
        <w:tabs>
          <w:tab w:val="num" w:pos="2880"/>
        </w:tabs>
        <w:ind w:left="2880" w:hanging="360"/>
      </w:pPr>
      <w:rPr>
        <w:rFonts w:ascii="Times New Roman" w:hAnsi="Times New Roman" w:hint="default"/>
      </w:rPr>
    </w:lvl>
    <w:lvl w:ilvl="4" w:tplc="CE786A1E" w:tentative="1">
      <w:start w:val="1"/>
      <w:numFmt w:val="bullet"/>
      <w:lvlText w:val="•"/>
      <w:lvlJc w:val="left"/>
      <w:pPr>
        <w:tabs>
          <w:tab w:val="num" w:pos="3600"/>
        </w:tabs>
        <w:ind w:left="3600" w:hanging="360"/>
      </w:pPr>
      <w:rPr>
        <w:rFonts w:ascii="Times New Roman" w:hAnsi="Times New Roman" w:hint="default"/>
      </w:rPr>
    </w:lvl>
    <w:lvl w:ilvl="5" w:tplc="7DD6DB70" w:tentative="1">
      <w:start w:val="1"/>
      <w:numFmt w:val="bullet"/>
      <w:lvlText w:val="•"/>
      <w:lvlJc w:val="left"/>
      <w:pPr>
        <w:tabs>
          <w:tab w:val="num" w:pos="4320"/>
        </w:tabs>
        <w:ind w:left="4320" w:hanging="360"/>
      </w:pPr>
      <w:rPr>
        <w:rFonts w:ascii="Times New Roman" w:hAnsi="Times New Roman" w:hint="default"/>
      </w:rPr>
    </w:lvl>
    <w:lvl w:ilvl="6" w:tplc="1844580E" w:tentative="1">
      <w:start w:val="1"/>
      <w:numFmt w:val="bullet"/>
      <w:lvlText w:val="•"/>
      <w:lvlJc w:val="left"/>
      <w:pPr>
        <w:tabs>
          <w:tab w:val="num" w:pos="5040"/>
        </w:tabs>
        <w:ind w:left="5040" w:hanging="360"/>
      </w:pPr>
      <w:rPr>
        <w:rFonts w:ascii="Times New Roman" w:hAnsi="Times New Roman" w:hint="default"/>
      </w:rPr>
    </w:lvl>
    <w:lvl w:ilvl="7" w:tplc="7204642E" w:tentative="1">
      <w:start w:val="1"/>
      <w:numFmt w:val="bullet"/>
      <w:lvlText w:val="•"/>
      <w:lvlJc w:val="left"/>
      <w:pPr>
        <w:tabs>
          <w:tab w:val="num" w:pos="5760"/>
        </w:tabs>
        <w:ind w:left="5760" w:hanging="360"/>
      </w:pPr>
      <w:rPr>
        <w:rFonts w:ascii="Times New Roman" w:hAnsi="Times New Roman" w:hint="default"/>
      </w:rPr>
    </w:lvl>
    <w:lvl w:ilvl="8" w:tplc="D81C2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8C5927"/>
    <w:multiLevelType w:val="hybridMultilevel"/>
    <w:tmpl w:val="0FB61C80"/>
    <w:lvl w:ilvl="0" w:tplc="9C7485A0">
      <w:start w:val="1"/>
      <w:numFmt w:val="bullet"/>
      <w:lvlText w:val="•"/>
      <w:lvlJc w:val="left"/>
      <w:pPr>
        <w:tabs>
          <w:tab w:val="num" w:pos="720"/>
        </w:tabs>
        <w:ind w:left="720" w:hanging="360"/>
      </w:pPr>
      <w:rPr>
        <w:rFonts w:ascii="Times New Roman" w:hAnsi="Times New Roman" w:hint="default"/>
      </w:rPr>
    </w:lvl>
    <w:lvl w:ilvl="1" w:tplc="E57EC5B8" w:tentative="1">
      <w:start w:val="1"/>
      <w:numFmt w:val="bullet"/>
      <w:lvlText w:val="•"/>
      <w:lvlJc w:val="left"/>
      <w:pPr>
        <w:tabs>
          <w:tab w:val="num" w:pos="1440"/>
        </w:tabs>
        <w:ind w:left="1440" w:hanging="360"/>
      </w:pPr>
      <w:rPr>
        <w:rFonts w:ascii="Times New Roman" w:hAnsi="Times New Roman" w:hint="default"/>
      </w:rPr>
    </w:lvl>
    <w:lvl w:ilvl="2" w:tplc="D70698A0" w:tentative="1">
      <w:start w:val="1"/>
      <w:numFmt w:val="bullet"/>
      <w:lvlText w:val="•"/>
      <w:lvlJc w:val="left"/>
      <w:pPr>
        <w:tabs>
          <w:tab w:val="num" w:pos="2160"/>
        </w:tabs>
        <w:ind w:left="2160" w:hanging="360"/>
      </w:pPr>
      <w:rPr>
        <w:rFonts w:ascii="Times New Roman" w:hAnsi="Times New Roman" w:hint="default"/>
      </w:rPr>
    </w:lvl>
    <w:lvl w:ilvl="3" w:tplc="C7325B5A" w:tentative="1">
      <w:start w:val="1"/>
      <w:numFmt w:val="bullet"/>
      <w:lvlText w:val="•"/>
      <w:lvlJc w:val="left"/>
      <w:pPr>
        <w:tabs>
          <w:tab w:val="num" w:pos="2880"/>
        </w:tabs>
        <w:ind w:left="2880" w:hanging="360"/>
      </w:pPr>
      <w:rPr>
        <w:rFonts w:ascii="Times New Roman" w:hAnsi="Times New Roman" w:hint="default"/>
      </w:rPr>
    </w:lvl>
    <w:lvl w:ilvl="4" w:tplc="0268D0E0" w:tentative="1">
      <w:start w:val="1"/>
      <w:numFmt w:val="bullet"/>
      <w:lvlText w:val="•"/>
      <w:lvlJc w:val="left"/>
      <w:pPr>
        <w:tabs>
          <w:tab w:val="num" w:pos="3600"/>
        </w:tabs>
        <w:ind w:left="3600" w:hanging="360"/>
      </w:pPr>
      <w:rPr>
        <w:rFonts w:ascii="Times New Roman" w:hAnsi="Times New Roman" w:hint="default"/>
      </w:rPr>
    </w:lvl>
    <w:lvl w:ilvl="5" w:tplc="B31CE9D0" w:tentative="1">
      <w:start w:val="1"/>
      <w:numFmt w:val="bullet"/>
      <w:lvlText w:val="•"/>
      <w:lvlJc w:val="left"/>
      <w:pPr>
        <w:tabs>
          <w:tab w:val="num" w:pos="4320"/>
        </w:tabs>
        <w:ind w:left="4320" w:hanging="360"/>
      </w:pPr>
      <w:rPr>
        <w:rFonts w:ascii="Times New Roman" w:hAnsi="Times New Roman" w:hint="default"/>
      </w:rPr>
    </w:lvl>
    <w:lvl w:ilvl="6" w:tplc="893AF438" w:tentative="1">
      <w:start w:val="1"/>
      <w:numFmt w:val="bullet"/>
      <w:lvlText w:val="•"/>
      <w:lvlJc w:val="left"/>
      <w:pPr>
        <w:tabs>
          <w:tab w:val="num" w:pos="5040"/>
        </w:tabs>
        <w:ind w:left="5040" w:hanging="360"/>
      </w:pPr>
      <w:rPr>
        <w:rFonts w:ascii="Times New Roman" w:hAnsi="Times New Roman" w:hint="default"/>
      </w:rPr>
    </w:lvl>
    <w:lvl w:ilvl="7" w:tplc="A0F0AE96" w:tentative="1">
      <w:start w:val="1"/>
      <w:numFmt w:val="bullet"/>
      <w:lvlText w:val="•"/>
      <w:lvlJc w:val="left"/>
      <w:pPr>
        <w:tabs>
          <w:tab w:val="num" w:pos="5760"/>
        </w:tabs>
        <w:ind w:left="5760" w:hanging="360"/>
      </w:pPr>
      <w:rPr>
        <w:rFonts w:ascii="Times New Roman" w:hAnsi="Times New Roman" w:hint="default"/>
      </w:rPr>
    </w:lvl>
    <w:lvl w:ilvl="8" w:tplc="540A8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276CB"/>
    <w:multiLevelType w:val="hybridMultilevel"/>
    <w:tmpl w:val="3828B4AA"/>
    <w:lvl w:ilvl="0" w:tplc="7C843110">
      <w:start w:val="1"/>
      <w:numFmt w:val="bullet"/>
      <w:lvlText w:val="•"/>
      <w:lvlJc w:val="left"/>
      <w:pPr>
        <w:tabs>
          <w:tab w:val="num" w:pos="720"/>
        </w:tabs>
        <w:ind w:left="720" w:hanging="360"/>
      </w:pPr>
      <w:rPr>
        <w:rFonts w:ascii="Times New Roman" w:hAnsi="Times New Roman" w:hint="default"/>
      </w:rPr>
    </w:lvl>
    <w:lvl w:ilvl="1" w:tplc="C334596A" w:tentative="1">
      <w:start w:val="1"/>
      <w:numFmt w:val="bullet"/>
      <w:lvlText w:val="•"/>
      <w:lvlJc w:val="left"/>
      <w:pPr>
        <w:tabs>
          <w:tab w:val="num" w:pos="1440"/>
        </w:tabs>
        <w:ind w:left="1440" w:hanging="360"/>
      </w:pPr>
      <w:rPr>
        <w:rFonts w:ascii="Times New Roman" w:hAnsi="Times New Roman" w:hint="default"/>
      </w:rPr>
    </w:lvl>
    <w:lvl w:ilvl="2" w:tplc="BA361D30" w:tentative="1">
      <w:start w:val="1"/>
      <w:numFmt w:val="bullet"/>
      <w:lvlText w:val="•"/>
      <w:lvlJc w:val="left"/>
      <w:pPr>
        <w:tabs>
          <w:tab w:val="num" w:pos="2160"/>
        </w:tabs>
        <w:ind w:left="2160" w:hanging="360"/>
      </w:pPr>
      <w:rPr>
        <w:rFonts w:ascii="Times New Roman" w:hAnsi="Times New Roman" w:hint="default"/>
      </w:rPr>
    </w:lvl>
    <w:lvl w:ilvl="3" w:tplc="017EA2EC" w:tentative="1">
      <w:start w:val="1"/>
      <w:numFmt w:val="bullet"/>
      <w:lvlText w:val="•"/>
      <w:lvlJc w:val="left"/>
      <w:pPr>
        <w:tabs>
          <w:tab w:val="num" w:pos="2880"/>
        </w:tabs>
        <w:ind w:left="2880" w:hanging="360"/>
      </w:pPr>
      <w:rPr>
        <w:rFonts w:ascii="Times New Roman" w:hAnsi="Times New Roman" w:hint="default"/>
      </w:rPr>
    </w:lvl>
    <w:lvl w:ilvl="4" w:tplc="D0F4D2C4" w:tentative="1">
      <w:start w:val="1"/>
      <w:numFmt w:val="bullet"/>
      <w:lvlText w:val="•"/>
      <w:lvlJc w:val="left"/>
      <w:pPr>
        <w:tabs>
          <w:tab w:val="num" w:pos="3600"/>
        </w:tabs>
        <w:ind w:left="3600" w:hanging="360"/>
      </w:pPr>
      <w:rPr>
        <w:rFonts w:ascii="Times New Roman" w:hAnsi="Times New Roman" w:hint="default"/>
      </w:rPr>
    </w:lvl>
    <w:lvl w:ilvl="5" w:tplc="2F180982" w:tentative="1">
      <w:start w:val="1"/>
      <w:numFmt w:val="bullet"/>
      <w:lvlText w:val="•"/>
      <w:lvlJc w:val="left"/>
      <w:pPr>
        <w:tabs>
          <w:tab w:val="num" w:pos="4320"/>
        </w:tabs>
        <w:ind w:left="4320" w:hanging="360"/>
      </w:pPr>
      <w:rPr>
        <w:rFonts w:ascii="Times New Roman" w:hAnsi="Times New Roman" w:hint="default"/>
      </w:rPr>
    </w:lvl>
    <w:lvl w:ilvl="6" w:tplc="004A9670" w:tentative="1">
      <w:start w:val="1"/>
      <w:numFmt w:val="bullet"/>
      <w:lvlText w:val="•"/>
      <w:lvlJc w:val="left"/>
      <w:pPr>
        <w:tabs>
          <w:tab w:val="num" w:pos="5040"/>
        </w:tabs>
        <w:ind w:left="5040" w:hanging="360"/>
      </w:pPr>
      <w:rPr>
        <w:rFonts w:ascii="Times New Roman" w:hAnsi="Times New Roman" w:hint="default"/>
      </w:rPr>
    </w:lvl>
    <w:lvl w:ilvl="7" w:tplc="CE983A16" w:tentative="1">
      <w:start w:val="1"/>
      <w:numFmt w:val="bullet"/>
      <w:lvlText w:val="•"/>
      <w:lvlJc w:val="left"/>
      <w:pPr>
        <w:tabs>
          <w:tab w:val="num" w:pos="5760"/>
        </w:tabs>
        <w:ind w:left="5760" w:hanging="360"/>
      </w:pPr>
      <w:rPr>
        <w:rFonts w:ascii="Times New Roman" w:hAnsi="Times New Roman" w:hint="default"/>
      </w:rPr>
    </w:lvl>
    <w:lvl w:ilvl="8" w:tplc="DDC2F8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A91E8B"/>
    <w:multiLevelType w:val="hybridMultilevel"/>
    <w:tmpl w:val="E8523B20"/>
    <w:lvl w:ilvl="0" w:tplc="C8948520">
      <w:start w:val="1"/>
      <w:numFmt w:val="bullet"/>
      <w:lvlText w:val="•"/>
      <w:lvlJc w:val="left"/>
      <w:pPr>
        <w:tabs>
          <w:tab w:val="num" w:pos="720"/>
        </w:tabs>
        <w:ind w:left="720" w:hanging="360"/>
      </w:pPr>
      <w:rPr>
        <w:rFonts w:ascii="Times New Roman" w:hAnsi="Times New Roman" w:hint="default"/>
      </w:rPr>
    </w:lvl>
    <w:lvl w:ilvl="1" w:tplc="7E48F31C" w:tentative="1">
      <w:start w:val="1"/>
      <w:numFmt w:val="bullet"/>
      <w:lvlText w:val="•"/>
      <w:lvlJc w:val="left"/>
      <w:pPr>
        <w:tabs>
          <w:tab w:val="num" w:pos="1440"/>
        </w:tabs>
        <w:ind w:left="1440" w:hanging="360"/>
      </w:pPr>
      <w:rPr>
        <w:rFonts w:ascii="Times New Roman" w:hAnsi="Times New Roman" w:hint="default"/>
      </w:rPr>
    </w:lvl>
    <w:lvl w:ilvl="2" w:tplc="1CF8DF20" w:tentative="1">
      <w:start w:val="1"/>
      <w:numFmt w:val="bullet"/>
      <w:lvlText w:val="•"/>
      <w:lvlJc w:val="left"/>
      <w:pPr>
        <w:tabs>
          <w:tab w:val="num" w:pos="2160"/>
        </w:tabs>
        <w:ind w:left="2160" w:hanging="360"/>
      </w:pPr>
      <w:rPr>
        <w:rFonts w:ascii="Times New Roman" w:hAnsi="Times New Roman" w:hint="default"/>
      </w:rPr>
    </w:lvl>
    <w:lvl w:ilvl="3" w:tplc="55120C04" w:tentative="1">
      <w:start w:val="1"/>
      <w:numFmt w:val="bullet"/>
      <w:lvlText w:val="•"/>
      <w:lvlJc w:val="left"/>
      <w:pPr>
        <w:tabs>
          <w:tab w:val="num" w:pos="2880"/>
        </w:tabs>
        <w:ind w:left="2880" w:hanging="360"/>
      </w:pPr>
      <w:rPr>
        <w:rFonts w:ascii="Times New Roman" w:hAnsi="Times New Roman" w:hint="default"/>
      </w:rPr>
    </w:lvl>
    <w:lvl w:ilvl="4" w:tplc="33F469F2" w:tentative="1">
      <w:start w:val="1"/>
      <w:numFmt w:val="bullet"/>
      <w:lvlText w:val="•"/>
      <w:lvlJc w:val="left"/>
      <w:pPr>
        <w:tabs>
          <w:tab w:val="num" w:pos="3600"/>
        </w:tabs>
        <w:ind w:left="3600" w:hanging="360"/>
      </w:pPr>
      <w:rPr>
        <w:rFonts w:ascii="Times New Roman" w:hAnsi="Times New Roman" w:hint="default"/>
      </w:rPr>
    </w:lvl>
    <w:lvl w:ilvl="5" w:tplc="F7E0F722" w:tentative="1">
      <w:start w:val="1"/>
      <w:numFmt w:val="bullet"/>
      <w:lvlText w:val="•"/>
      <w:lvlJc w:val="left"/>
      <w:pPr>
        <w:tabs>
          <w:tab w:val="num" w:pos="4320"/>
        </w:tabs>
        <w:ind w:left="4320" w:hanging="360"/>
      </w:pPr>
      <w:rPr>
        <w:rFonts w:ascii="Times New Roman" w:hAnsi="Times New Roman" w:hint="default"/>
      </w:rPr>
    </w:lvl>
    <w:lvl w:ilvl="6" w:tplc="9AA8B7AE" w:tentative="1">
      <w:start w:val="1"/>
      <w:numFmt w:val="bullet"/>
      <w:lvlText w:val="•"/>
      <w:lvlJc w:val="left"/>
      <w:pPr>
        <w:tabs>
          <w:tab w:val="num" w:pos="5040"/>
        </w:tabs>
        <w:ind w:left="5040" w:hanging="360"/>
      </w:pPr>
      <w:rPr>
        <w:rFonts w:ascii="Times New Roman" w:hAnsi="Times New Roman" w:hint="default"/>
      </w:rPr>
    </w:lvl>
    <w:lvl w:ilvl="7" w:tplc="14A8D532" w:tentative="1">
      <w:start w:val="1"/>
      <w:numFmt w:val="bullet"/>
      <w:lvlText w:val="•"/>
      <w:lvlJc w:val="left"/>
      <w:pPr>
        <w:tabs>
          <w:tab w:val="num" w:pos="5760"/>
        </w:tabs>
        <w:ind w:left="5760" w:hanging="360"/>
      </w:pPr>
      <w:rPr>
        <w:rFonts w:ascii="Times New Roman" w:hAnsi="Times New Roman" w:hint="default"/>
      </w:rPr>
    </w:lvl>
    <w:lvl w:ilvl="8" w:tplc="8D6253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237D0"/>
    <w:rsid w:val="00030832"/>
    <w:rsid w:val="00040D75"/>
    <w:rsid w:val="000411CF"/>
    <w:rsid w:val="00054337"/>
    <w:rsid w:val="00062BE6"/>
    <w:rsid w:val="00084769"/>
    <w:rsid w:val="00085C23"/>
    <w:rsid w:val="000A38BA"/>
    <w:rsid w:val="000C4E08"/>
    <w:rsid w:val="000E664F"/>
    <w:rsid w:val="001201D6"/>
    <w:rsid w:val="00122EEC"/>
    <w:rsid w:val="001262E3"/>
    <w:rsid w:val="0013570D"/>
    <w:rsid w:val="00141DB7"/>
    <w:rsid w:val="001653AA"/>
    <w:rsid w:val="00194AB3"/>
    <w:rsid w:val="00197EAB"/>
    <w:rsid w:val="001B2A3D"/>
    <w:rsid w:val="001B40EF"/>
    <w:rsid w:val="001C2B4E"/>
    <w:rsid w:val="001C331C"/>
    <w:rsid w:val="00203F40"/>
    <w:rsid w:val="00222D07"/>
    <w:rsid w:val="002307B2"/>
    <w:rsid w:val="002473F6"/>
    <w:rsid w:val="0027564B"/>
    <w:rsid w:val="002A27C1"/>
    <w:rsid w:val="002D4239"/>
    <w:rsid w:val="002E2881"/>
    <w:rsid w:val="00337C60"/>
    <w:rsid w:val="00347F0F"/>
    <w:rsid w:val="00353751"/>
    <w:rsid w:val="00354DB2"/>
    <w:rsid w:val="00374550"/>
    <w:rsid w:val="003760F6"/>
    <w:rsid w:val="003A51B1"/>
    <w:rsid w:val="003B0AE4"/>
    <w:rsid w:val="003D1F56"/>
    <w:rsid w:val="003F2D39"/>
    <w:rsid w:val="003F7C17"/>
    <w:rsid w:val="004024C9"/>
    <w:rsid w:val="00421E0A"/>
    <w:rsid w:val="00426759"/>
    <w:rsid w:val="00435423"/>
    <w:rsid w:val="00446081"/>
    <w:rsid w:val="00474AC4"/>
    <w:rsid w:val="0049232B"/>
    <w:rsid w:val="004A6315"/>
    <w:rsid w:val="004B541A"/>
    <w:rsid w:val="004D7F0E"/>
    <w:rsid w:val="004E7248"/>
    <w:rsid w:val="004F314D"/>
    <w:rsid w:val="00511BED"/>
    <w:rsid w:val="00523283"/>
    <w:rsid w:val="00533D1E"/>
    <w:rsid w:val="0053551F"/>
    <w:rsid w:val="0054159C"/>
    <w:rsid w:val="005469CF"/>
    <w:rsid w:val="00565AA1"/>
    <w:rsid w:val="005661CD"/>
    <w:rsid w:val="005B04D3"/>
    <w:rsid w:val="005F238D"/>
    <w:rsid w:val="005F78E8"/>
    <w:rsid w:val="0064785C"/>
    <w:rsid w:val="00675D77"/>
    <w:rsid w:val="006864DC"/>
    <w:rsid w:val="006A63A4"/>
    <w:rsid w:val="006B2123"/>
    <w:rsid w:val="006B26B8"/>
    <w:rsid w:val="006B4823"/>
    <w:rsid w:val="006C4FCA"/>
    <w:rsid w:val="006C61F6"/>
    <w:rsid w:val="006D7971"/>
    <w:rsid w:val="006F7ACC"/>
    <w:rsid w:val="00741899"/>
    <w:rsid w:val="0075249B"/>
    <w:rsid w:val="007558A6"/>
    <w:rsid w:val="00783022"/>
    <w:rsid w:val="007939F5"/>
    <w:rsid w:val="00796D4E"/>
    <w:rsid w:val="007A6231"/>
    <w:rsid w:val="007B2185"/>
    <w:rsid w:val="007C3C36"/>
    <w:rsid w:val="007D671D"/>
    <w:rsid w:val="007E0CF1"/>
    <w:rsid w:val="007E3F2F"/>
    <w:rsid w:val="007E5908"/>
    <w:rsid w:val="007F0EAC"/>
    <w:rsid w:val="007F61BC"/>
    <w:rsid w:val="007F79D6"/>
    <w:rsid w:val="0080204B"/>
    <w:rsid w:val="008267B1"/>
    <w:rsid w:val="008359ED"/>
    <w:rsid w:val="00835D19"/>
    <w:rsid w:val="00840701"/>
    <w:rsid w:val="008576C2"/>
    <w:rsid w:val="00860D70"/>
    <w:rsid w:val="00866FA3"/>
    <w:rsid w:val="008677D3"/>
    <w:rsid w:val="008728FE"/>
    <w:rsid w:val="008907B1"/>
    <w:rsid w:val="008B2733"/>
    <w:rsid w:val="00901EBF"/>
    <w:rsid w:val="00951915"/>
    <w:rsid w:val="00952F16"/>
    <w:rsid w:val="009603F1"/>
    <w:rsid w:val="00961874"/>
    <w:rsid w:val="009C5DB9"/>
    <w:rsid w:val="009F5371"/>
    <w:rsid w:val="009F5BAE"/>
    <w:rsid w:val="00A0461E"/>
    <w:rsid w:val="00A10ED4"/>
    <w:rsid w:val="00A21A10"/>
    <w:rsid w:val="00A37E2C"/>
    <w:rsid w:val="00A4277A"/>
    <w:rsid w:val="00A42E73"/>
    <w:rsid w:val="00A45973"/>
    <w:rsid w:val="00A476B9"/>
    <w:rsid w:val="00A961B2"/>
    <w:rsid w:val="00A96B37"/>
    <w:rsid w:val="00AB5FA4"/>
    <w:rsid w:val="00AB7781"/>
    <w:rsid w:val="00AD13CA"/>
    <w:rsid w:val="00AF16E0"/>
    <w:rsid w:val="00B01AAC"/>
    <w:rsid w:val="00B10229"/>
    <w:rsid w:val="00B32149"/>
    <w:rsid w:val="00B350E5"/>
    <w:rsid w:val="00B3792F"/>
    <w:rsid w:val="00B4761C"/>
    <w:rsid w:val="00B5313A"/>
    <w:rsid w:val="00B67BB4"/>
    <w:rsid w:val="00B70060"/>
    <w:rsid w:val="00B92F14"/>
    <w:rsid w:val="00BA04A4"/>
    <w:rsid w:val="00BA510B"/>
    <w:rsid w:val="00BE21BA"/>
    <w:rsid w:val="00BF38FE"/>
    <w:rsid w:val="00BF5FB0"/>
    <w:rsid w:val="00C22A9C"/>
    <w:rsid w:val="00C2567D"/>
    <w:rsid w:val="00C33A31"/>
    <w:rsid w:val="00C36C09"/>
    <w:rsid w:val="00C57FA6"/>
    <w:rsid w:val="00C64EBD"/>
    <w:rsid w:val="00C74FD0"/>
    <w:rsid w:val="00C9771B"/>
    <w:rsid w:val="00CB66D7"/>
    <w:rsid w:val="00CC62D5"/>
    <w:rsid w:val="00D06BE3"/>
    <w:rsid w:val="00D11E43"/>
    <w:rsid w:val="00D26B91"/>
    <w:rsid w:val="00D351EF"/>
    <w:rsid w:val="00D414BE"/>
    <w:rsid w:val="00D55E09"/>
    <w:rsid w:val="00D72FF1"/>
    <w:rsid w:val="00D73F53"/>
    <w:rsid w:val="00D75612"/>
    <w:rsid w:val="00D85436"/>
    <w:rsid w:val="00D86A6E"/>
    <w:rsid w:val="00D9772F"/>
    <w:rsid w:val="00DD6116"/>
    <w:rsid w:val="00DE2D7B"/>
    <w:rsid w:val="00DE3438"/>
    <w:rsid w:val="00E15C21"/>
    <w:rsid w:val="00E2795B"/>
    <w:rsid w:val="00E31E00"/>
    <w:rsid w:val="00E75958"/>
    <w:rsid w:val="00E90BBF"/>
    <w:rsid w:val="00EC2371"/>
    <w:rsid w:val="00EC299C"/>
    <w:rsid w:val="00EE2C82"/>
    <w:rsid w:val="00EE6778"/>
    <w:rsid w:val="00EE7AD8"/>
    <w:rsid w:val="00F053CF"/>
    <w:rsid w:val="00F321E9"/>
    <w:rsid w:val="00F3624A"/>
    <w:rsid w:val="00F53B6B"/>
    <w:rsid w:val="00F83DC7"/>
    <w:rsid w:val="00FA2661"/>
    <w:rsid w:val="00FA5E5D"/>
    <w:rsid w:val="00FD119B"/>
    <w:rsid w:val="00FD49AE"/>
    <w:rsid w:val="00FD5129"/>
    <w:rsid w:val="00FE13D7"/>
    <w:rsid w:val="00FF1CB5"/>
    <w:rsid w:val="00FF5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A02"/>
  <w15:chartTrackingRefBased/>
  <w15:docId w15:val="{A73F8164-1C25-4CBB-B6EE-F4B8E57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0701"/>
    <w:pPr>
      <w:spacing w:after="0" w:line="240" w:lineRule="auto"/>
    </w:pPr>
  </w:style>
  <w:style w:type="paragraph" w:styleId="Encabezado">
    <w:name w:val="header"/>
    <w:basedOn w:val="Normal"/>
    <w:link w:val="EncabezadoCar"/>
    <w:uiPriority w:val="99"/>
    <w:unhideWhenUsed/>
    <w:rsid w:val="002A2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C1"/>
  </w:style>
  <w:style w:type="paragraph" w:styleId="Piedepgina">
    <w:name w:val="footer"/>
    <w:basedOn w:val="Normal"/>
    <w:link w:val="PiedepginaCar"/>
    <w:uiPriority w:val="99"/>
    <w:unhideWhenUsed/>
    <w:rsid w:val="002A2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C1"/>
  </w:style>
  <w:style w:type="paragraph" w:styleId="Prrafodelista">
    <w:name w:val="List Paragraph"/>
    <w:basedOn w:val="Normal"/>
    <w:uiPriority w:val="34"/>
    <w:qFormat/>
    <w:rsid w:val="00353751"/>
    <w:pPr>
      <w:ind w:left="720"/>
      <w:contextualSpacing/>
    </w:pPr>
  </w:style>
  <w:style w:type="table" w:styleId="Tablaconcuadrcula">
    <w:name w:val="Table Grid"/>
    <w:basedOn w:val="Tablanormal"/>
    <w:uiPriority w:val="39"/>
    <w:rsid w:val="0013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2D5"/>
    <w:rPr>
      <w:b/>
      <w:bCs/>
    </w:rPr>
  </w:style>
  <w:style w:type="character" w:styleId="nfasis">
    <w:name w:val="Emphasis"/>
    <w:basedOn w:val="Fuentedeprrafopredeter"/>
    <w:uiPriority w:val="20"/>
    <w:qFormat/>
    <w:rsid w:val="001C2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7544">
      <w:bodyDiv w:val="1"/>
      <w:marLeft w:val="0"/>
      <w:marRight w:val="0"/>
      <w:marTop w:val="0"/>
      <w:marBottom w:val="0"/>
      <w:divBdr>
        <w:top w:val="none" w:sz="0" w:space="0" w:color="auto"/>
        <w:left w:val="none" w:sz="0" w:space="0" w:color="auto"/>
        <w:bottom w:val="none" w:sz="0" w:space="0" w:color="auto"/>
        <w:right w:val="none" w:sz="0" w:space="0" w:color="auto"/>
      </w:divBdr>
      <w:divsChild>
        <w:div w:id="467429987">
          <w:marLeft w:val="547"/>
          <w:marRight w:val="0"/>
          <w:marTop w:val="0"/>
          <w:marBottom w:val="0"/>
          <w:divBdr>
            <w:top w:val="none" w:sz="0" w:space="0" w:color="auto"/>
            <w:left w:val="none" w:sz="0" w:space="0" w:color="auto"/>
            <w:bottom w:val="none" w:sz="0" w:space="0" w:color="auto"/>
            <w:right w:val="none" w:sz="0" w:space="0" w:color="auto"/>
          </w:divBdr>
        </w:div>
      </w:divsChild>
    </w:div>
    <w:div w:id="119304036">
      <w:bodyDiv w:val="1"/>
      <w:marLeft w:val="0"/>
      <w:marRight w:val="0"/>
      <w:marTop w:val="0"/>
      <w:marBottom w:val="0"/>
      <w:divBdr>
        <w:top w:val="none" w:sz="0" w:space="0" w:color="auto"/>
        <w:left w:val="none" w:sz="0" w:space="0" w:color="auto"/>
        <w:bottom w:val="none" w:sz="0" w:space="0" w:color="auto"/>
        <w:right w:val="none" w:sz="0" w:space="0" w:color="auto"/>
      </w:divBdr>
      <w:divsChild>
        <w:div w:id="66655601">
          <w:marLeft w:val="547"/>
          <w:marRight w:val="0"/>
          <w:marTop w:val="0"/>
          <w:marBottom w:val="0"/>
          <w:divBdr>
            <w:top w:val="none" w:sz="0" w:space="0" w:color="auto"/>
            <w:left w:val="none" w:sz="0" w:space="0" w:color="auto"/>
            <w:bottom w:val="none" w:sz="0" w:space="0" w:color="auto"/>
            <w:right w:val="none" w:sz="0" w:space="0" w:color="auto"/>
          </w:divBdr>
        </w:div>
        <w:div w:id="1137800239">
          <w:marLeft w:val="547"/>
          <w:marRight w:val="0"/>
          <w:marTop w:val="0"/>
          <w:marBottom w:val="0"/>
          <w:divBdr>
            <w:top w:val="none" w:sz="0" w:space="0" w:color="auto"/>
            <w:left w:val="none" w:sz="0" w:space="0" w:color="auto"/>
            <w:bottom w:val="none" w:sz="0" w:space="0" w:color="auto"/>
            <w:right w:val="none" w:sz="0" w:space="0" w:color="auto"/>
          </w:divBdr>
        </w:div>
        <w:div w:id="473762244">
          <w:marLeft w:val="547"/>
          <w:marRight w:val="0"/>
          <w:marTop w:val="0"/>
          <w:marBottom w:val="0"/>
          <w:divBdr>
            <w:top w:val="none" w:sz="0" w:space="0" w:color="auto"/>
            <w:left w:val="none" w:sz="0" w:space="0" w:color="auto"/>
            <w:bottom w:val="none" w:sz="0" w:space="0" w:color="auto"/>
            <w:right w:val="none" w:sz="0" w:space="0" w:color="auto"/>
          </w:divBdr>
        </w:div>
        <w:div w:id="1003705149">
          <w:marLeft w:val="547"/>
          <w:marRight w:val="0"/>
          <w:marTop w:val="0"/>
          <w:marBottom w:val="0"/>
          <w:divBdr>
            <w:top w:val="none" w:sz="0" w:space="0" w:color="auto"/>
            <w:left w:val="none" w:sz="0" w:space="0" w:color="auto"/>
            <w:bottom w:val="none" w:sz="0" w:space="0" w:color="auto"/>
            <w:right w:val="none" w:sz="0" w:space="0" w:color="auto"/>
          </w:divBdr>
        </w:div>
        <w:div w:id="454951926">
          <w:marLeft w:val="547"/>
          <w:marRight w:val="0"/>
          <w:marTop w:val="0"/>
          <w:marBottom w:val="0"/>
          <w:divBdr>
            <w:top w:val="none" w:sz="0" w:space="0" w:color="auto"/>
            <w:left w:val="none" w:sz="0" w:space="0" w:color="auto"/>
            <w:bottom w:val="none" w:sz="0" w:space="0" w:color="auto"/>
            <w:right w:val="none" w:sz="0" w:space="0" w:color="auto"/>
          </w:divBdr>
        </w:div>
      </w:divsChild>
    </w:div>
    <w:div w:id="180704033">
      <w:bodyDiv w:val="1"/>
      <w:marLeft w:val="0"/>
      <w:marRight w:val="0"/>
      <w:marTop w:val="0"/>
      <w:marBottom w:val="0"/>
      <w:divBdr>
        <w:top w:val="none" w:sz="0" w:space="0" w:color="auto"/>
        <w:left w:val="none" w:sz="0" w:space="0" w:color="auto"/>
        <w:bottom w:val="none" w:sz="0" w:space="0" w:color="auto"/>
        <w:right w:val="none" w:sz="0" w:space="0" w:color="auto"/>
      </w:divBdr>
      <w:divsChild>
        <w:div w:id="1459253970">
          <w:marLeft w:val="547"/>
          <w:marRight w:val="0"/>
          <w:marTop w:val="0"/>
          <w:marBottom w:val="0"/>
          <w:divBdr>
            <w:top w:val="none" w:sz="0" w:space="0" w:color="auto"/>
            <w:left w:val="none" w:sz="0" w:space="0" w:color="auto"/>
            <w:bottom w:val="none" w:sz="0" w:space="0" w:color="auto"/>
            <w:right w:val="none" w:sz="0" w:space="0" w:color="auto"/>
          </w:divBdr>
        </w:div>
        <w:div w:id="1345203584">
          <w:marLeft w:val="547"/>
          <w:marRight w:val="0"/>
          <w:marTop w:val="0"/>
          <w:marBottom w:val="0"/>
          <w:divBdr>
            <w:top w:val="none" w:sz="0" w:space="0" w:color="auto"/>
            <w:left w:val="none" w:sz="0" w:space="0" w:color="auto"/>
            <w:bottom w:val="none" w:sz="0" w:space="0" w:color="auto"/>
            <w:right w:val="none" w:sz="0" w:space="0" w:color="auto"/>
          </w:divBdr>
        </w:div>
      </w:divsChild>
    </w:div>
    <w:div w:id="40307158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76">
          <w:marLeft w:val="547"/>
          <w:marRight w:val="0"/>
          <w:marTop w:val="0"/>
          <w:marBottom w:val="0"/>
          <w:divBdr>
            <w:top w:val="none" w:sz="0" w:space="0" w:color="auto"/>
            <w:left w:val="none" w:sz="0" w:space="0" w:color="auto"/>
            <w:bottom w:val="none" w:sz="0" w:space="0" w:color="auto"/>
            <w:right w:val="none" w:sz="0" w:space="0" w:color="auto"/>
          </w:divBdr>
        </w:div>
        <w:div w:id="2104182886">
          <w:marLeft w:val="547"/>
          <w:marRight w:val="0"/>
          <w:marTop w:val="0"/>
          <w:marBottom w:val="0"/>
          <w:divBdr>
            <w:top w:val="none" w:sz="0" w:space="0" w:color="auto"/>
            <w:left w:val="none" w:sz="0" w:space="0" w:color="auto"/>
            <w:bottom w:val="none" w:sz="0" w:space="0" w:color="auto"/>
            <w:right w:val="none" w:sz="0" w:space="0" w:color="auto"/>
          </w:divBdr>
        </w:div>
      </w:divsChild>
    </w:div>
    <w:div w:id="847673939">
      <w:bodyDiv w:val="1"/>
      <w:marLeft w:val="0"/>
      <w:marRight w:val="0"/>
      <w:marTop w:val="0"/>
      <w:marBottom w:val="0"/>
      <w:divBdr>
        <w:top w:val="none" w:sz="0" w:space="0" w:color="auto"/>
        <w:left w:val="none" w:sz="0" w:space="0" w:color="auto"/>
        <w:bottom w:val="none" w:sz="0" w:space="0" w:color="auto"/>
        <w:right w:val="none" w:sz="0" w:space="0" w:color="auto"/>
      </w:divBdr>
      <w:divsChild>
        <w:div w:id="1221746189">
          <w:marLeft w:val="547"/>
          <w:marRight w:val="0"/>
          <w:marTop w:val="0"/>
          <w:marBottom w:val="0"/>
          <w:divBdr>
            <w:top w:val="none" w:sz="0" w:space="0" w:color="auto"/>
            <w:left w:val="none" w:sz="0" w:space="0" w:color="auto"/>
            <w:bottom w:val="none" w:sz="0" w:space="0" w:color="auto"/>
            <w:right w:val="none" w:sz="0" w:space="0" w:color="auto"/>
          </w:divBdr>
        </w:div>
      </w:divsChild>
    </w:div>
    <w:div w:id="1278828621">
      <w:bodyDiv w:val="1"/>
      <w:marLeft w:val="0"/>
      <w:marRight w:val="0"/>
      <w:marTop w:val="0"/>
      <w:marBottom w:val="0"/>
      <w:divBdr>
        <w:top w:val="none" w:sz="0" w:space="0" w:color="auto"/>
        <w:left w:val="none" w:sz="0" w:space="0" w:color="auto"/>
        <w:bottom w:val="none" w:sz="0" w:space="0" w:color="auto"/>
        <w:right w:val="none" w:sz="0" w:space="0" w:color="auto"/>
      </w:divBdr>
      <w:divsChild>
        <w:div w:id="2041055068">
          <w:marLeft w:val="547"/>
          <w:marRight w:val="0"/>
          <w:marTop w:val="0"/>
          <w:marBottom w:val="0"/>
          <w:divBdr>
            <w:top w:val="none" w:sz="0" w:space="0" w:color="auto"/>
            <w:left w:val="none" w:sz="0" w:space="0" w:color="auto"/>
            <w:bottom w:val="none" w:sz="0" w:space="0" w:color="auto"/>
            <w:right w:val="none" w:sz="0" w:space="0" w:color="auto"/>
          </w:divBdr>
        </w:div>
        <w:div w:id="205416601">
          <w:marLeft w:val="547"/>
          <w:marRight w:val="0"/>
          <w:marTop w:val="0"/>
          <w:marBottom w:val="0"/>
          <w:divBdr>
            <w:top w:val="none" w:sz="0" w:space="0" w:color="auto"/>
            <w:left w:val="none" w:sz="0" w:space="0" w:color="auto"/>
            <w:bottom w:val="none" w:sz="0" w:space="0" w:color="auto"/>
            <w:right w:val="none" w:sz="0" w:space="0" w:color="auto"/>
          </w:divBdr>
        </w:div>
        <w:div w:id="1434518304">
          <w:marLeft w:val="547"/>
          <w:marRight w:val="0"/>
          <w:marTop w:val="0"/>
          <w:marBottom w:val="0"/>
          <w:divBdr>
            <w:top w:val="none" w:sz="0" w:space="0" w:color="auto"/>
            <w:left w:val="none" w:sz="0" w:space="0" w:color="auto"/>
            <w:bottom w:val="none" w:sz="0" w:space="0" w:color="auto"/>
            <w:right w:val="none" w:sz="0" w:space="0" w:color="auto"/>
          </w:divBdr>
        </w:div>
        <w:div w:id="1853253764">
          <w:marLeft w:val="547"/>
          <w:marRight w:val="0"/>
          <w:marTop w:val="0"/>
          <w:marBottom w:val="0"/>
          <w:divBdr>
            <w:top w:val="none" w:sz="0" w:space="0" w:color="auto"/>
            <w:left w:val="none" w:sz="0" w:space="0" w:color="auto"/>
            <w:bottom w:val="none" w:sz="0" w:space="0" w:color="auto"/>
            <w:right w:val="none" w:sz="0" w:space="0" w:color="auto"/>
          </w:divBdr>
        </w:div>
        <w:div w:id="2047680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B0B1A2-8C44-4E19-B598-D3721525AE1A}"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es-ES"/>
        </a:p>
      </dgm:t>
    </dgm:pt>
    <dgm:pt modelId="{14162F4C-DEF3-437A-B2CF-CFD468694C1D}">
      <dgm:prSet phldrT="[Texto]"/>
      <dgm:spPr/>
      <dgm:t>
        <a:bodyPr/>
        <a:lstStyle/>
        <a:p>
          <a:r>
            <a:rPr lang="es-ES"/>
            <a:t>DEFINICION</a:t>
          </a:r>
        </a:p>
      </dgm:t>
    </dgm:pt>
    <dgm:pt modelId="{9EC6518D-D85C-4864-8737-5A627E9A7F80}" type="parTrans" cxnId="{4BE0D249-AB27-4376-AB1C-721233B2744D}">
      <dgm:prSet/>
      <dgm:spPr/>
      <dgm:t>
        <a:bodyPr/>
        <a:lstStyle/>
        <a:p>
          <a:endParaRPr lang="es-ES"/>
        </a:p>
      </dgm:t>
    </dgm:pt>
    <dgm:pt modelId="{ADE339D7-FFD2-4B5E-890F-E4E8990A17A5}" type="sibTrans" cxnId="{4BE0D249-AB27-4376-AB1C-721233B2744D}">
      <dgm:prSet/>
      <dgm:spPr/>
      <dgm:t>
        <a:bodyPr/>
        <a:lstStyle/>
        <a:p>
          <a:endParaRPr lang="es-ES"/>
        </a:p>
      </dgm:t>
    </dgm:pt>
    <dgm:pt modelId="{7FC40EFB-64F5-48CB-A928-CA0DDA8314E3}">
      <dgm:prSet phldrT="[Texto]" custT="1"/>
      <dgm:spPr/>
      <dgm:t>
        <a:bodyPr/>
        <a:lstStyle/>
        <a:p>
          <a:pPr algn="just"/>
          <a:r>
            <a:rPr lang="es-ES" sz="1000"/>
            <a:t>Movimiento influenciado por el estudio del psicoanalista Sigmund Freud, estudiaba la mente humana, el inconsciente y el mundo onirico o el mundo de los sueños. Freud, padre del psicoanálisis, defendía que en la mente humana existía una parte inconsciente que no podía ser controlada por la razón y que era una fuente inmensa de conocimiento sobre la naturaleza del ser humano.</a:t>
          </a:r>
        </a:p>
      </dgm:t>
    </dgm:pt>
    <dgm:pt modelId="{DE01EA78-785E-4A77-AF16-B83E58B57F7C}" type="parTrans" cxnId="{A4875B9C-5B18-4F57-A376-9C5EA404CFE5}">
      <dgm:prSet/>
      <dgm:spPr/>
      <dgm:t>
        <a:bodyPr/>
        <a:lstStyle/>
        <a:p>
          <a:endParaRPr lang="es-ES"/>
        </a:p>
      </dgm:t>
    </dgm:pt>
    <dgm:pt modelId="{0ED1F0A1-153E-4993-B6B4-773AC43F68DE}" type="sibTrans" cxnId="{A4875B9C-5B18-4F57-A376-9C5EA404CFE5}">
      <dgm:prSet/>
      <dgm:spPr/>
      <dgm:t>
        <a:bodyPr/>
        <a:lstStyle/>
        <a:p>
          <a:endParaRPr lang="es-ES"/>
        </a:p>
      </dgm:t>
    </dgm:pt>
    <dgm:pt modelId="{8D1238D2-4151-4817-A2F0-D9BA00172BFD}">
      <dgm:prSet phldrT="[Texto]"/>
      <dgm:spPr/>
      <dgm:t>
        <a:bodyPr/>
        <a:lstStyle/>
        <a:p>
          <a:r>
            <a:rPr lang="es-ES"/>
            <a:t>CARACTERISITICAS </a:t>
          </a:r>
        </a:p>
      </dgm:t>
    </dgm:pt>
    <dgm:pt modelId="{C234AFC4-F3EC-47B9-B66F-CB0390DD5B17}" type="parTrans" cxnId="{97495080-3FA4-4869-9C83-C69BCFEC556A}">
      <dgm:prSet/>
      <dgm:spPr/>
      <dgm:t>
        <a:bodyPr/>
        <a:lstStyle/>
        <a:p>
          <a:endParaRPr lang="es-ES"/>
        </a:p>
      </dgm:t>
    </dgm:pt>
    <dgm:pt modelId="{5727699C-4E82-43E5-98AA-401E722AB443}" type="sibTrans" cxnId="{97495080-3FA4-4869-9C83-C69BCFEC556A}">
      <dgm:prSet/>
      <dgm:spPr/>
      <dgm:t>
        <a:bodyPr/>
        <a:lstStyle/>
        <a:p>
          <a:endParaRPr lang="es-ES"/>
        </a:p>
      </dgm:t>
    </dgm:pt>
    <dgm:pt modelId="{2F96AE1F-A89E-4218-A52B-69700FE35322}">
      <dgm:prSet phldrT="[Texto]"/>
      <dgm:spPr/>
      <dgm:t>
        <a:bodyPr/>
        <a:lstStyle/>
        <a:p>
          <a:pPr algn="just"/>
          <a:r>
            <a:rPr lang="es-ES"/>
            <a:t>Los artistas diseñaron técnicas concretas, como la escritura automática, es decir, no se permitía una planificación previa; anotaban los sueños para poder inspirarse.</a:t>
          </a:r>
        </a:p>
      </dgm:t>
    </dgm:pt>
    <dgm:pt modelId="{C06A6749-D882-4947-88B1-A35DA4DF4E40}" type="parTrans" cxnId="{484F20ED-7702-437E-A833-18A6E55DE576}">
      <dgm:prSet/>
      <dgm:spPr/>
      <dgm:t>
        <a:bodyPr/>
        <a:lstStyle/>
        <a:p>
          <a:endParaRPr lang="es-ES"/>
        </a:p>
      </dgm:t>
    </dgm:pt>
    <dgm:pt modelId="{98F96B53-D823-46B9-83C6-DCB4A35F2F0E}" type="sibTrans" cxnId="{484F20ED-7702-437E-A833-18A6E55DE576}">
      <dgm:prSet/>
      <dgm:spPr/>
      <dgm:t>
        <a:bodyPr/>
        <a:lstStyle/>
        <a:p>
          <a:endParaRPr lang="es-ES"/>
        </a:p>
      </dgm:t>
    </dgm:pt>
    <dgm:pt modelId="{03A8542D-325D-4074-AAFD-239DFC34F0F5}">
      <dgm:prSet phldrT="[Texto]"/>
      <dgm:spPr/>
      <dgm:t>
        <a:bodyPr/>
        <a:lstStyle/>
        <a:p>
          <a:r>
            <a:rPr lang="es-ES"/>
            <a:t>REPRESENTANTES</a:t>
          </a:r>
        </a:p>
      </dgm:t>
    </dgm:pt>
    <dgm:pt modelId="{40A2C90E-397F-44BF-A89E-6B36B095175D}" type="parTrans" cxnId="{63120B56-1428-498E-8FA6-45158FD5EF31}">
      <dgm:prSet/>
      <dgm:spPr/>
      <dgm:t>
        <a:bodyPr/>
        <a:lstStyle/>
        <a:p>
          <a:endParaRPr lang="es-ES"/>
        </a:p>
      </dgm:t>
    </dgm:pt>
    <dgm:pt modelId="{40EE56E8-1166-4402-9127-7346F5F0FA86}" type="sibTrans" cxnId="{63120B56-1428-498E-8FA6-45158FD5EF31}">
      <dgm:prSet/>
      <dgm:spPr/>
      <dgm:t>
        <a:bodyPr/>
        <a:lstStyle/>
        <a:p>
          <a:endParaRPr lang="es-ES"/>
        </a:p>
      </dgm:t>
    </dgm:pt>
    <dgm:pt modelId="{91728E92-10C9-4F87-BFE2-04B43C2E937B}">
      <dgm:prSet phldrT="[Texto]"/>
      <dgm:spPr/>
      <dgm:t>
        <a:bodyPr/>
        <a:lstStyle/>
        <a:p>
          <a:pPr algn="just"/>
          <a:r>
            <a:rPr lang="es-ES"/>
            <a:t>EN PINTURA: el máximo exponente es Salvador Dalí.</a:t>
          </a:r>
        </a:p>
      </dgm:t>
    </dgm:pt>
    <dgm:pt modelId="{70C47FCF-F0C0-414E-B0C7-6725B09A92F5}" type="parTrans" cxnId="{55ED853A-CCA8-4C7A-9B58-6974D1381834}">
      <dgm:prSet/>
      <dgm:spPr/>
      <dgm:t>
        <a:bodyPr/>
        <a:lstStyle/>
        <a:p>
          <a:endParaRPr lang="es-ES"/>
        </a:p>
      </dgm:t>
    </dgm:pt>
    <dgm:pt modelId="{FF58128A-712C-449E-A2B5-0B03AE346692}" type="sibTrans" cxnId="{55ED853A-CCA8-4C7A-9B58-6974D1381834}">
      <dgm:prSet/>
      <dgm:spPr/>
      <dgm:t>
        <a:bodyPr/>
        <a:lstStyle/>
        <a:p>
          <a:endParaRPr lang="es-ES"/>
        </a:p>
      </dgm:t>
    </dgm:pt>
    <dgm:pt modelId="{036C4494-D662-4BAF-84FB-F13A77458B0A}">
      <dgm:prSet/>
      <dgm:spPr/>
      <dgm:t>
        <a:bodyPr/>
        <a:lstStyle/>
        <a:p>
          <a:pPr algn="just"/>
          <a:r>
            <a:rPr lang="es-ES"/>
            <a:t>Búsqueda del inconsciente: buscaban descubrir todo aquello que está oculto a la razón humana.</a:t>
          </a:r>
        </a:p>
      </dgm:t>
    </dgm:pt>
    <dgm:pt modelId="{752B58CB-D408-497B-B144-98A115B188FC}" type="parTrans" cxnId="{7DE2693C-0279-4A00-8B0C-6CEFE37879DF}">
      <dgm:prSet/>
      <dgm:spPr/>
      <dgm:t>
        <a:bodyPr/>
        <a:lstStyle/>
        <a:p>
          <a:endParaRPr lang="es-ES"/>
        </a:p>
      </dgm:t>
    </dgm:pt>
    <dgm:pt modelId="{3106186F-0820-4002-AA54-437F9C81E0B5}" type="sibTrans" cxnId="{7DE2693C-0279-4A00-8B0C-6CEFE37879DF}">
      <dgm:prSet/>
      <dgm:spPr/>
      <dgm:t>
        <a:bodyPr/>
        <a:lstStyle/>
        <a:p>
          <a:endParaRPr lang="es-ES"/>
        </a:p>
      </dgm:t>
    </dgm:pt>
    <dgm:pt modelId="{49BB19B7-86DE-4827-AB5E-09C89D97FC9B}">
      <dgm:prSet/>
      <dgm:spPr/>
      <dgm:t>
        <a:bodyPr/>
        <a:lstStyle/>
        <a:p>
          <a:pPr algn="just"/>
          <a:r>
            <a:rPr lang="es-ES"/>
            <a:t>Interpretación de los sueños: los sueños era la máxima prueba sobre la existencia del mundo inconsciente, en ellos no existe la razón.</a:t>
          </a:r>
        </a:p>
      </dgm:t>
    </dgm:pt>
    <dgm:pt modelId="{B10FF70D-5C12-4736-B23E-F810D19D9F4A}" type="parTrans" cxnId="{9B96262C-42C6-4E5D-B4C3-F76736E4D9E3}">
      <dgm:prSet/>
      <dgm:spPr/>
      <dgm:t>
        <a:bodyPr/>
        <a:lstStyle/>
        <a:p>
          <a:endParaRPr lang="es-ES"/>
        </a:p>
      </dgm:t>
    </dgm:pt>
    <dgm:pt modelId="{22286633-EEAB-4EF3-B7BE-02796A25228E}" type="sibTrans" cxnId="{9B96262C-42C6-4E5D-B4C3-F76736E4D9E3}">
      <dgm:prSet/>
      <dgm:spPr/>
      <dgm:t>
        <a:bodyPr/>
        <a:lstStyle/>
        <a:p>
          <a:endParaRPr lang="es-ES"/>
        </a:p>
      </dgm:t>
    </dgm:pt>
    <dgm:pt modelId="{43DE7432-42FF-48BA-906B-1516E53F3809}">
      <dgm:prSet/>
      <dgm:spPr/>
      <dgm:t>
        <a:bodyPr/>
        <a:lstStyle/>
        <a:p>
          <a:pPr algn="just"/>
          <a:r>
            <a:rPr lang="es-ES"/>
            <a:t>Rienda suelta a la imaginación: el arte deja de ser una critica social o de denuncia y se convierte en una manera de adentrarse en las profundidades de la mente humana y descubrir que hay en su interior.</a:t>
          </a:r>
        </a:p>
      </dgm:t>
    </dgm:pt>
    <dgm:pt modelId="{76236037-708E-448F-97C8-957D2FDF52F6}" type="parTrans" cxnId="{DB691CF6-8596-4DF5-9CBF-BD6A55271E2A}">
      <dgm:prSet/>
      <dgm:spPr/>
      <dgm:t>
        <a:bodyPr/>
        <a:lstStyle/>
        <a:p>
          <a:endParaRPr lang="es-ES"/>
        </a:p>
      </dgm:t>
    </dgm:pt>
    <dgm:pt modelId="{BB415E4D-D781-463C-8671-E627CC389272}" type="sibTrans" cxnId="{DB691CF6-8596-4DF5-9CBF-BD6A55271E2A}">
      <dgm:prSet/>
      <dgm:spPr/>
      <dgm:t>
        <a:bodyPr/>
        <a:lstStyle/>
        <a:p>
          <a:endParaRPr lang="es-ES"/>
        </a:p>
      </dgm:t>
    </dgm:pt>
    <dgm:pt modelId="{FA0CD02A-E7E4-4E52-BE0D-91E4123DE0C4}">
      <dgm:prSet phldrT="[Texto]"/>
      <dgm:spPr/>
      <dgm:t>
        <a:bodyPr/>
        <a:lstStyle/>
        <a:p>
          <a:pPr algn="just"/>
          <a:r>
            <a:rPr lang="es-ES"/>
            <a:t>EN LITERATURA: el máximo representante es Franz Kafka. Su obra señala el inicio de la profunda renovación que experimentaría la novela europea del siglo XX. Su creación literaria abarcó temas tan complejos como  una preocupante existencia inmersa en lo absurdo de vivencias confusas o complicadas, a través de sus personajes abandonados que se liberan de cualquier forma de control de un ambiente hostil, en el cual el ser humando se ve degradado, sometido y oprimido. Ademas, refleja la angustia, la culpa, la frustración o la soledad, entre otros. También, sus obras mezclan lo onírico, lo irracional y la ironía.</a:t>
          </a:r>
        </a:p>
      </dgm:t>
    </dgm:pt>
    <dgm:pt modelId="{7EA25500-29AA-44DB-9D37-5524029D5450}" type="parTrans" cxnId="{F695CA6C-2AF9-4A39-B4A0-79027ABC3BC9}">
      <dgm:prSet/>
      <dgm:spPr/>
      <dgm:t>
        <a:bodyPr/>
        <a:lstStyle/>
        <a:p>
          <a:endParaRPr lang="es-ES"/>
        </a:p>
      </dgm:t>
    </dgm:pt>
    <dgm:pt modelId="{17FE9290-639D-49E8-B402-F592963DDADF}" type="sibTrans" cxnId="{F695CA6C-2AF9-4A39-B4A0-79027ABC3BC9}">
      <dgm:prSet/>
      <dgm:spPr/>
      <dgm:t>
        <a:bodyPr/>
        <a:lstStyle/>
        <a:p>
          <a:endParaRPr lang="es-ES"/>
        </a:p>
      </dgm:t>
    </dgm:pt>
    <dgm:pt modelId="{3736898D-5241-4F5A-B891-E3E272F50B43}">
      <dgm:prSet phldrT="[Texto]"/>
      <dgm:spPr/>
      <dgm:t>
        <a:bodyPr/>
        <a:lstStyle/>
        <a:p>
          <a:pPr algn="just"/>
          <a:endParaRPr lang="es-ES"/>
        </a:p>
      </dgm:t>
    </dgm:pt>
    <dgm:pt modelId="{3B669695-9E23-4E6E-A93A-849CFD0D9EA8}" type="parTrans" cxnId="{CEB87607-0923-417A-96A1-F48130B0CC84}">
      <dgm:prSet/>
      <dgm:spPr/>
      <dgm:t>
        <a:bodyPr/>
        <a:lstStyle/>
        <a:p>
          <a:endParaRPr lang="es-ES"/>
        </a:p>
      </dgm:t>
    </dgm:pt>
    <dgm:pt modelId="{2E2F7181-5C77-4B3D-95FE-543453CF1D73}" type="sibTrans" cxnId="{CEB87607-0923-417A-96A1-F48130B0CC84}">
      <dgm:prSet/>
      <dgm:spPr/>
      <dgm:t>
        <a:bodyPr/>
        <a:lstStyle/>
        <a:p>
          <a:endParaRPr lang="es-ES"/>
        </a:p>
      </dgm:t>
    </dgm:pt>
    <dgm:pt modelId="{D17B0881-1D7A-4C1B-9DB9-2940062BD989}">
      <dgm:prSet phldrT="[Texto]" custT="1"/>
      <dgm:spPr/>
      <dgm:t>
        <a:bodyPr/>
        <a:lstStyle/>
        <a:p>
          <a:pPr algn="l"/>
          <a:endParaRPr lang="es-ES" sz="900"/>
        </a:p>
      </dgm:t>
    </dgm:pt>
    <dgm:pt modelId="{9658831D-5ADC-4CFB-8DDD-EE0C8C568370}" type="parTrans" cxnId="{D114F406-11AE-4F78-8070-5728139FE0DD}">
      <dgm:prSet/>
      <dgm:spPr/>
      <dgm:t>
        <a:bodyPr/>
        <a:lstStyle/>
        <a:p>
          <a:endParaRPr lang="es-ES"/>
        </a:p>
      </dgm:t>
    </dgm:pt>
    <dgm:pt modelId="{49E92477-7230-43A3-877D-4C69BCFCBD1A}" type="sibTrans" cxnId="{D114F406-11AE-4F78-8070-5728139FE0DD}">
      <dgm:prSet/>
      <dgm:spPr/>
      <dgm:t>
        <a:bodyPr/>
        <a:lstStyle/>
        <a:p>
          <a:endParaRPr lang="es-ES"/>
        </a:p>
      </dgm:t>
    </dgm:pt>
    <dgm:pt modelId="{D1ADE69E-7786-44B1-BC15-4D204393CAF4}">
      <dgm:prSet phldrT="[Texto]" custT="1"/>
      <dgm:spPr/>
      <dgm:t>
        <a:bodyPr/>
        <a:lstStyle/>
        <a:p>
          <a:pPr algn="just"/>
          <a:r>
            <a:rPr lang="es-ES" sz="1000"/>
            <a:t>Los artistas del surrealismo, motivados por esta parte oculta de la mente humana, comenzaron a trabajar para intentar sacar el inconsciente a la luz. Y para ello intentaban plasmar todo el imaginario irracional y sin sentido que se crea en nuestra mente y que se manifesta a través de los sueños- cuando dormimos-  desarrollando así el movimiento literario-artístico conocido como surrealismo.</a:t>
          </a:r>
        </a:p>
      </dgm:t>
    </dgm:pt>
    <dgm:pt modelId="{C1C253BE-27C6-4854-8AB7-DA8D4D89F819}" type="parTrans" cxnId="{39699401-9C31-443B-A293-BDA7C4F62611}">
      <dgm:prSet/>
      <dgm:spPr/>
      <dgm:t>
        <a:bodyPr/>
        <a:lstStyle/>
        <a:p>
          <a:endParaRPr lang="es-ES"/>
        </a:p>
      </dgm:t>
    </dgm:pt>
    <dgm:pt modelId="{FD00E0F5-FDB0-4E96-B013-CAAC18AC6054}" type="sibTrans" cxnId="{39699401-9C31-443B-A293-BDA7C4F62611}">
      <dgm:prSet/>
      <dgm:spPr/>
      <dgm:t>
        <a:bodyPr/>
        <a:lstStyle/>
        <a:p>
          <a:endParaRPr lang="es-ES"/>
        </a:p>
      </dgm:t>
    </dgm:pt>
    <dgm:pt modelId="{63C7C818-4CFB-47E0-8470-2E160CF33560}">
      <dgm:prSet/>
      <dgm:spPr/>
      <dgm:t>
        <a:bodyPr/>
        <a:lstStyle/>
        <a:p>
          <a:pPr algn="just"/>
          <a:r>
            <a:rPr lang="es-ES" b="0"/>
            <a:t>Busca impresionar con temas fuertes o chocantes</a:t>
          </a:r>
          <a:r>
            <a:rPr lang="es-ES" b="1"/>
            <a:t>,</a:t>
          </a:r>
          <a:r>
            <a:rPr lang="es-ES"/>
            <a:t> tomando ideas e imágenes totalmente fuera de la lógica real.</a:t>
          </a:r>
        </a:p>
      </dgm:t>
    </dgm:pt>
    <dgm:pt modelId="{4DC92866-0FB9-43E8-BFF0-A622E184AD08}" type="parTrans" cxnId="{3F84B9E3-0851-452F-ABAB-BBF54D1DE9AD}">
      <dgm:prSet/>
      <dgm:spPr/>
      <dgm:t>
        <a:bodyPr/>
        <a:lstStyle/>
        <a:p>
          <a:endParaRPr lang="es-ES"/>
        </a:p>
      </dgm:t>
    </dgm:pt>
    <dgm:pt modelId="{792E2E3B-DFD6-47A7-9301-CD32CAAFA7CD}" type="sibTrans" cxnId="{3F84B9E3-0851-452F-ABAB-BBF54D1DE9AD}">
      <dgm:prSet/>
      <dgm:spPr/>
      <dgm:t>
        <a:bodyPr/>
        <a:lstStyle/>
        <a:p>
          <a:endParaRPr lang="es-ES"/>
        </a:p>
      </dgm:t>
    </dgm:pt>
    <dgm:pt modelId="{58752221-3CDB-451F-BB10-7DF444F72464}" type="pres">
      <dgm:prSet presAssocID="{9AB0B1A2-8C44-4E19-B598-D3721525AE1A}" presName="Name0" presStyleCnt="0">
        <dgm:presLayoutVars>
          <dgm:dir/>
          <dgm:animLvl val="lvl"/>
          <dgm:resizeHandles val="exact"/>
        </dgm:presLayoutVars>
      </dgm:prSet>
      <dgm:spPr/>
    </dgm:pt>
    <dgm:pt modelId="{94B736CF-47A2-41F9-B074-87F00C3AC1F4}" type="pres">
      <dgm:prSet presAssocID="{14162F4C-DEF3-437A-B2CF-CFD468694C1D}" presName="composite" presStyleCnt="0"/>
      <dgm:spPr/>
    </dgm:pt>
    <dgm:pt modelId="{29ADD3EE-8781-4098-B24A-8C911B78AEAD}" type="pres">
      <dgm:prSet presAssocID="{14162F4C-DEF3-437A-B2CF-CFD468694C1D}" presName="parTx" presStyleLbl="alignNode1" presStyleIdx="0" presStyleCnt="3">
        <dgm:presLayoutVars>
          <dgm:chMax val="0"/>
          <dgm:chPref val="0"/>
          <dgm:bulletEnabled val="1"/>
        </dgm:presLayoutVars>
      </dgm:prSet>
      <dgm:spPr/>
    </dgm:pt>
    <dgm:pt modelId="{DFD377D9-8CD7-43CB-8F54-E6695CCCBB06}" type="pres">
      <dgm:prSet presAssocID="{14162F4C-DEF3-437A-B2CF-CFD468694C1D}" presName="desTx" presStyleLbl="alignAccFollowNode1" presStyleIdx="0" presStyleCnt="3">
        <dgm:presLayoutVars>
          <dgm:bulletEnabled val="1"/>
        </dgm:presLayoutVars>
      </dgm:prSet>
      <dgm:spPr/>
    </dgm:pt>
    <dgm:pt modelId="{ED130937-535E-47F8-943E-468C04471460}" type="pres">
      <dgm:prSet presAssocID="{ADE339D7-FFD2-4B5E-890F-E4E8990A17A5}" presName="space" presStyleCnt="0"/>
      <dgm:spPr/>
    </dgm:pt>
    <dgm:pt modelId="{8BFB797B-30E1-4389-B09A-5CD2C8E53A6C}" type="pres">
      <dgm:prSet presAssocID="{8D1238D2-4151-4817-A2F0-D9BA00172BFD}" presName="composite" presStyleCnt="0"/>
      <dgm:spPr/>
    </dgm:pt>
    <dgm:pt modelId="{4C11E8D4-8B5B-4BF7-8D3A-1D99BD725C0A}" type="pres">
      <dgm:prSet presAssocID="{8D1238D2-4151-4817-A2F0-D9BA00172BFD}" presName="parTx" presStyleLbl="alignNode1" presStyleIdx="1" presStyleCnt="3" custLinFactNeighborX="-472" custLinFactNeighborY="-6615">
        <dgm:presLayoutVars>
          <dgm:chMax val="0"/>
          <dgm:chPref val="0"/>
          <dgm:bulletEnabled val="1"/>
        </dgm:presLayoutVars>
      </dgm:prSet>
      <dgm:spPr/>
    </dgm:pt>
    <dgm:pt modelId="{A1F59131-1F6E-435F-856E-9AF34E820AB8}" type="pres">
      <dgm:prSet presAssocID="{8D1238D2-4151-4817-A2F0-D9BA00172BFD}" presName="desTx" presStyleLbl="alignAccFollowNode1" presStyleIdx="1" presStyleCnt="3" custScaleY="100000">
        <dgm:presLayoutVars>
          <dgm:bulletEnabled val="1"/>
        </dgm:presLayoutVars>
      </dgm:prSet>
      <dgm:spPr/>
    </dgm:pt>
    <dgm:pt modelId="{6CEB282A-48BA-4A72-964E-487F2D4C01FF}" type="pres">
      <dgm:prSet presAssocID="{5727699C-4E82-43E5-98AA-401E722AB443}" presName="space" presStyleCnt="0"/>
      <dgm:spPr/>
    </dgm:pt>
    <dgm:pt modelId="{88186692-1F84-47B8-B0E5-E31FE533E5F4}" type="pres">
      <dgm:prSet presAssocID="{03A8542D-325D-4074-AAFD-239DFC34F0F5}" presName="composite" presStyleCnt="0"/>
      <dgm:spPr/>
    </dgm:pt>
    <dgm:pt modelId="{24A6FBC3-7E23-4E16-AF93-AFF830F794EC}" type="pres">
      <dgm:prSet presAssocID="{03A8542D-325D-4074-AAFD-239DFC34F0F5}" presName="parTx" presStyleLbl="alignNode1" presStyleIdx="2" presStyleCnt="3">
        <dgm:presLayoutVars>
          <dgm:chMax val="0"/>
          <dgm:chPref val="0"/>
          <dgm:bulletEnabled val="1"/>
        </dgm:presLayoutVars>
      </dgm:prSet>
      <dgm:spPr/>
    </dgm:pt>
    <dgm:pt modelId="{46C04D40-9908-4D8C-A8F2-31F008C58EFF}" type="pres">
      <dgm:prSet presAssocID="{03A8542D-325D-4074-AAFD-239DFC34F0F5}" presName="desTx" presStyleLbl="alignAccFollowNode1" presStyleIdx="2" presStyleCnt="3">
        <dgm:presLayoutVars>
          <dgm:bulletEnabled val="1"/>
        </dgm:presLayoutVars>
      </dgm:prSet>
      <dgm:spPr/>
    </dgm:pt>
  </dgm:ptLst>
  <dgm:cxnLst>
    <dgm:cxn modelId="{39699401-9C31-443B-A293-BDA7C4F62611}" srcId="{14162F4C-DEF3-437A-B2CF-CFD468694C1D}" destId="{D1ADE69E-7786-44B1-BC15-4D204393CAF4}" srcOrd="1" destOrd="0" parTransId="{C1C253BE-27C6-4854-8AB7-DA8D4D89F819}" sibTransId="{FD00E0F5-FDB0-4E96-B013-CAAC18AC6054}"/>
    <dgm:cxn modelId="{D114F406-11AE-4F78-8070-5728139FE0DD}" srcId="{14162F4C-DEF3-437A-B2CF-CFD468694C1D}" destId="{D17B0881-1D7A-4C1B-9DB9-2940062BD989}" srcOrd="2" destOrd="0" parTransId="{9658831D-5ADC-4CFB-8DDD-EE0C8C568370}" sibTransId="{49E92477-7230-43A3-877D-4C69BCFCBD1A}"/>
    <dgm:cxn modelId="{CEB87607-0923-417A-96A1-F48130B0CC84}" srcId="{03A8542D-325D-4074-AAFD-239DFC34F0F5}" destId="{3736898D-5241-4F5A-B891-E3E272F50B43}" srcOrd="1" destOrd="0" parTransId="{3B669695-9E23-4E6E-A93A-849CFD0D9EA8}" sibTransId="{2E2F7181-5C77-4B3D-95FE-543453CF1D73}"/>
    <dgm:cxn modelId="{F900281E-14FE-48AE-96AF-E590A1EF7AF5}" type="presOf" srcId="{036C4494-D662-4BAF-84FB-F13A77458B0A}" destId="{A1F59131-1F6E-435F-856E-9AF34E820AB8}" srcOrd="0" destOrd="1" presId="urn:microsoft.com/office/officeart/2005/8/layout/hList1"/>
    <dgm:cxn modelId="{55B2401E-0FB9-4615-A880-C585721587CC}" type="presOf" srcId="{7FC40EFB-64F5-48CB-A928-CA0DDA8314E3}" destId="{DFD377D9-8CD7-43CB-8F54-E6695CCCBB06}" srcOrd="0" destOrd="0" presId="urn:microsoft.com/office/officeart/2005/8/layout/hList1"/>
    <dgm:cxn modelId="{9B96262C-42C6-4E5D-B4C3-F76736E4D9E3}" srcId="{8D1238D2-4151-4817-A2F0-D9BA00172BFD}" destId="{49BB19B7-86DE-4827-AB5E-09C89D97FC9B}" srcOrd="2" destOrd="0" parTransId="{B10FF70D-5C12-4736-B23E-F810D19D9F4A}" sibTransId="{22286633-EEAB-4EF3-B7BE-02796A25228E}"/>
    <dgm:cxn modelId="{1F6BF439-E266-4030-B67A-A975C6254BD4}" type="presOf" srcId="{D1ADE69E-7786-44B1-BC15-4D204393CAF4}" destId="{DFD377D9-8CD7-43CB-8F54-E6695CCCBB06}" srcOrd="0" destOrd="1" presId="urn:microsoft.com/office/officeart/2005/8/layout/hList1"/>
    <dgm:cxn modelId="{55ED853A-CCA8-4C7A-9B58-6974D1381834}" srcId="{03A8542D-325D-4074-AAFD-239DFC34F0F5}" destId="{91728E92-10C9-4F87-BFE2-04B43C2E937B}" srcOrd="0" destOrd="0" parTransId="{70C47FCF-F0C0-414E-B0C7-6725B09A92F5}" sibTransId="{FF58128A-712C-449E-A2B5-0B03AE346692}"/>
    <dgm:cxn modelId="{7DE2693C-0279-4A00-8B0C-6CEFE37879DF}" srcId="{8D1238D2-4151-4817-A2F0-D9BA00172BFD}" destId="{036C4494-D662-4BAF-84FB-F13A77458B0A}" srcOrd="1" destOrd="0" parTransId="{752B58CB-D408-497B-B144-98A115B188FC}" sibTransId="{3106186F-0820-4002-AA54-437F9C81E0B5}"/>
    <dgm:cxn modelId="{D350B068-F03E-462B-8B6E-18DAE3AD4BE6}" type="presOf" srcId="{43DE7432-42FF-48BA-906B-1516E53F3809}" destId="{A1F59131-1F6E-435F-856E-9AF34E820AB8}" srcOrd="0" destOrd="3" presId="urn:microsoft.com/office/officeart/2005/8/layout/hList1"/>
    <dgm:cxn modelId="{4BE0D249-AB27-4376-AB1C-721233B2744D}" srcId="{9AB0B1A2-8C44-4E19-B598-D3721525AE1A}" destId="{14162F4C-DEF3-437A-B2CF-CFD468694C1D}" srcOrd="0" destOrd="0" parTransId="{9EC6518D-D85C-4864-8737-5A627E9A7F80}" sibTransId="{ADE339D7-FFD2-4B5E-890F-E4E8990A17A5}"/>
    <dgm:cxn modelId="{0877446A-5816-4C5C-B152-A51ADFDF91B3}" type="presOf" srcId="{D17B0881-1D7A-4C1B-9DB9-2940062BD989}" destId="{DFD377D9-8CD7-43CB-8F54-E6695CCCBB06}" srcOrd="0" destOrd="2" presId="urn:microsoft.com/office/officeart/2005/8/layout/hList1"/>
    <dgm:cxn modelId="{F695CA6C-2AF9-4A39-B4A0-79027ABC3BC9}" srcId="{03A8542D-325D-4074-AAFD-239DFC34F0F5}" destId="{FA0CD02A-E7E4-4E52-BE0D-91E4123DE0C4}" srcOrd="2" destOrd="0" parTransId="{7EA25500-29AA-44DB-9D37-5524029D5450}" sibTransId="{17FE9290-639D-49E8-B402-F592963DDADF}"/>
    <dgm:cxn modelId="{7F01026D-834C-47EA-A837-51A3769F799A}" type="presOf" srcId="{3736898D-5241-4F5A-B891-E3E272F50B43}" destId="{46C04D40-9908-4D8C-A8F2-31F008C58EFF}" srcOrd="0" destOrd="1" presId="urn:microsoft.com/office/officeart/2005/8/layout/hList1"/>
    <dgm:cxn modelId="{A206346E-D0CB-40A4-A9F6-D5191F7CE775}" type="presOf" srcId="{63C7C818-4CFB-47E0-8470-2E160CF33560}" destId="{A1F59131-1F6E-435F-856E-9AF34E820AB8}" srcOrd="0" destOrd="4" presId="urn:microsoft.com/office/officeart/2005/8/layout/hList1"/>
    <dgm:cxn modelId="{A9B8B955-037D-4BDF-A813-DD427DC466E9}" type="presOf" srcId="{49BB19B7-86DE-4827-AB5E-09C89D97FC9B}" destId="{A1F59131-1F6E-435F-856E-9AF34E820AB8}" srcOrd="0" destOrd="2" presId="urn:microsoft.com/office/officeart/2005/8/layout/hList1"/>
    <dgm:cxn modelId="{63120B56-1428-498E-8FA6-45158FD5EF31}" srcId="{9AB0B1A2-8C44-4E19-B598-D3721525AE1A}" destId="{03A8542D-325D-4074-AAFD-239DFC34F0F5}" srcOrd="2" destOrd="0" parTransId="{40A2C90E-397F-44BF-A89E-6B36B095175D}" sibTransId="{40EE56E8-1166-4402-9127-7346F5F0FA86}"/>
    <dgm:cxn modelId="{97495080-3FA4-4869-9C83-C69BCFEC556A}" srcId="{9AB0B1A2-8C44-4E19-B598-D3721525AE1A}" destId="{8D1238D2-4151-4817-A2F0-D9BA00172BFD}" srcOrd="1" destOrd="0" parTransId="{C234AFC4-F3EC-47B9-B66F-CB0390DD5B17}" sibTransId="{5727699C-4E82-43E5-98AA-401E722AB443}"/>
    <dgm:cxn modelId="{7D3C599A-29C3-4A0A-A443-C26E535E3580}" type="presOf" srcId="{2F96AE1F-A89E-4218-A52B-69700FE35322}" destId="{A1F59131-1F6E-435F-856E-9AF34E820AB8}" srcOrd="0" destOrd="0" presId="urn:microsoft.com/office/officeart/2005/8/layout/hList1"/>
    <dgm:cxn modelId="{A4875B9C-5B18-4F57-A376-9C5EA404CFE5}" srcId="{14162F4C-DEF3-437A-B2CF-CFD468694C1D}" destId="{7FC40EFB-64F5-48CB-A928-CA0DDA8314E3}" srcOrd="0" destOrd="0" parTransId="{DE01EA78-785E-4A77-AF16-B83E58B57F7C}" sibTransId="{0ED1F0A1-153E-4993-B6B4-773AC43F68DE}"/>
    <dgm:cxn modelId="{B8E4CFAE-590C-444A-858E-6AEB6365BF4E}" type="presOf" srcId="{91728E92-10C9-4F87-BFE2-04B43C2E937B}" destId="{46C04D40-9908-4D8C-A8F2-31F008C58EFF}" srcOrd="0" destOrd="0" presId="urn:microsoft.com/office/officeart/2005/8/layout/hList1"/>
    <dgm:cxn modelId="{6BDCE1BC-DC31-4D42-A728-6272EC1C778C}" type="presOf" srcId="{8D1238D2-4151-4817-A2F0-D9BA00172BFD}" destId="{4C11E8D4-8B5B-4BF7-8D3A-1D99BD725C0A}" srcOrd="0" destOrd="0" presId="urn:microsoft.com/office/officeart/2005/8/layout/hList1"/>
    <dgm:cxn modelId="{E2A669C8-7D76-4B02-9E8F-CCF2F20C82C6}" type="presOf" srcId="{03A8542D-325D-4074-AAFD-239DFC34F0F5}" destId="{24A6FBC3-7E23-4E16-AF93-AFF830F794EC}" srcOrd="0" destOrd="0" presId="urn:microsoft.com/office/officeart/2005/8/layout/hList1"/>
    <dgm:cxn modelId="{EA4539DD-D81B-49BC-A466-64F6ECD4036A}" type="presOf" srcId="{FA0CD02A-E7E4-4E52-BE0D-91E4123DE0C4}" destId="{46C04D40-9908-4D8C-A8F2-31F008C58EFF}" srcOrd="0" destOrd="2" presId="urn:microsoft.com/office/officeart/2005/8/layout/hList1"/>
    <dgm:cxn modelId="{3F84B9E3-0851-452F-ABAB-BBF54D1DE9AD}" srcId="{8D1238D2-4151-4817-A2F0-D9BA00172BFD}" destId="{63C7C818-4CFB-47E0-8470-2E160CF33560}" srcOrd="4" destOrd="0" parTransId="{4DC92866-0FB9-43E8-BFF0-A622E184AD08}" sibTransId="{792E2E3B-DFD6-47A7-9301-CD32CAAFA7CD}"/>
    <dgm:cxn modelId="{D7DBA2E7-1AF1-4F35-8965-FDED1734E2D7}" type="presOf" srcId="{14162F4C-DEF3-437A-B2CF-CFD468694C1D}" destId="{29ADD3EE-8781-4098-B24A-8C911B78AEAD}" srcOrd="0" destOrd="0" presId="urn:microsoft.com/office/officeart/2005/8/layout/hList1"/>
    <dgm:cxn modelId="{484F20ED-7702-437E-A833-18A6E55DE576}" srcId="{8D1238D2-4151-4817-A2F0-D9BA00172BFD}" destId="{2F96AE1F-A89E-4218-A52B-69700FE35322}" srcOrd="0" destOrd="0" parTransId="{C06A6749-D882-4947-88B1-A35DA4DF4E40}" sibTransId="{98F96B53-D823-46B9-83C6-DCB4A35F2F0E}"/>
    <dgm:cxn modelId="{DB691CF6-8596-4DF5-9CBF-BD6A55271E2A}" srcId="{8D1238D2-4151-4817-A2F0-D9BA00172BFD}" destId="{43DE7432-42FF-48BA-906B-1516E53F3809}" srcOrd="3" destOrd="0" parTransId="{76236037-708E-448F-97C8-957D2FDF52F6}" sibTransId="{BB415E4D-D781-463C-8671-E627CC389272}"/>
    <dgm:cxn modelId="{CD1484F7-7A0E-4239-975E-17EB5A2EC1FF}" type="presOf" srcId="{9AB0B1A2-8C44-4E19-B598-D3721525AE1A}" destId="{58752221-3CDB-451F-BB10-7DF444F72464}" srcOrd="0" destOrd="0" presId="urn:microsoft.com/office/officeart/2005/8/layout/hList1"/>
    <dgm:cxn modelId="{395AA9E4-415A-4A44-80C0-FEE7C6A8234C}" type="presParOf" srcId="{58752221-3CDB-451F-BB10-7DF444F72464}" destId="{94B736CF-47A2-41F9-B074-87F00C3AC1F4}" srcOrd="0" destOrd="0" presId="urn:microsoft.com/office/officeart/2005/8/layout/hList1"/>
    <dgm:cxn modelId="{6A411F00-939A-4A5E-8E05-A3E7B764724E}" type="presParOf" srcId="{94B736CF-47A2-41F9-B074-87F00C3AC1F4}" destId="{29ADD3EE-8781-4098-B24A-8C911B78AEAD}" srcOrd="0" destOrd="0" presId="urn:microsoft.com/office/officeart/2005/8/layout/hList1"/>
    <dgm:cxn modelId="{BA6E808C-5DB8-495E-A549-4C8BB291A10A}" type="presParOf" srcId="{94B736CF-47A2-41F9-B074-87F00C3AC1F4}" destId="{DFD377D9-8CD7-43CB-8F54-E6695CCCBB06}" srcOrd="1" destOrd="0" presId="urn:microsoft.com/office/officeart/2005/8/layout/hList1"/>
    <dgm:cxn modelId="{7D2D0A86-46A1-4B8B-8C68-C5444D4C0428}" type="presParOf" srcId="{58752221-3CDB-451F-BB10-7DF444F72464}" destId="{ED130937-535E-47F8-943E-468C04471460}" srcOrd="1" destOrd="0" presId="urn:microsoft.com/office/officeart/2005/8/layout/hList1"/>
    <dgm:cxn modelId="{9889EF26-FD51-4E37-A0A3-C3A6412D0381}" type="presParOf" srcId="{58752221-3CDB-451F-BB10-7DF444F72464}" destId="{8BFB797B-30E1-4389-B09A-5CD2C8E53A6C}" srcOrd="2" destOrd="0" presId="urn:microsoft.com/office/officeart/2005/8/layout/hList1"/>
    <dgm:cxn modelId="{B1DEFDAF-9F6D-4560-91B5-C4BFB8301718}" type="presParOf" srcId="{8BFB797B-30E1-4389-B09A-5CD2C8E53A6C}" destId="{4C11E8D4-8B5B-4BF7-8D3A-1D99BD725C0A}" srcOrd="0" destOrd="0" presId="urn:microsoft.com/office/officeart/2005/8/layout/hList1"/>
    <dgm:cxn modelId="{B2825943-AD48-4BB5-A30D-9184E754D9AC}" type="presParOf" srcId="{8BFB797B-30E1-4389-B09A-5CD2C8E53A6C}" destId="{A1F59131-1F6E-435F-856E-9AF34E820AB8}" srcOrd="1" destOrd="0" presId="urn:microsoft.com/office/officeart/2005/8/layout/hList1"/>
    <dgm:cxn modelId="{AC179B7B-8E88-48A9-A570-08C7705DFDAF}" type="presParOf" srcId="{58752221-3CDB-451F-BB10-7DF444F72464}" destId="{6CEB282A-48BA-4A72-964E-487F2D4C01FF}" srcOrd="3" destOrd="0" presId="urn:microsoft.com/office/officeart/2005/8/layout/hList1"/>
    <dgm:cxn modelId="{C1359A48-9D1F-4AFB-91D1-D5B5A6D94F8E}" type="presParOf" srcId="{58752221-3CDB-451F-BB10-7DF444F72464}" destId="{88186692-1F84-47B8-B0E5-E31FE533E5F4}" srcOrd="4" destOrd="0" presId="urn:microsoft.com/office/officeart/2005/8/layout/hList1"/>
    <dgm:cxn modelId="{7056935E-2D2A-4A25-AFEC-E827CDF4AAC9}" type="presParOf" srcId="{88186692-1F84-47B8-B0E5-E31FE533E5F4}" destId="{24A6FBC3-7E23-4E16-AF93-AFF830F794EC}" srcOrd="0" destOrd="0" presId="urn:microsoft.com/office/officeart/2005/8/layout/hList1"/>
    <dgm:cxn modelId="{1E3502CA-B7E0-4577-8E09-47D5B9EA7B12}" type="presParOf" srcId="{88186692-1F84-47B8-B0E5-E31FE533E5F4}" destId="{46C04D40-9908-4D8C-A8F2-31F008C58EFF}"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DD3EE-8781-4098-B24A-8C911B78AEAD}">
      <dsp:nvSpPr>
        <dsp:cNvPr id="0" name=""/>
        <dsp:cNvSpPr/>
      </dsp:nvSpPr>
      <dsp:spPr>
        <a:xfrm>
          <a:off x="2079" y="106200"/>
          <a:ext cx="2027053" cy="28800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s-ES" sz="1000" kern="1200"/>
            <a:t>DEFINICION</a:t>
          </a:r>
        </a:p>
      </dsp:txBody>
      <dsp:txXfrm>
        <a:off x="2079" y="106200"/>
        <a:ext cx="2027053" cy="288000"/>
      </dsp:txXfrm>
    </dsp:sp>
    <dsp:sp modelId="{DFD377D9-8CD7-43CB-8F54-E6695CCCBB06}">
      <dsp:nvSpPr>
        <dsp:cNvPr id="0" name=""/>
        <dsp:cNvSpPr/>
      </dsp:nvSpPr>
      <dsp:spPr>
        <a:xfrm>
          <a:off x="2079" y="394200"/>
          <a:ext cx="2027053" cy="384299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ES" sz="1000" kern="1200"/>
            <a:t>Movimiento influenciado por el estudio del psicoanalista Sigmund Freud, estudiaba la mente humana, el inconsciente y el mundo onirico o el mundo de los sueños. Freud, padre del psicoanálisis, defendía que en la mente humana existía una parte inconsciente que no podía ser controlada por la razón y que era una fuente inmensa de conocimiento sobre la naturaleza del ser humano.</a:t>
          </a:r>
        </a:p>
        <a:p>
          <a:pPr marL="57150" lvl="1" indent="-57150" algn="just" defTabSz="444500">
            <a:lnSpc>
              <a:spcPct val="90000"/>
            </a:lnSpc>
            <a:spcBef>
              <a:spcPct val="0"/>
            </a:spcBef>
            <a:spcAft>
              <a:spcPct val="15000"/>
            </a:spcAft>
            <a:buChar char="•"/>
          </a:pPr>
          <a:r>
            <a:rPr lang="es-ES" sz="1000" kern="1200"/>
            <a:t>Los artistas del surrealismo, motivados por esta parte oculta de la mente humana, comenzaron a trabajar para intentar sacar el inconsciente a la luz. Y para ello intentaban plasmar todo el imaginario irracional y sin sentido que se crea en nuestra mente y que se manifesta a través de los sueños- cuando dormimos-  desarrollando así el movimiento literario-artístico conocido como surrealismo.</a:t>
          </a:r>
        </a:p>
        <a:p>
          <a:pPr marL="57150" lvl="1" indent="-57150" algn="l" defTabSz="400050">
            <a:lnSpc>
              <a:spcPct val="90000"/>
            </a:lnSpc>
            <a:spcBef>
              <a:spcPct val="0"/>
            </a:spcBef>
            <a:spcAft>
              <a:spcPct val="15000"/>
            </a:spcAft>
            <a:buChar char="•"/>
          </a:pPr>
          <a:endParaRPr lang="es-ES" sz="900" kern="1200"/>
        </a:p>
      </dsp:txBody>
      <dsp:txXfrm>
        <a:off x="2079" y="394200"/>
        <a:ext cx="2027053" cy="3842999"/>
      </dsp:txXfrm>
    </dsp:sp>
    <dsp:sp modelId="{4C11E8D4-8B5B-4BF7-8D3A-1D99BD725C0A}">
      <dsp:nvSpPr>
        <dsp:cNvPr id="0" name=""/>
        <dsp:cNvSpPr/>
      </dsp:nvSpPr>
      <dsp:spPr>
        <a:xfrm>
          <a:off x="2303352" y="87148"/>
          <a:ext cx="2027053" cy="288000"/>
        </a:xfrm>
        <a:prstGeom prst="rect">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s-ES" sz="1000" kern="1200"/>
            <a:t>CARACTERISITICAS </a:t>
          </a:r>
        </a:p>
      </dsp:txBody>
      <dsp:txXfrm>
        <a:off x="2303352" y="87148"/>
        <a:ext cx="2027053" cy="288000"/>
      </dsp:txXfrm>
    </dsp:sp>
    <dsp:sp modelId="{A1F59131-1F6E-435F-856E-9AF34E820AB8}">
      <dsp:nvSpPr>
        <dsp:cNvPr id="0" name=""/>
        <dsp:cNvSpPr/>
      </dsp:nvSpPr>
      <dsp:spPr>
        <a:xfrm>
          <a:off x="2312920" y="394200"/>
          <a:ext cx="2027053" cy="3842999"/>
        </a:xfrm>
        <a:prstGeom prst="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ES" sz="1000" kern="1200"/>
            <a:t>Los artistas diseñaron técnicas concretas, como la escritura automática, es decir, no se permitía una planificación previa; anotaban los sueños para poder inspirarse.</a:t>
          </a:r>
        </a:p>
        <a:p>
          <a:pPr marL="57150" lvl="1" indent="-57150" algn="just" defTabSz="444500">
            <a:lnSpc>
              <a:spcPct val="90000"/>
            </a:lnSpc>
            <a:spcBef>
              <a:spcPct val="0"/>
            </a:spcBef>
            <a:spcAft>
              <a:spcPct val="15000"/>
            </a:spcAft>
            <a:buChar char="•"/>
          </a:pPr>
          <a:r>
            <a:rPr lang="es-ES" sz="1000" kern="1200"/>
            <a:t>Búsqueda del inconsciente: buscaban descubrir todo aquello que está oculto a la razón humana.</a:t>
          </a:r>
        </a:p>
        <a:p>
          <a:pPr marL="57150" lvl="1" indent="-57150" algn="just" defTabSz="444500">
            <a:lnSpc>
              <a:spcPct val="90000"/>
            </a:lnSpc>
            <a:spcBef>
              <a:spcPct val="0"/>
            </a:spcBef>
            <a:spcAft>
              <a:spcPct val="15000"/>
            </a:spcAft>
            <a:buChar char="•"/>
          </a:pPr>
          <a:r>
            <a:rPr lang="es-ES" sz="1000" kern="1200"/>
            <a:t>Interpretación de los sueños: los sueños era la máxima prueba sobre la existencia del mundo inconsciente, en ellos no existe la razón.</a:t>
          </a:r>
        </a:p>
        <a:p>
          <a:pPr marL="57150" lvl="1" indent="-57150" algn="just" defTabSz="444500">
            <a:lnSpc>
              <a:spcPct val="90000"/>
            </a:lnSpc>
            <a:spcBef>
              <a:spcPct val="0"/>
            </a:spcBef>
            <a:spcAft>
              <a:spcPct val="15000"/>
            </a:spcAft>
            <a:buChar char="•"/>
          </a:pPr>
          <a:r>
            <a:rPr lang="es-ES" sz="1000" kern="1200"/>
            <a:t>Rienda suelta a la imaginación: el arte deja de ser una critica social o de denuncia y se convierte en una manera de adentrarse en las profundidades de la mente humana y descubrir que hay en su interior.</a:t>
          </a:r>
        </a:p>
        <a:p>
          <a:pPr marL="57150" lvl="1" indent="-57150" algn="just" defTabSz="444500">
            <a:lnSpc>
              <a:spcPct val="90000"/>
            </a:lnSpc>
            <a:spcBef>
              <a:spcPct val="0"/>
            </a:spcBef>
            <a:spcAft>
              <a:spcPct val="15000"/>
            </a:spcAft>
            <a:buChar char="•"/>
          </a:pPr>
          <a:r>
            <a:rPr lang="es-ES" sz="1000" b="0" kern="1200"/>
            <a:t>Busca impresionar con temas fuertes o chocantes</a:t>
          </a:r>
          <a:r>
            <a:rPr lang="es-ES" sz="1000" b="1" kern="1200"/>
            <a:t>,</a:t>
          </a:r>
          <a:r>
            <a:rPr lang="es-ES" sz="1000" kern="1200"/>
            <a:t> tomando ideas e imágenes totalmente fuera de la lógica real.</a:t>
          </a:r>
        </a:p>
      </dsp:txBody>
      <dsp:txXfrm>
        <a:off x="2312920" y="394200"/>
        <a:ext cx="2027053" cy="3842999"/>
      </dsp:txXfrm>
    </dsp:sp>
    <dsp:sp modelId="{24A6FBC3-7E23-4E16-AF93-AFF830F794EC}">
      <dsp:nvSpPr>
        <dsp:cNvPr id="0" name=""/>
        <dsp:cNvSpPr/>
      </dsp:nvSpPr>
      <dsp:spPr>
        <a:xfrm>
          <a:off x="4623762" y="106200"/>
          <a:ext cx="2027053" cy="288000"/>
        </a:xfrm>
        <a:prstGeom prst="rect">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s-ES" sz="1000" kern="1200"/>
            <a:t>REPRESENTANTES</a:t>
          </a:r>
        </a:p>
      </dsp:txBody>
      <dsp:txXfrm>
        <a:off x="4623762" y="106200"/>
        <a:ext cx="2027053" cy="288000"/>
      </dsp:txXfrm>
    </dsp:sp>
    <dsp:sp modelId="{46C04D40-9908-4D8C-A8F2-31F008C58EFF}">
      <dsp:nvSpPr>
        <dsp:cNvPr id="0" name=""/>
        <dsp:cNvSpPr/>
      </dsp:nvSpPr>
      <dsp:spPr>
        <a:xfrm>
          <a:off x="4623762" y="394200"/>
          <a:ext cx="2027053" cy="3842999"/>
        </a:xfrm>
        <a:prstGeom prst="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ES" sz="1000" kern="1200"/>
            <a:t>EN PINTURA: el máximo exponente es Salvador Dalí.</a:t>
          </a:r>
        </a:p>
        <a:p>
          <a:pPr marL="57150" lvl="1" indent="-57150" algn="just" defTabSz="444500">
            <a:lnSpc>
              <a:spcPct val="90000"/>
            </a:lnSpc>
            <a:spcBef>
              <a:spcPct val="0"/>
            </a:spcBef>
            <a:spcAft>
              <a:spcPct val="15000"/>
            </a:spcAft>
            <a:buChar char="•"/>
          </a:pPr>
          <a:endParaRPr lang="es-ES" sz="1000" kern="1200"/>
        </a:p>
        <a:p>
          <a:pPr marL="57150" lvl="1" indent="-57150" algn="just" defTabSz="444500">
            <a:lnSpc>
              <a:spcPct val="90000"/>
            </a:lnSpc>
            <a:spcBef>
              <a:spcPct val="0"/>
            </a:spcBef>
            <a:spcAft>
              <a:spcPct val="15000"/>
            </a:spcAft>
            <a:buChar char="•"/>
          </a:pPr>
          <a:r>
            <a:rPr lang="es-ES" sz="1000" kern="1200"/>
            <a:t>EN LITERATURA: el máximo representante es Franz Kafka. Su obra señala el inicio de la profunda renovación que experimentaría la novela europea del siglo XX. Su creación literaria abarcó temas tan complejos como  una preocupante existencia inmersa en lo absurdo de vivencias confusas o complicadas, a través de sus personajes abandonados que se liberan de cualquier forma de control de un ambiente hostil, en el cual el ser humando se ve degradado, sometido y oprimido. Ademas, refleja la angustia, la culpa, la frustración o la soledad, entre otros. También, sus obras mezclan lo onírico, lo irracional y la ironía.</a:t>
          </a:r>
        </a:p>
      </dsp:txBody>
      <dsp:txXfrm>
        <a:off x="4623762" y="394200"/>
        <a:ext cx="2027053" cy="38429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dcterms:created xsi:type="dcterms:W3CDTF">2020-08-27T15:32:00Z</dcterms:created>
  <dcterms:modified xsi:type="dcterms:W3CDTF">2020-09-01T15:33:00Z</dcterms:modified>
</cp:coreProperties>
</file>