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724" w:rsidRPr="009510BA" w:rsidRDefault="009D0CBD">
      <w:pPr>
        <w:rPr>
          <w:sz w:val="28"/>
        </w:rPr>
      </w:pPr>
      <w:r w:rsidRPr="009510BA">
        <w:rPr>
          <w:sz w:val="28"/>
        </w:rPr>
        <w:t>COMPLEJO EDUCATIVO DISTRITO ITALIA.</w:t>
      </w:r>
    </w:p>
    <w:p w:rsidR="009D0CBD" w:rsidRPr="009510BA" w:rsidRDefault="009D0CBD">
      <w:pPr>
        <w:rPr>
          <w:sz w:val="28"/>
        </w:rPr>
      </w:pPr>
      <w:r w:rsidRPr="009510BA">
        <w:rPr>
          <w:sz w:val="28"/>
        </w:rPr>
        <w:t>Guía N° 9.      2° Grado. Sección “A”.</w:t>
      </w:r>
    </w:p>
    <w:p w:rsidR="009D0CBD" w:rsidRPr="009510BA" w:rsidRDefault="009D0CBD">
      <w:pPr>
        <w:rPr>
          <w:sz w:val="28"/>
        </w:rPr>
      </w:pPr>
      <w:r w:rsidRPr="009510BA">
        <w:rPr>
          <w:sz w:val="28"/>
        </w:rPr>
        <w:t>Docente: Reina Alicia Pérez de Mejía.</w:t>
      </w:r>
    </w:p>
    <w:p w:rsidR="009D0CBD" w:rsidRPr="009510BA" w:rsidRDefault="009D0CBD">
      <w:pPr>
        <w:rPr>
          <w:sz w:val="28"/>
        </w:rPr>
      </w:pPr>
      <w:r w:rsidRPr="009510BA">
        <w:rPr>
          <w:sz w:val="28"/>
        </w:rPr>
        <w:t>Fecha: Semana del 13 de Julio al 17 Julio/20.</w:t>
      </w:r>
    </w:p>
    <w:p w:rsidR="009D0CBD" w:rsidRPr="009510BA" w:rsidRDefault="009D0CBD">
      <w:pPr>
        <w:rPr>
          <w:sz w:val="28"/>
        </w:rPr>
      </w:pPr>
      <w:r w:rsidRPr="00BB334E">
        <w:rPr>
          <w:b/>
          <w:color w:val="FF0000"/>
          <w:sz w:val="28"/>
        </w:rPr>
        <w:t>*MATEMÁTICA</w:t>
      </w:r>
      <w:r w:rsidRPr="009510BA">
        <w:rPr>
          <w:sz w:val="28"/>
        </w:rPr>
        <w:t>: Trabajar con el libro ESMATE. TOMO  2.</w:t>
      </w:r>
    </w:p>
    <w:p w:rsidR="009D0CBD" w:rsidRPr="009510BA" w:rsidRDefault="009D0CBD">
      <w:pPr>
        <w:rPr>
          <w:sz w:val="28"/>
        </w:rPr>
      </w:pPr>
      <w:r w:rsidRPr="009510BA">
        <w:rPr>
          <w:sz w:val="28"/>
        </w:rPr>
        <w:t xml:space="preserve">Contenido (1.5) (1.6) (2.1) (2.2) (2.3) Continuación de medidas de </w:t>
      </w:r>
      <w:r w:rsidRPr="009510BA">
        <w:rPr>
          <w:sz w:val="28"/>
          <w:u w:val="single"/>
        </w:rPr>
        <w:t>longitudes</w:t>
      </w:r>
      <w:r w:rsidRPr="009510BA">
        <w:rPr>
          <w:sz w:val="28"/>
        </w:rPr>
        <w:t xml:space="preserve"> desde la </w:t>
      </w:r>
      <w:r w:rsidRPr="009510BA">
        <w:rPr>
          <w:sz w:val="28"/>
          <w:u w:val="single"/>
        </w:rPr>
        <w:t>página 41</w:t>
      </w:r>
      <w:r w:rsidRPr="009510BA">
        <w:rPr>
          <w:sz w:val="28"/>
        </w:rPr>
        <w:t xml:space="preserve"> hasta </w:t>
      </w:r>
      <w:r w:rsidRPr="009510BA">
        <w:rPr>
          <w:sz w:val="28"/>
          <w:u w:val="single"/>
        </w:rPr>
        <w:t>la página 46</w:t>
      </w:r>
      <w:r w:rsidRPr="009510BA">
        <w:rPr>
          <w:sz w:val="28"/>
        </w:rPr>
        <w:t xml:space="preserve">. </w:t>
      </w:r>
    </w:p>
    <w:p w:rsidR="009D0CBD" w:rsidRPr="009510BA" w:rsidRDefault="009D0CBD">
      <w:pPr>
        <w:rPr>
          <w:sz w:val="28"/>
        </w:rPr>
      </w:pPr>
      <w:r w:rsidRPr="009510BA">
        <w:rPr>
          <w:sz w:val="28"/>
        </w:rPr>
        <w:t xml:space="preserve">   -Se les pide estudiar la Unidad 6, porque el día lunes 20 de Julio resolverán el </w:t>
      </w:r>
      <w:r w:rsidRPr="009510BA">
        <w:rPr>
          <w:sz w:val="28"/>
          <w:u w:val="single"/>
        </w:rPr>
        <w:t>examen</w:t>
      </w:r>
      <w:r w:rsidRPr="009510BA">
        <w:rPr>
          <w:sz w:val="28"/>
        </w:rPr>
        <w:t xml:space="preserve"> que yo les enviaré, y ese mismo día deben de enviármelo a mí por favor. </w:t>
      </w:r>
    </w:p>
    <w:p w:rsidR="009D0CBD" w:rsidRPr="00BB334E" w:rsidRDefault="009510BA">
      <w:pPr>
        <w:rPr>
          <w:b/>
          <w:color w:val="FF0000"/>
          <w:sz w:val="28"/>
        </w:rPr>
      </w:pPr>
      <w:r w:rsidRPr="00BB334E">
        <w:rPr>
          <w:b/>
          <w:color w:val="FF0000"/>
          <w:sz w:val="28"/>
        </w:rPr>
        <w:t>*LENGUAJE:</w:t>
      </w:r>
    </w:p>
    <w:p w:rsidR="009510BA" w:rsidRDefault="009510BA">
      <w:pPr>
        <w:rPr>
          <w:sz w:val="28"/>
        </w:rPr>
      </w:pPr>
      <w:r w:rsidRPr="009510BA">
        <w:rPr>
          <w:sz w:val="28"/>
        </w:rPr>
        <w:t xml:space="preserve">Contenido 6.6: </w:t>
      </w:r>
      <w:r w:rsidRPr="009510BA">
        <w:rPr>
          <w:sz w:val="28"/>
          <w:u w:val="single"/>
        </w:rPr>
        <w:t>El Párrafo</w:t>
      </w:r>
      <w:r w:rsidRPr="009510BA">
        <w:rPr>
          <w:sz w:val="28"/>
        </w:rPr>
        <w:t xml:space="preserve">. </w:t>
      </w:r>
    </w:p>
    <w:p w:rsidR="009510BA" w:rsidRDefault="009510BA">
      <w:pPr>
        <w:rPr>
          <w:sz w:val="28"/>
        </w:rPr>
      </w:pPr>
      <w:r>
        <w:rPr>
          <w:sz w:val="28"/>
        </w:rPr>
        <w:t xml:space="preserve">-¿Qué es un párrafo? Es un conjunto de oraciones que hablan de un mismo tema. </w:t>
      </w:r>
    </w:p>
    <w:p w:rsidR="009510BA" w:rsidRDefault="009510BA">
      <w:pPr>
        <w:rPr>
          <w:sz w:val="28"/>
        </w:rPr>
      </w:pPr>
      <w:r>
        <w:rPr>
          <w:sz w:val="28"/>
        </w:rPr>
        <w:t xml:space="preserve">-Los párrafos se separan por medio del punto y aparte, también se deja un espacio entre ellos para distinguirlo visualmente. </w:t>
      </w:r>
    </w:p>
    <w:p w:rsidR="009510BA" w:rsidRDefault="009510BA">
      <w:pPr>
        <w:rPr>
          <w:sz w:val="28"/>
        </w:rPr>
      </w:pPr>
      <w:r>
        <w:rPr>
          <w:sz w:val="28"/>
        </w:rPr>
        <w:t xml:space="preserve">Ejemplo de un párrafo, escríbelo y luego responde las preguntas. </w:t>
      </w:r>
    </w:p>
    <w:p w:rsidR="009510BA" w:rsidRDefault="009510BA" w:rsidP="009510BA">
      <w:pPr>
        <w:ind w:firstLine="284"/>
        <w:rPr>
          <w:sz w:val="28"/>
        </w:rPr>
      </w:pPr>
      <w:r>
        <w:rPr>
          <w:sz w:val="28"/>
        </w:rPr>
        <w:t>Tu  cuerpo es muy importante,</w:t>
      </w:r>
    </w:p>
    <w:p w:rsidR="009510BA" w:rsidRDefault="009510BA" w:rsidP="009510BA">
      <w:pPr>
        <w:ind w:firstLine="284"/>
        <w:rPr>
          <w:sz w:val="28"/>
        </w:rPr>
      </w:pPr>
      <w:r>
        <w:rPr>
          <w:sz w:val="28"/>
        </w:rPr>
        <w:t>Con él puedes realizar muchas</w:t>
      </w:r>
    </w:p>
    <w:p w:rsidR="009510BA" w:rsidRDefault="009510BA" w:rsidP="009510BA">
      <w:pPr>
        <w:ind w:firstLine="284"/>
        <w:rPr>
          <w:sz w:val="28"/>
        </w:rPr>
      </w:pPr>
      <w:r>
        <w:rPr>
          <w:sz w:val="28"/>
        </w:rPr>
        <w:t>Actividades. Las manos sirven</w:t>
      </w:r>
    </w:p>
    <w:p w:rsidR="009510BA" w:rsidRDefault="009510BA" w:rsidP="009510BA">
      <w:pPr>
        <w:ind w:firstLine="284"/>
        <w:rPr>
          <w:sz w:val="28"/>
        </w:rPr>
      </w:pPr>
      <w:r>
        <w:rPr>
          <w:sz w:val="28"/>
        </w:rPr>
        <w:t xml:space="preserve">Para dibujar, escribir y aplaudir. </w:t>
      </w:r>
    </w:p>
    <w:p w:rsidR="009510BA" w:rsidRDefault="009510BA" w:rsidP="009510BA">
      <w:pPr>
        <w:ind w:firstLine="284"/>
        <w:rPr>
          <w:sz w:val="28"/>
        </w:rPr>
      </w:pPr>
      <w:r>
        <w:rPr>
          <w:sz w:val="28"/>
        </w:rPr>
        <w:t xml:space="preserve">Las piernas y pies te permiten </w:t>
      </w:r>
    </w:p>
    <w:p w:rsidR="009510BA" w:rsidRDefault="009510BA" w:rsidP="009510BA">
      <w:pPr>
        <w:ind w:firstLine="284"/>
        <w:rPr>
          <w:sz w:val="28"/>
        </w:rPr>
      </w:pPr>
      <w:r>
        <w:rPr>
          <w:sz w:val="28"/>
        </w:rPr>
        <w:t xml:space="preserve">Ir de un lado a otro. </w:t>
      </w:r>
    </w:p>
    <w:p w:rsidR="00F2675E" w:rsidRDefault="00F2675E" w:rsidP="009510BA">
      <w:pPr>
        <w:ind w:firstLine="284"/>
        <w:rPr>
          <w:sz w:val="28"/>
        </w:rPr>
      </w:pPr>
    </w:p>
    <w:p w:rsidR="009510BA" w:rsidRDefault="00F2675E" w:rsidP="009510BA">
      <w:pPr>
        <w:rPr>
          <w:sz w:val="28"/>
        </w:rPr>
      </w:pPr>
      <w:r>
        <w:rPr>
          <w:sz w:val="28"/>
        </w:rPr>
        <w:lastRenderedPageBreak/>
        <w:t xml:space="preserve">Preguntas: </w:t>
      </w:r>
    </w:p>
    <w:p w:rsidR="00F2675E" w:rsidRDefault="00F2675E" w:rsidP="00F2675E">
      <w:pPr>
        <w:pStyle w:val="Prrafodelista"/>
        <w:numPr>
          <w:ilvl w:val="0"/>
          <w:numId w:val="1"/>
        </w:numPr>
        <w:rPr>
          <w:sz w:val="28"/>
        </w:rPr>
      </w:pPr>
      <w:r>
        <w:rPr>
          <w:sz w:val="28"/>
        </w:rPr>
        <w:t>¿Cuántas oraciones tiene el párrafo? _______________</w:t>
      </w:r>
    </w:p>
    <w:p w:rsidR="00F2675E" w:rsidRDefault="00F2675E" w:rsidP="00F2675E">
      <w:pPr>
        <w:pStyle w:val="Prrafodelista"/>
        <w:numPr>
          <w:ilvl w:val="0"/>
          <w:numId w:val="1"/>
        </w:numPr>
        <w:rPr>
          <w:sz w:val="28"/>
        </w:rPr>
      </w:pPr>
      <w:r>
        <w:rPr>
          <w:sz w:val="28"/>
        </w:rPr>
        <w:t>Empieza el párrafo con mayúsculas y termina en punto</w:t>
      </w:r>
      <w:proofErr w:type="gramStart"/>
      <w:r>
        <w:rPr>
          <w:sz w:val="28"/>
        </w:rPr>
        <w:t>?</w:t>
      </w:r>
      <w:proofErr w:type="gramEnd"/>
      <w:r>
        <w:rPr>
          <w:sz w:val="28"/>
        </w:rPr>
        <w:t xml:space="preserve"> ____________________</w:t>
      </w:r>
    </w:p>
    <w:p w:rsidR="00F2675E" w:rsidRDefault="00F2675E" w:rsidP="00F2675E">
      <w:pPr>
        <w:pStyle w:val="Prrafodelista"/>
        <w:numPr>
          <w:ilvl w:val="0"/>
          <w:numId w:val="1"/>
        </w:numPr>
        <w:rPr>
          <w:sz w:val="28"/>
        </w:rPr>
      </w:pPr>
      <w:r>
        <w:rPr>
          <w:sz w:val="28"/>
        </w:rPr>
        <w:t>¿Qué es lo más importante de tu cuerpo? ____________</w:t>
      </w:r>
    </w:p>
    <w:p w:rsidR="00F2675E" w:rsidRDefault="00F2675E" w:rsidP="00F2675E">
      <w:pPr>
        <w:pStyle w:val="Prrafodelista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Escribe un párrafo de 3 oraciones. </w:t>
      </w:r>
    </w:p>
    <w:p w:rsidR="00F2675E" w:rsidRDefault="00F2675E" w:rsidP="00F2675E">
      <w:pPr>
        <w:rPr>
          <w:sz w:val="28"/>
        </w:rPr>
      </w:pPr>
    </w:p>
    <w:p w:rsidR="00F2675E" w:rsidRDefault="00D466B3" w:rsidP="00F2675E">
      <w:pPr>
        <w:rPr>
          <w:sz w:val="28"/>
        </w:rPr>
      </w:pPr>
      <w:r>
        <w:rPr>
          <w:noProof/>
          <w:sz w:val="28"/>
          <w:lang w:eastAsia="es-SV"/>
        </w:rPr>
        <w:drawing>
          <wp:anchor distT="0" distB="0" distL="114300" distR="114300" simplePos="0" relativeHeight="251658240" behindDoc="0" locked="0" layoutInCell="1" allowOverlap="1" wp14:anchorId="63C3D8B2" wp14:editId="6B5D20E5">
            <wp:simplePos x="0" y="0"/>
            <wp:positionH relativeFrom="column">
              <wp:posOffset>2606040</wp:posOffset>
            </wp:positionH>
            <wp:positionV relativeFrom="paragraph">
              <wp:posOffset>168275</wp:posOffset>
            </wp:positionV>
            <wp:extent cx="1200150" cy="1249045"/>
            <wp:effectExtent l="0" t="0" r="0" b="8255"/>
            <wp:wrapSquare wrapText="bothSides"/>
            <wp:docPr id="1" name="Imagen 1" descr="C:\Users\Inspiron 3421\Downloads\gota de agu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spiron 3421\Downloads\gota de agu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4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675E" w:rsidRDefault="00BB334E" w:rsidP="00F2675E">
      <w:pPr>
        <w:rPr>
          <w:sz w:val="28"/>
        </w:rPr>
      </w:pPr>
      <w:r w:rsidRPr="00BB334E">
        <w:rPr>
          <w:b/>
          <w:color w:val="FF0000"/>
          <w:sz w:val="28"/>
        </w:rPr>
        <w:t>*</w:t>
      </w:r>
      <w:r w:rsidR="00F2675E" w:rsidRPr="00BB334E">
        <w:rPr>
          <w:b/>
          <w:color w:val="FF0000"/>
          <w:sz w:val="28"/>
        </w:rPr>
        <w:t>CIENCIA:</w:t>
      </w:r>
      <w:r w:rsidR="00F2675E" w:rsidRPr="00BB334E">
        <w:rPr>
          <w:color w:val="FF0000"/>
          <w:sz w:val="28"/>
        </w:rPr>
        <w:t xml:space="preserve"> </w:t>
      </w:r>
      <w:r w:rsidR="00F2675E">
        <w:rPr>
          <w:sz w:val="28"/>
        </w:rPr>
        <w:t>UNIDAD 6</w:t>
      </w:r>
    </w:p>
    <w:p w:rsidR="00D466B3" w:rsidRDefault="00F2675E" w:rsidP="00F2675E">
      <w:pPr>
        <w:rPr>
          <w:sz w:val="28"/>
        </w:rPr>
      </w:pPr>
      <w:r>
        <w:rPr>
          <w:sz w:val="28"/>
        </w:rPr>
        <w:t xml:space="preserve">“NUESTRA AMIGA EL AGUA”.  </w:t>
      </w:r>
      <w:r w:rsidR="00D466B3">
        <w:rPr>
          <w:sz w:val="28"/>
        </w:rPr>
        <w:t xml:space="preserve">       </w:t>
      </w:r>
    </w:p>
    <w:p w:rsidR="00D466B3" w:rsidRDefault="00D466B3" w:rsidP="00F2675E">
      <w:pPr>
        <w:rPr>
          <w:sz w:val="28"/>
        </w:rPr>
      </w:pPr>
    </w:p>
    <w:p w:rsidR="00D466B3" w:rsidRDefault="00D466B3" w:rsidP="00D466B3">
      <w:pPr>
        <w:rPr>
          <w:sz w:val="28"/>
        </w:rPr>
      </w:pPr>
    </w:p>
    <w:p w:rsidR="00F2675E" w:rsidRDefault="00D466B3" w:rsidP="00D466B3">
      <w:pPr>
        <w:rPr>
          <w:sz w:val="28"/>
        </w:rPr>
      </w:pPr>
      <w:r>
        <w:rPr>
          <w:sz w:val="28"/>
        </w:rPr>
        <w:t>Contenido 6.1: Estados físicos del agua y otros líquidos: Vinagre, leche y café.</w:t>
      </w:r>
    </w:p>
    <w:p w:rsidR="00D466B3" w:rsidRDefault="00D466B3" w:rsidP="00D466B3">
      <w:pPr>
        <w:rPr>
          <w:sz w:val="28"/>
        </w:rPr>
      </w:pPr>
      <w:r>
        <w:rPr>
          <w:sz w:val="28"/>
        </w:rPr>
        <w:t>-En la naturaleza podemos encontrar el agua en tres estados físicos que son: líquido, sólido y gaseoso.</w:t>
      </w:r>
    </w:p>
    <w:p w:rsidR="00D466B3" w:rsidRDefault="00D466B3" w:rsidP="00D466B3">
      <w:pPr>
        <w:rPr>
          <w:sz w:val="28"/>
        </w:rPr>
      </w:pPr>
      <w:r>
        <w:rPr>
          <w:sz w:val="28"/>
        </w:rPr>
        <w:t xml:space="preserve">1. El líquido, es el más común y sirve para elaborar bebidas como refrescos y café. Otros pueden ser la leche, el vinagre, el aceite, la orina y la sangre. </w:t>
      </w:r>
    </w:p>
    <w:p w:rsidR="00D466B3" w:rsidRDefault="00D466B3" w:rsidP="00D466B3">
      <w:pPr>
        <w:rPr>
          <w:sz w:val="28"/>
        </w:rPr>
      </w:pPr>
      <w:r>
        <w:rPr>
          <w:sz w:val="28"/>
        </w:rPr>
        <w:t>2. El sólido, cuando el agua se encuentra congelada en forma de hielo, nieve o granizo, otros como en paletas</w:t>
      </w:r>
      <w:r w:rsidR="00B73761">
        <w:rPr>
          <w:sz w:val="28"/>
        </w:rPr>
        <w:t xml:space="preserve">, sorbete etc. </w:t>
      </w:r>
    </w:p>
    <w:p w:rsidR="00B73761" w:rsidRDefault="00B73761" w:rsidP="00D466B3">
      <w:pPr>
        <w:rPr>
          <w:sz w:val="28"/>
        </w:rPr>
      </w:pPr>
      <w:r>
        <w:rPr>
          <w:sz w:val="28"/>
        </w:rPr>
        <w:t xml:space="preserve">3. El gaseoso, cuando hervimos agua y se evapora, así como también </w:t>
      </w:r>
      <w:r w:rsidR="00D337A1">
        <w:rPr>
          <w:sz w:val="28"/>
        </w:rPr>
        <w:t xml:space="preserve">las nubes. </w:t>
      </w:r>
    </w:p>
    <w:p w:rsidR="002701D8" w:rsidRDefault="002701D8" w:rsidP="00D466B3">
      <w:pPr>
        <w:rPr>
          <w:sz w:val="28"/>
        </w:rPr>
      </w:pPr>
    </w:p>
    <w:p w:rsidR="002701D8" w:rsidRDefault="002701D8" w:rsidP="00D466B3">
      <w:pPr>
        <w:rPr>
          <w:sz w:val="28"/>
        </w:rPr>
      </w:pPr>
    </w:p>
    <w:p w:rsidR="002701D8" w:rsidRDefault="002701D8" w:rsidP="00D466B3">
      <w:pPr>
        <w:rPr>
          <w:sz w:val="28"/>
        </w:rPr>
      </w:pPr>
    </w:p>
    <w:p w:rsidR="002701D8" w:rsidRDefault="002701D8" w:rsidP="00D466B3">
      <w:pPr>
        <w:rPr>
          <w:sz w:val="28"/>
        </w:rPr>
      </w:pPr>
    </w:p>
    <w:p w:rsidR="00D337A1" w:rsidRDefault="002701D8" w:rsidP="00D466B3">
      <w:pPr>
        <w:rPr>
          <w:sz w:val="28"/>
        </w:rPr>
      </w:pPr>
      <w:r>
        <w:rPr>
          <w:sz w:val="28"/>
        </w:rPr>
        <w:lastRenderedPageBreak/>
        <w:t>Ejemplo de los 3 estados:</w:t>
      </w:r>
    </w:p>
    <w:p w:rsidR="002701D8" w:rsidRDefault="002701D8" w:rsidP="00D466B3">
      <w:pPr>
        <w:rPr>
          <w:sz w:val="28"/>
        </w:rPr>
      </w:pPr>
      <w:r>
        <w:rPr>
          <w:sz w:val="28"/>
        </w:rPr>
        <w:t>Sólido                                     Líquido                                          Gaseoso</w:t>
      </w:r>
    </w:p>
    <w:p w:rsidR="002701D8" w:rsidRDefault="002701D8" w:rsidP="00D466B3">
      <w:pPr>
        <w:rPr>
          <w:sz w:val="28"/>
        </w:rPr>
      </w:pPr>
    </w:p>
    <w:p w:rsidR="002701D8" w:rsidRDefault="002701D8" w:rsidP="00D466B3">
      <w:pPr>
        <w:rPr>
          <w:sz w:val="28"/>
        </w:rPr>
      </w:pPr>
      <w:r>
        <w:rPr>
          <w:noProof/>
          <w:sz w:val="28"/>
          <w:lang w:eastAsia="es-SV"/>
        </w:rPr>
        <w:drawing>
          <wp:inline distT="0" distB="0" distL="0" distR="0">
            <wp:extent cx="1504950" cy="845591"/>
            <wp:effectExtent l="0" t="0" r="0" b="0"/>
            <wp:docPr id="2" name="Imagen 2" descr="C:\Users\Inspiron 3421\Downloads\estado soli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spiron 3421\Downloads\estado solid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209" cy="846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  </w:t>
      </w:r>
      <w:r>
        <w:rPr>
          <w:noProof/>
          <w:sz w:val="28"/>
          <w:lang w:eastAsia="es-SV"/>
        </w:rPr>
        <w:drawing>
          <wp:inline distT="0" distB="0" distL="0" distR="0">
            <wp:extent cx="1114425" cy="1114425"/>
            <wp:effectExtent l="0" t="0" r="9525" b="9525"/>
            <wp:docPr id="3" name="Imagen 3" descr="C:\Users\Inspiron 3421\Downloads\estado liqui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nspiron 3421\Downloads\estado liquid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           </w:t>
      </w:r>
      <w:r>
        <w:rPr>
          <w:noProof/>
          <w:sz w:val="28"/>
          <w:lang w:eastAsia="es-SV"/>
        </w:rPr>
        <w:drawing>
          <wp:inline distT="0" distB="0" distL="0" distR="0">
            <wp:extent cx="1733550" cy="866775"/>
            <wp:effectExtent l="0" t="0" r="0" b="9525"/>
            <wp:docPr id="4" name="Imagen 4" descr="C:\Users\Inspiron 3421\Downloads\estado gaseo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nspiron 3421\Downloads\estado gaseos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1D8" w:rsidRDefault="002701D8" w:rsidP="00D466B3">
      <w:pPr>
        <w:rPr>
          <w:sz w:val="28"/>
        </w:rPr>
      </w:pPr>
      <w:r>
        <w:rPr>
          <w:sz w:val="28"/>
        </w:rPr>
        <w:t>HIELO                                        AGUA                                     VAPOR DE AGUA</w:t>
      </w:r>
    </w:p>
    <w:p w:rsidR="002701D8" w:rsidRDefault="002701D8" w:rsidP="00D466B3">
      <w:pPr>
        <w:rPr>
          <w:sz w:val="28"/>
        </w:rPr>
      </w:pPr>
      <w:r>
        <w:rPr>
          <w:sz w:val="28"/>
        </w:rPr>
        <w:t xml:space="preserve">TAREA: </w:t>
      </w:r>
    </w:p>
    <w:p w:rsidR="002701D8" w:rsidRDefault="002701D8" w:rsidP="002701D8">
      <w:pPr>
        <w:pStyle w:val="Prrafodelista"/>
        <w:numPr>
          <w:ilvl w:val="0"/>
          <w:numId w:val="2"/>
        </w:numPr>
        <w:rPr>
          <w:sz w:val="28"/>
        </w:rPr>
      </w:pPr>
      <w:r>
        <w:rPr>
          <w:sz w:val="28"/>
        </w:rPr>
        <w:t>Representa con dibujos otros ejemplos de los 3 estados físicos del agua.</w:t>
      </w:r>
    </w:p>
    <w:p w:rsidR="002701D8" w:rsidRDefault="002701D8" w:rsidP="002701D8">
      <w:pPr>
        <w:pStyle w:val="Prrafodelista"/>
        <w:numPr>
          <w:ilvl w:val="0"/>
          <w:numId w:val="2"/>
        </w:numPr>
        <w:rPr>
          <w:sz w:val="28"/>
        </w:rPr>
      </w:pPr>
      <w:r>
        <w:rPr>
          <w:sz w:val="28"/>
        </w:rPr>
        <w:t>Investiga ¿Qué es el ciclo del agua? Y luego pega un dibujo.</w:t>
      </w:r>
    </w:p>
    <w:p w:rsidR="002701D8" w:rsidRDefault="002701D8" w:rsidP="002701D8">
      <w:pPr>
        <w:pStyle w:val="Prrafodelista"/>
        <w:rPr>
          <w:sz w:val="28"/>
        </w:rPr>
      </w:pPr>
    </w:p>
    <w:p w:rsidR="002701D8" w:rsidRPr="00BB334E" w:rsidRDefault="002701D8" w:rsidP="002701D8">
      <w:pPr>
        <w:pStyle w:val="Prrafodelista"/>
        <w:ind w:left="0"/>
        <w:rPr>
          <w:b/>
          <w:color w:val="FF0000"/>
          <w:sz w:val="28"/>
        </w:rPr>
      </w:pPr>
      <w:bookmarkStart w:id="0" w:name="_GoBack"/>
      <w:r w:rsidRPr="00BB334E">
        <w:rPr>
          <w:b/>
          <w:color w:val="FF0000"/>
          <w:sz w:val="28"/>
        </w:rPr>
        <w:t xml:space="preserve">*SOCIALES: </w:t>
      </w:r>
    </w:p>
    <w:bookmarkEnd w:id="0"/>
    <w:p w:rsidR="002701D8" w:rsidRDefault="002701D8" w:rsidP="002701D8">
      <w:pPr>
        <w:pStyle w:val="Prrafodelista"/>
        <w:ind w:left="0"/>
        <w:rPr>
          <w:sz w:val="28"/>
        </w:rPr>
      </w:pPr>
      <w:r>
        <w:rPr>
          <w:sz w:val="28"/>
        </w:rPr>
        <w:t xml:space="preserve">Contenido 5.3: Actividades y celebraciones que se organizan en el centro escolar, con la participación de padres y madres de familia. </w:t>
      </w:r>
    </w:p>
    <w:p w:rsidR="002701D8" w:rsidRDefault="002701D8" w:rsidP="002701D8">
      <w:pPr>
        <w:pStyle w:val="Prrafodelista"/>
        <w:ind w:left="0"/>
        <w:rPr>
          <w:sz w:val="28"/>
        </w:rPr>
      </w:pPr>
    </w:p>
    <w:p w:rsidR="002701D8" w:rsidRDefault="002701D8" w:rsidP="002701D8">
      <w:pPr>
        <w:pStyle w:val="Prrafodelista"/>
        <w:ind w:left="0"/>
        <w:rPr>
          <w:sz w:val="28"/>
        </w:rPr>
      </w:pPr>
      <w:r>
        <w:rPr>
          <w:sz w:val="28"/>
        </w:rPr>
        <w:t>-En nuestro Centro Escolar realizan actividades y fiestas para celebrar algunas fechas importantes en el calendario escolar.</w:t>
      </w:r>
    </w:p>
    <w:p w:rsidR="002701D8" w:rsidRDefault="002701D8" w:rsidP="002701D8">
      <w:pPr>
        <w:pStyle w:val="Prrafodelista"/>
        <w:ind w:left="0"/>
        <w:rPr>
          <w:sz w:val="28"/>
        </w:rPr>
      </w:pPr>
      <w:r>
        <w:rPr>
          <w:sz w:val="28"/>
        </w:rPr>
        <w:t xml:space="preserve">-El desarrollo de actividades son importantes pues contribuyen al desarrollo integral de los niños y niñas, permiten la convivencia sana, la práctica de valores, el apoyo y la participación de los padres y madres de familia en diversas actividades. </w:t>
      </w:r>
    </w:p>
    <w:p w:rsidR="002701D8" w:rsidRDefault="002701D8" w:rsidP="002701D8">
      <w:pPr>
        <w:pStyle w:val="Prrafodelista"/>
        <w:ind w:left="0"/>
        <w:rPr>
          <w:sz w:val="28"/>
        </w:rPr>
      </w:pPr>
      <w:r>
        <w:rPr>
          <w:sz w:val="28"/>
        </w:rPr>
        <w:t xml:space="preserve">-estas actividades o </w:t>
      </w:r>
      <w:r w:rsidR="00B559A8">
        <w:rPr>
          <w:sz w:val="28"/>
        </w:rPr>
        <w:t xml:space="preserve">celebraciones son de carácter social, cultural y cívico. </w:t>
      </w:r>
    </w:p>
    <w:p w:rsidR="00B559A8" w:rsidRDefault="00B559A8" w:rsidP="002701D8">
      <w:pPr>
        <w:pStyle w:val="Prrafodelista"/>
        <w:ind w:left="0"/>
        <w:rPr>
          <w:sz w:val="28"/>
        </w:rPr>
      </w:pPr>
      <w:r>
        <w:rPr>
          <w:sz w:val="28"/>
        </w:rPr>
        <w:t>*Sociales: tales como: día de la amistad, día de la madre, día de la secretaria, día del padre, día del maestro, día del estudiante, día del niño y otras.</w:t>
      </w:r>
    </w:p>
    <w:p w:rsidR="00B559A8" w:rsidRDefault="00B559A8" w:rsidP="002701D8">
      <w:pPr>
        <w:pStyle w:val="Prrafodelista"/>
        <w:ind w:left="0"/>
        <w:rPr>
          <w:sz w:val="28"/>
        </w:rPr>
      </w:pPr>
      <w:r>
        <w:rPr>
          <w:sz w:val="28"/>
        </w:rPr>
        <w:t xml:space="preserve">*Culturales: tales como: día de la cruz, día de la mujer, día del medio ambiente, ferias de logros escolares, intramuros, concursos (danza, matemática, oratoria) y otros Reina Estudiantil. </w:t>
      </w:r>
    </w:p>
    <w:p w:rsidR="00B559A8" w:rsidRDefault="00B559A8" w:rsidP="002701D8">
      <w:pPr>
        <w:pStyle w:val="Prrafodelista"/>
        <w:ind w:left="0"/>
        <w:rPr>
          <w:sz w:val="28"/>
        </w:rPr>
      </w:pPr>
      <w:r>
        <w:rPr>
          <w:sz w:val="28"/>
        </w:rPr>
        <w:lastRenderedPageBreak/>
        <w:t xml:space="preserve">*Cívicas: son las fiestas de la patria (Independencia), lunes cívicos, día del trabajador (1 Mayo). </w:t>
      </w:r>
    </w:p>
    <w:p w:rsidR="00B559A8" w:rsidRDefault="00B559A8" w:rsidP="002701D8">
      <w:pPr>
        <w:pStyle w:val="Prrafodelista"/>
        <w:ind w:left="0"/>
        <w:rPr>
          <w:sz w:val="28"/>
        </w:rPr>
      </w:pPr>
    </w:p>
    <w:p w:rsidR="00BB334E" w:rsidRPr="002701D8" w:rsidRDefault="00BB334E" w:rsidP="002701D8">
      <w:pPr>
        <w:pStyle w:val="Prrafodelista"/>
        <w:ind w:left="0"/>
        <w:rPr>
          <w:sz w:val="28"/>
        </w:rPr>
      </w:pPr>
      <w:r>
        <w:rPr>
          <w:sz w:val="28"/>
        </w:rPr>
        <w:t xml:space="preserve">TAREA: Representa con dibujos o recortes actividades o celebraciones sociales, culturales y cívicas que se realizan en tu Centro Educativo (en el cuaderno). </w:t>
      </w:r>
    </w:p>
    <w:p w:rsidR="002701D8" w:rsidRPr="00D466B3" w:rsidRDefault="002701D8" w:rsidP="00D466B3">
      <w:pPr>
        <w:rPr>
          <w:sz w:val="28"/>
        </w:rPr>
      </w:pPr>
    </w:p>
    <w:sectPr w:rsidR="002701D8" w:rsidRPr="00D466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A5834"/>
    <w:multiLevelType w:val="hybridMultilevel"/>
    <w:tmpl w:val="E42AA8B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507DFA"/>
    <w:multiLevelType w:val="hybridMultilevel"/>
    <w:tmpl w:val="4A562D1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CBD"/>
    <w:rsid w:val="00081724"/>
    <w:rsid w:val="002701D8"/>
    <w:rsid w:val="009510BA"/>
    <w:rsid w:val="009D0CBD"/>
    <w:rsid w:val="00B559A8"/>
    <w:rsid w:val="00B73761"/>
    <w:rsid w:val="00BB334E"/>
    <w:rsid w:val="00D337A1"/>
    <w:rsid w:val="00D466B3"/>
    <w:rsid w:val="00F2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675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46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66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675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46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66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527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Inspiron 3421</dc:creator>
  <cp:lastModifiedBy>Inspiron 3421</cp:lastModifiedBy>
  <cp:revision>1</cp:revision>
  <dcterms:created xsi:type="dcterms:W3CDTF">2020-07-14T20:48:00Z</dcterms:created>
  <dcterms:modified xsi:type="dcterms:W3CDTF">2020-07-14T21:52:00Z</dcterms:modified>
</cp:coreProperties>
</file>