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A6105" w14:textId="0D0A8BD5" w:rsidR="00D1123A" w:rsidRDefault="00D81E9D" w:rsidP="008B3862">
      <w:pPr>
        <w:spacing w:after="0" w:line="240" w:lineRule="auto"/>
        <w:jc w:val="center"/>
      </w:pPr>
      <w:r>
        <w:t>Complejo Educativo Distrito Italia</w:t>
      </w:r>
    </w:p>
    <w:p w14:paraId="68A3268B" w14:textId="525A5081" w:rsidR="00D81E9D" w:rsidRDefault="008B3862" w:rsidP="008B3862">
      <w:pPr>
        <w:spacing w:after="0" w:line="240" w:lineRule="auto"/>
        <w:jc w:val="center"/>
      </w:pPr>
      <w:r>
        <w:t>Guía</w:t>
      </w:r>
      <w:r w:rsidR="00D81E9D">
        <w:t xml:space="preserve"> de </w:t>
      </w:r>
      <w:r>
        <w:t>Informática</w:t>
      </w:r>
    </w:p>
    <w:p w14:paraId="0A1CE36C" w14:textId="6FA79F0B" w:rsidR="00D81E9D" w:rsidRDefault="00D81E9D" w:rsidP="008B3862">
      <w:pPr>
        <w:spacing w:after="0" w:line="240" w:lineRule="auto"/>
        <w:jc w:val="center"/>
      </w:pPr>
      <w:r>
        <w:t>II-Periodo</w:t>
      </w:r>
    </w:p>
    <w:p w14:paraId="0C8D6EBF" w14:textId="436028A8" w:rsidR="00D81E9D" w:rsidRDefault="00D81E9D" w:rsidP="008B3862">
      <w:pPr>
        <w:spacing w:after="0" w:line="240" w:lineRule="auto"/>
        <w:jc w:val="center"/>
      </w:pPr>
      <w:r>
        <w:t xml:space="preserve">Grado: </w:t>
      </w:r>
      <w:r w:rsidR="008B3862">
        <w:t>Séptimo</w:t>
      </w:r>
    </w:p>
    <w:p w14:paraId="033E8049" w14:textId="77777777" w:rsidR="008B3862" w:rsidRDefault="008B3862" w:rsidP="008B3862">
      <w:pPr>
        <w:spacing w:after="0" w:line="240" w:lineRule="auto"/>
        <w:jc w:val="center"/>
      </w:pPr>
    </w:p>
    <w:p w14:paraId="3BA93B93" w14:textId="59BB59B6" w:rsidR="008B3862" w:rsidRDefault="008B3862">
      <w:proofErr w:type="gramStart"/>
      <w:r>
        <w:t>Nombre:_</w:t>
      </w:r>
      <w:proofErr w:type="gramEnd"/>
      <w:r>
        <w:t>_________________________________ Sección:_____ N° de Lista_______</w:t>
      </w:r>
    </w:p>
    <w:p w14:paraId="3674DA39" w14:textId="78A0CBCE" w:rsidR="00D81E9D" w:rsidRDefault="00D81E9D">
      <w:r>
        <w:t>Tema: Formato de Fuente</w:t>
      </w:r>
    </w:p>
    <w:p w14:paraId="4BB79F9D" w14:textId="1CD2EAFB" w:rsidR="00D81E9D" w:rsidRDefault="00D81E9D">
      <w:r>
        <w:t>Indicaciones</w:t>
      </w:r>
    </w:p>
    <w:p w14:paraId="628D5C53" w14:textId="5B048F2B" w:rsidR="00D81E9D" w:rsidRDefault="00D81E9D">
      <w:r>
        <w:t xml:space="preserve">Observa el siguiente video, en el cual se le explica como modificar la </w:t>
      </w:r>
      <w:proofErr w:type="gramStart"/>
      <w:r>
        <w:t>fuente( letra</w:t>
      </w:r>
      <w:proofErr w:type="gramEnd"/>
      <w:r>
        <w:t xml:space="preserve">) de un texto digitado en la computadora en el procesador de texto( Puede ser </w:t>
      </w:r>
      <w:proofErr w:type="spellStart"/>
      <w:r>
        <w:t>Libreoffice</w:t>
      </w:r>
      <w:proofErr w:type="spellEnd"/>
      <w:r>
        <w:t xml:space="preserve"> </w:t>
      </w:r>
      <w:proofErr w:type="spellStart"/>
      <w:r>
        <w:t>Writer</w:t>
      </w:r>
      <w:proofErr w:type="spellEnd"/>
      <w:r>
        <w:t>, o Microsoft Word).</w:t>
      </w:r>
    </w:p>
    <w:p w14:paraId="58F5522A" w14:textId="7A6BD447" w:rsidR="008B3862" w:rsidRDefault="008B3862">
      <w:hyperlink r:id="rId5" w:history="1">
        <w:r>
          <w:rPr>
            <w:rStyle w:val="Hipervnculo"/>
          </w:rPr>
          <w:t>https://www.youtube.com/watch?v=BKV108Z4HNw</w:t>
        </w:r>
      </w:hyperlink>
    </w:p>
    <w:p w14:paraId="0DCC89A3" w14:textId="66019D8C" w:rsidR="00D81E9D" w:rsidRDefault="00D81E9D">
      <w:r>
        <w:t>1-Realice el ejercicio como se muestra en el video</w:t>
      </w:r>
    </w:p>
    <w:p w14:paraId="6705E5B7" w14:textId="1AD5B6DE" w:rsidR="00D81E9D" w:rsidRDefault="00D81E9D">
      <w:r>
        <w:t>2-Digite la siguiente Información</w:t>
      </w:r>
    </w:p>
    <w:p w14:paraId="6B3BE227" w14:textId="77777777" w:rsidR="00D81E9D" w:rsidRDefault="00D81E9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Definición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Formato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13D5183A" w14:textId="735FD778" w:rsidR="00D81E9D" w:rsidRDefault="00D81E9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El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formato</w:t>
      </w:r>
      <w:r>
        <w:rPr>
          <w:rFonts w:ascii="Arial" w:hAnsi="Arial" w:cs="Arial"/>
          <w:color w:val="222222"/>
          <w:shd w:val="clear" w:color="auto" w:fill="FFFFFF"/>
        </w:rPr>
        <w:t> es el conjunto de las características técnicas y de presentación de un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texto</w:t>
      </w:r>
      <w:r>
        <w:rPr>
          <w:rFonts w:ascii="Arial" w:hAnsi="Arial" w:cs="Arial"/>
          <w:color w:val="222222"/>
          <w:shd w:val="clear" w:color="auto" w:fill="FFFFFF"/>
        </w:rPr>
        <w:t>, objeto o documento en distintos ámbitos, tanto reales como virtuales.</w:t>
      </w:r>
    </w:p>
    <w:p w14:paraId="5CDE8D39" w14:textId="5B8551ED" w:rsidR="00CD61F6" w:rsidRDefault="00CD61F6" w:rsidP="00CD61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52A33"/>
          <w:sz w:val="39"/>
          <w:szCs w:val="39"/>
          <w:lang w:eastAsia="es-SV"/>
        </w:rPr>
      </w:pPr>
      <w:r>
        <w:rPr>
          <w:rFonts w:ascii="Arial" w:eastAsia="Times New Roman" w:hAnsi="Arial" w:cs="Arial"/>
          <w:b/>
          <w:bCs/>
          <w:color w:val="D52A33"/>
          <w:sz w:val="39"/>
          <w:szCs w:val="39"/>
          <w:lang w:eastAsia="es-SV"/>
        </w:rPr>
        <w:t>La Computadora</w:t>
      </w:r>
    </w:p>
    <w:p w14:paraId="24A4E324" w14:textId="77777777" w:rsidR="00CD61F6" w:rsidRPr="00CD61F6" w:rsidRDefault="00CD61F6" w:rsidP="00CD61F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52A33"/>
          <w:sz w:val="39"/>
          <w:szCs w:val="39"/>
          <w:lang w:eastAsia="es-SV"/>
        </w:rPr>
      </w:pPr>
    </w:p>
    <w:p w14:paraId="60DCB585" w14:textId="64AAA116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  <w:r w:rsidRPr="00CD61F6">
        <w:rPr>
          <w:rFonts w:ascii="Arial" w:eastAsia="Times New Roman" w:hAnsi="Arial" w:cs="Arial"/>
          <w:sz w:val="20"/>
          <w:szCs w:val="20"/>
          <w:lang w:eastAsia="es-SV"/>
        </w:rPr>
        <w:t>Una COMPUTADORA o un COMPUTADOR, también denominada ordenador  es una </w:t>
      </w:r>
      <w:hyperlink r:id="rId6" w:tooltip="Máquina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máquina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</w:t>
      </w:r>
      <w:hyperlink r:id="rId7" w:tooltip="Electrónica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electrónica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que recibe y procesa </w:t>
      </w:r>
      <w:hyperlink r:id="rId8" w:tooltip="Datos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datos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para convertirlos en información útil. Una computadora es una colección de </w:t>
      </w:r>
      <w:hyperlink r:id="rId9" w:tooltip="Circuito integrado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circuitos integrados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y otros componentes relacionados que puede ejecutar con exactitud, rapidez y de acuerdo a lo indicado por un usuario o automáticamente por otro programa, una gran variedad de </w:t>
      </w:r>
      <w:hyperlink r:id="rId10" w:tooltip="Secuencia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secuencias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o </w:t>
      </w:r>
      <w:hyperlink r:id="rId11" w:tooltip="Subrutina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rutinas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de </w:t>
      </w:r>
      <w:hyperlink r:id="rId12" w:tooltip="Instrucción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instrucciones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que son </w:t>
      </w:r>
      <w:hyperlink r:id="rId13" w:tooltip="Orden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ordenadas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, </w:t>
      </w:r>
      <w:hyperlink r:id="rId14" w:tooltip="Organización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organizadas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y </w:t>
      </w:r>
      <w:hyperlink r:id="rId15" w:tooltip="Sistema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sistematizadas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en función a una amplia gama de aplicaciones prácticas y precisamente determinadas, proceso al cual se le ha denominado con el nombre de </w:t>
      </w:r>
      <w:hyperlink r:id="rId16" w:tooltip="Programación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programación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y al que lo realiza se le llama </w:t>
      </w:r>
      <w:hyperlink r:id="rId17" w:tooltip="Programador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programador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. La computadora, además de la rutina o </w:t>
      </w:r>
      <w:hyperlink r:id="rId18" w:tooltip="Programa (computación)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programa informático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, necesita de datos específicos (a estos datos, en conjunto, se les conoce como "Input" en inglés o </w:t>
      </w:r>
      <w:r w:rsidRPr="00CD61F6">
        <w:rPr>
          <w:rFonts w:ascii="Arial" w:eastAsia="Times New Roman" w:hAnsi="Arial" w:cs="Arial"/>
          <w:i/>
          <w:iCs/>
          <w:sz w:val="20"/>
          <w:szCs w:val="20"/>
          <w:lang w:eastAsia="es-SV"/>
        </w:rPr>
        <w:t>de entrada</w:t>
      </w:r>
      <w:r w:rsidRPr="00CD61F6">
        <w:rPr>
          <w:rFonts w:ascii="Arial" w:eastAsia="Times New Roman" w:hAnsi="Arial" w:cs="Arial"/>
          <w:sz w:val="20"/>
          <w:szCs w:val="20"/>
          <w:lang w:eastAsia="es-SV"/>
        </w:rPr>
        <w:t>) que deben ser suministrados, y que son requeridos al momento de la ejecución, para proporcionar el producto final del procesamiento de datos, que recibe el nombre de "output" o </w:t>
      </w:r>
      <w:r w:rsidRPr="00CD61F6">
        <w:rPr>
          <w:rFonts w:ascii="Arial" w:eastAsia="Times New Roman" w:hAnsi="Arial" w:cs="Arial"/>
          <w:i/>
          <w:iCs/>
          <w:sz w:val="20"/>
          <w:szCs w:val="20"/>
          <w:lang w:eastAsia="es-SV"/>
        </w:rPr>
        <w:t>de salida</w:t>
      </w:r>
      <w:r w:rsidRPr="00CD61F6">
        <w:rPr>
          <w:rFonts w:ascii="Arial" w:eastAsia="Times New Roman" w:hAnsi="Arial" w:cs="Arial"/>
          <w:sz w:val="20"/>
          <w:szCs w:val="20"/>
          <w:lang w:eastAsia="es-SV"/>
        </w:rPr>
        <w:t>. La información puede ser entonces utilizada, reinterpretada, copiada, transferida, o retransmitida a otra(s) persona(s), computadora(s) o componente(s) electrónico(s) local o remotamente usando diferentes sistemas de </w:t>
      </w:r>
      <w:hyperlink r:id="rId19" w:tooltip="Telecomunicación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telecomunicación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, pudiendo ser grabada, salvada o almacenada en algún tipo de dispositivo o </w:t>
      </w:r>
      <w:hyperlink r:id="rId20" w:tooltip="Unidades de almacenamiento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unidad de almacenamiento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.</w:t>
      </w:r>
      <w:r w:rsidRPr="00CD61F6">
        <w:rPr>
          <w:rFonts w:ascii="Arial" w:eastAsia="Times New Roman" w:hAnsi="Arial" w:cs="Arial"/>
          <w:sz w:val="20"/>
          <w:szCs w:val="20"/>
          <w:lang w:eastAsia="es-SV"/>
        </w:rPr>
        <w:br/>
        <w:t>La característica principal que la distingue de otros dispositivos similares, como la </w:t>
      </w:r>
      <w:hyperlink r:id="rId21" w:tooltip="Calculadora" w:history="1">
        <w:r w:rsidRPr="00CD61F6">
          <w:rPr>
            <w:rFonts w:ascii="Arial" w:eastAsia="Times New Roman" w:hAnsi="Arial" w:cs="Arial"/>
            <w:sz w:val="20"/>
            <w:szCs w:val="20"/>
            <w:lang w:eastAsia="es-SV"/>
          </w:rPr>
          <w:t>calculadora</w:t>
        </w:r>
      </w:hyperlink>
      <w:r w:rsidRPr="00CD61F6">
        <w:rPr>
          <w:rFonts w:ascii="Arial" w:eastAsia="Times New Roman" w:hAnsi="Arial" w:cs="Arial"/>
          <w:sz w:val="20"/>
          <w:szCs w:val="20"/>
          <w:lang w:eastAsia="es-SV"/>
        </w:rPr>
        <w:t> no programable, es que es una máquina de propósito general, es decir, puede realizar tareas muy diversas, de acuerdo a las posibilidades que brinde los lenguajes de programación y el hardware.</w:t>
      </w:r>
    </w:p>
    <w:p w14:paraId="00F2AE00" w14:textId="2937C46B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</w:p>
    <w:p w14:paraId="03357CE3" w14:textId="77777777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</w:p>
    <w:p w14:paraId="70B27CA7" w14:textId="77777777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</w:p>
    <w:p w14:paraId="607DFEC2" w14:textId="77777777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</w:p>
    <w:p w14:paraId="7D18B039" w14:textId="77777777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</w:p>
    <w:p w14:paraId="5B771549" w14:textId="77057001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  <w:r>
        <w:rPr>
          <w:rFonts w:ascii="Arial" w:eastAsia="Times New Roman" w:hAnsi="Arial" w:cs="Arial"/>
          <w:sz w:val="20"/>
          <w:szCs w:val="20"/>
          <w:lang w:eastAsia="es-SV"/>
        </w:rPr>
        <w:t>3-</w:t>
      </w:r>
      <w:r w:rsidR="00F004CB">
        <w:rPr>
          <w:rFonts w:ascii="Arial" w:eastAsia="Times New Roman" w:hAnsi="Arial" w:cs="Arial"/>
          <w:sz w:val="20"/>
          <w:szCs w:val="20"/>
          <w:lang w:eastAsia="es-SV"/>
        </w:rPr>
        <w:t xml:space="preserve">Busque las frases que se muestran en la </w:t>
      </w:r>
      <w:proofErr w:type="gramStart"/>
      <w:r w:rsidR="00F004CB">
        <w:rPr>
          <w:rFonts w:ascii="Arial" w:eastAsia="Times New Roman" w:hAnsi="Arial" w:cs="Arial"/>
          <w:sz w:val="20"/>
          <w:szCs w:val="20"/>
          <w:lang w:eastAsia="es-SV"/>
        </w:rPr>
        <w:t>tabla  y</w:t>
      </w:r>
      <w:proofErr w:type="gramEnd"/>
      <w:r w:rsidR="00F004CB">
        <w:rPr>
          <w:rFonts w:ascii="Arial" w:eastAsia="Times New Roman" w:hAnsi="Arial" w:cs="Arial"/>
          <w:sz w:val="20"/>
          <w:szCs w:val="20"/>
          <w:lang w:eastAsia="es-SV"/>
        </w:rPr>
        <w:t xml:space="preserve"> a</w:t>
      </w:r>
      <w:r>
        <w:rPr>
          <w:rFonts w:ascii="Arial" w:eastAsia="Times New Roman" w:hAnsi="Arial" w:cs="Arial"/>
          <w:sz w:val="20"/>
          <w:szCs w:val="20"/>
          <w:lang w:eastAsia="es-SV"/>
        </w:rPr>
        <w:t xml:space="preserve">plique lo que se le indica en el </w:t>
      </w:r>
      <w:r w:rsidR="00F004CB">
        <w:rPr>
          <w:rFonts w:ascii="Arial" w:eastAsia="Times New Roman" w:hAnsi="Arial" w:cs="Arial"/>
          <w:sz w:val="20"/>
          <w:szCs w:val="20"/>
          <w:lang w:eastAsia="es-SV"/>
        </w:rPr>
        <w:t>cuadro, de tal manera que en su escrito , se puedan observar todos los formatos que se le solicitan.</w:t>
      </w:r>
    </w:p>
    <w:p w14:paraId="626CDA32" w14:textId="04FBA7C1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004CB" w14:paraId="5B960EB0" w14:textId="77777777" w:rsidTr="00F004CB">
        <w:tc>
          <w:tcPr>
            <w:tcW w:w="4414" w:type="dxa"/>
          </w:tcPr>
          <w:p w14:paraId="2E331153" w14:textId="633C47EE" w:rsidR="00F004CB" w:rsidRDefault="00F004CB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Palabras</w:t>
            </w:r>
          </w:p>
        </w:tc>
        <w:tc>
          <w:tcPr>
            <w:tcW w:w="4414" w:type="dxa"/>
          </w:tcPr>
          <w:p w14:paraId="782C6E72" w14:textId="7F9F2EA5" w:rsidR="00F004CB" w:rsidRDefault="00F004CB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Formato a Aplicar</w:t>
            </w:r>
          </w:p>
        </w:tc>
      </w:tr>
      <w:tr w:rsidR="00F004CB" w14:paraId="5BA1BE00" w14:textId="77777777" w:rsidTr="00F004CB">
        <w:tc>
          <w:tcPr>
            <w:tcW w:w="4414" w:type="dxa"/>
          </w:tcPr>
          <w:p w14:paraId="26BE58C5" w14:textId="56E85896" w:rsidR="00F004CB" w:rsidRDefault="00F004CB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La característica principal</w:t>
            </w:r>
          </w:p>
        </w:tc>
        <w:tc>
          <w:tcPr>
            <w:tcW w:w="4414" w:type="dxa"/>
          </w:tcPr>
          <w:p w14:paraId="6F604771" w14:textId="5C033CC5" w:rsidR="00F004CB" w:rsidRDefault="00F004CB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Subíndice a la palabra principal</w:t>
            </w:r>
          </w:p>
        </w:tc>
      </w:tr>
      <w:tr w:rsidR="00F004CB" w14:paraId="1C99BAE7" w14:textId="77777777" w:rsidTr="00F004CB">
        <w:tc>
          <w:tcPr>
            <w:tcW w:w="4414" w:type="dxa"/>
          </w:tcPr>
          <w:p w14:paraId="6702DAE4" w14:textId="035B377A" w:rsidR="00F004CB" w:rsidRDefault="00F004CB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Necesita datos </w:t>
            </w:r>
            <w:r w:rsidR="00A74221"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específicos</w:t>
            </w:r>
          </w:p>
        </w:tc>
        <w:tc>
          <w:tcPr>
            <w:tcW w:w="4414" w:type="dxa"/>
          </w:tcPr>
          <w:p w14:paraId="7394554F" w14:textId="2B0D66D8" w:rsidR="00F004CB" w:rsidRDefault="00F004CB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Negrita ,subrayado</w:t>
            </w:r>
            <w:proofErr w:type="gramEnd"/>
          </w:p>
        </w:tc>
      </w:tr>
      <w:tr w:rsidR="00F004CB" w14:paraId="56723D1D" w14:textId="77777777" w:rsidTr="00F004CB">
        <w:tc>
          <w:tcPr>
            <w:tcW w:w="4414" w:type="dxa"/>
          </w:tcPr>
          <w:p w14:paraId="50A3E57E" w14:textId="032A627D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Una maquina electrónica</w:t>
            </w:r>
          </w:p>
        </w:tc>
        <w:tc>
          <w:tcPr>
            <w:tcW w:w="4414" w:type="dxa"/>
          </w:tcPr>
          <w:p w14:paraId="3AA7E7BE" w14:textId="17004CE8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Espaciado expandido # 3</w:t>
            </w:r>
          </w:p>
        </w:tc>
      </w:tr>
      <w:tr w:rsidR="00F004CB" w14:paraId="7EE8F6F6" w14:textId="77777777" w:rsidTr="00F004CB">
        <w:tc>
          <w:tcPr>
            <w:tcW w:w="4414" w:type="dxa"/>
          </w:tcPr>
          <w:p w14:paraId="779F5A3F" w14:textId="7177DFE2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Puede ejecutar con exactitud, rapidez</w:t>
            </w:r>
          </w:p>
        </w:tc>
        <w:tc>
          <w:tcPr>
            <w:tcW w:w="4414" w:type="dxa"/>
          </w:tcPr>
          <w:p w14:paraId="3756257D" w14:textId="6FB2E4C3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Subrayado de punto, color rojo</w:t>
            </w:r>
          </w:p>
        </w:tc>
      </w:tr>
      <w:tr w:rsidR="00F004CB" w14:paraId="6392313A" w14:textId="77777777" w:rsidTr="00F004CB">
        <w:tc>
          <w:tcPr>
            <w:tcW w:w="4414" w:type="dxa"/>
          </w:tcPr>
          <w:p w14:paraId="4A57314E" w14:textId="2FC9759E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Los lenguajes de programación, y el Hardware</w:t>
            </w:r>
          </w:p>
        </w:tc>
        <w:tc>
          <w:tcPr>
            <w:tcW w:w="4414" w:type="dxa"/>
          </w:tcPr>
          <w:p w14:paraId="0E0B5395" w14:textId="2C38BCE2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Doble subrayado color naranja</w:t>
            </w:r>
          </w:p>
        </w:tc>
      </w:tr>
      <w:tr w:rsidR="00F004CB" w14:paraId="1DA133BA" w14:textId="77777777" w:rsidTr="00F004CB">
        <w:tc>
          <w:tcPr>
            <w:tcW w:w="4414" w:type="dxa"/>
          </w:tcPr>
          <w:p w14:paraId="7A775D73" w14:textId="4D394691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Remotamente usando diferentes </w:t>
            </w:r>
          </w:p>
        </w:tc>
        <w:tc>
          <w:tcPr>
            <w:tcW w:w="4414" w:type="dxa"/>
          </w:tcPr>
          <w:p w14:paraId="50490DBF" w14:textId="78CAE3BF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Sombra exterior</w:t>
            </w:r>
          </w:p>
        </w:tc>
      </w:tr>
      <w:tr w:rsidR="00F004CB" w14:paraId="3954CACA" w14:textId="77777777" w:rsidTr="00F004CB">
        <w:tc>
          <w:tcPr>
            <w:tcW w:w="4414" w:type="dxa"/>
          </w:tcPr>
          <w:p w14:paraId="4C4A2A28" w14:textId="72EF8DC0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Sistemas de telecomunicación</w:t>
            </w:r>
          </w:p>
        </w:tc>
        <w:tc>
          <w:tcPr>
            <w:tcW w:w="4414" w:type="dxa"/>
          </w:tcPr>
          <w:p w14:paraId="5440143A" w14:textId="5A17F311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Tachado, negrita</w:t>
            </w:r>
          </w:p>
        </w:tc>
      </w:tr>
      <w:tr w:rsidR="00F004CB" w14:paraId="772112FF" w14:textId="77777777" w:rsidTr="00F004CB">
        <w:tc>
          <w:tcPr>
            <w:tcW w:w="4414" w:type="dxa"/>
          </w:tcPr>
          <w:p w14:paraId="04F4796F" w14:textId="55AE1991" w:rsidR="00F004CB" w:rsidRDefault="00A74221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Programa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informatico</w:t>
            </w:r>
            <w:proofErr w:type="spellEnd"/>
          </w:p>
        </w:tc>
        <w:tc>
          <w:tcPr>
            <w:tcW w:w="4414" w:type="dxa"/>
          </w:tcPr>
          <w:p w14:paraId="31E346D4" w14:textId="70B532B5" w:rsidR="00F004CB" w:rsidRDefault="00BB697A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Cursiva,negrita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, color azul</w:t>
            </w:r>
          </w:p>
        </w:tc>
      </w:tr>
      <w:tr w:rsidR="00F004CB" w14:paraId="66D04481" w14:textId="77777777" w:rsidTr="00F004CB">
        <w:tc>
          <w:tcPr>
            <w:tcW w:w="4414" w:type="dxa"/>
          </w:tcPr>
          <w:p w14:paraId="4AE2B4A0" w14:textId="19FA9109" w:rsidR="00F004CB" w:rsidRDefault="00BB697A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La computadora</w:t>
            </w:r>
          </w:p>
        </w:tc>
        <w:tc>
          <w:tcPr>
            <w:tcW w:w="4414" w:type="dxa"/>
          </w:tcPr>
          <w:p w14:paraId="76383EDB" w14:textId="662C61AF" w:rsidR="00F004CB" w:rsidRDefault="00BB697A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Versalitas,mayúsculas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 rojo</w:t>
            </w:r>
          </w:p>
        </w:tc>
      </w:tr>
      <w:tr w:rsidR="00F004CB" w14:paraId="23789A15" w14:textId="77777777" w:rsidTr="00F004CB">
        <w:tc>
          <w:tcPr>
            <w:tcW w:w="4414" w:type="dxa"/>
          </w:tcPr>
          <w:p w14:paraId="5EE0E6E6" w14:textId="752BF316" w:rsidR="00F004CB" w:rsidRDefault="00BB697A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Información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util</w:t>
            </w:r>
            <w:proofErr w:type="spellEnd"/>
          </w:p>
        </w:tc>
        <w:tc>
          <w:tcPr>
            <w:tcW w:w="4414" w:type="dxa"/>
          </w:tcPr>
          <w:p w14:paraId="7506DDD1" w14:textId="7B245274" w:rsidR="00F004CB" w:rsidRDefault="00BB697A" w:rsidP="00CD61F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es-S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 xml:space="preserve">Subrayado superíndice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SV"/>
              </w:rPr>
              <w:t>cafe</w:t>
            </w:r>
            <w:proofErr w:type="spellEnd"/>
          </w:p>
        </w:tc>
      </w:tr>
    </w:tbl>
    <w:p w14:paraId="455F5228" w14:textId="77777777" w:rsidR="00CD61F6" w:rsidRDefault="00CD61F6" w:rsidP="00CD61F6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es-SV"/>
        </w:rPr>
      </w:pPr>
    </w:p>
    <w:p w14:paraId="3EDA069D" w14:textId="684CAAAF" w:rsidR="00D81E9D" w:rsidRDefault="00F004C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Usted puede ver el video con tiempo, pausando para tomar apuntes, y luego completar el ejercicio</w:t>
      </w:r>
    </w:p>
    <w:p w14:paraId="603CE8AB" w14:textId="5889AEED" w:rsidR="00BB697A" w:rsidRDefault="00BB69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4- Conteste las siguientes preguntas</w:t>
      </w:r>
    </w:p>
    <w:p w14:paraId="35089357" w14:textId="58546CED" w:rsidR="00BB697A" w:rsidRDefault="008B3862" w:rsidP="00BB697A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es una computadora?</w:t>
      </w:r>
    </w:p>
    <w:p w14:paraId="4EB75D97" w14:textId="5F8F2F10" w:rsidR="00BB697A" w:rsidRDefault="008B3862" w:rsidP="00BB697A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es Input?</w:t>
      </w:r>
    </w:p>
    <w:p w14:paraId="14ECF0E1" w14:textId="045BDD7C" w:rsidR="00BB697A" w:rsidRDefault="008B3862" w:rsidP="00BB697A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Cuál</w:t>
      </w:r>
      <w:r w:rsidR="00BB697A">
        <w:rPr>
          <w:rFonts w:ascii="Arial" w:hAnsi="Arial" w:cs="Arial"/>
          <w:color w:val="222222"/>
          <w:shd w:val="clear" w:color="auto" w:fill="FFFFFF"/>
        </w:rPr>
        <w:t xml:space="preserve"> es la característica principal que distingue a una computadora de otro aparato eléctrico?</w:t>
      </w:r>
      <w:proofErr w:type="gramEnd"/>
    </w:p>
    <w:p w14:paraId="19842897" w14:textId="6624B693" w:rsidR="00BB697A" w:rsidRDefault="008B3862" w:rsidP="00BB697A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es programación?</w:t>
      </w:r>
    </w:p>
    <w:p w14:paraId="1C4C8E5C" w14:textId="53C96FE1" w:rsidR="00BB697A" w:rsidRDefault="00BB697A" w:rsidP="00BB69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5- Copiar el párrafo en su cuaderno y dibuje una computadora con sus componentes básicos.</w:t>
      </w:r>
    </w:p>
    <w:p w14:paraId="71D5E985" w14:textId="366C8AE7" w:rsidR="00BB697A" w:rsidRDefault="00BB697A" w:rsidP="00BB697A">
      <w:pPr>
        <w:rPr>
          <w:rFonts w:ascii="Arial" w:hAnsi="Arial" w:cs="Arial"/>
          <w:color w:val="222222"/>
          <w:shd w:val="clear" w:color="auto" w:fill="FFFFFF"/>
        </w:rPr>
      </w:pPr>
    </w:p>
    <w:p w14:paraId="7D1995DB" w14:textId="6CC6E35B" w:rsidR="00BB697A" w:rsidRPr="00BB697A" w:rsidRDefault="00BB697A" w:rsidP="00BB69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Por favor siga las indicaciones de medidas de cuarentena, pronto primero Dios lograremos salir adelante</w:t>
      </w:r>
    </w:p>
    <w:p w14:paraId="0E241B52" w14:textId="77777777" w:rsidR="00D81E9D" w:rsidRDefault="00D81E9D"/>
    <w:sectPr w:rsidR="00D81E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07A99"/>
    <w:multiLevelType w:val="hybridMultilevel"/>
    <w:tmpl w:val="360A866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9D"/>
    <w:rsid w:val="0071418D"/>
    <w:rsid w:val="008B3862"/>
    <w:rsid w:val="00A74221"/>
    <w:rsid w:val="00A87926"/>
    <w:rsid w:val="00BB697A"/>
    <w:rsid w:val="00CD61F6"/>
    <w:rsid w:val="00D81E9D"/>
    <w:rsid w:val="00F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3F09B"/>
  <w15:chartTrackingRefBased/>
  <w15:docId w15:val="{02B71DCB-D4AB-431F-91F5-4D70EFDA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61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D61F6"/>
    <w:rPr>
      <w:rFonts w:ascii="Times New Roman" w:eastAsia="Times New Roman" w:hAnsi="Times New Roman" w:cs="Times New Roman"/>
      <w:b/>
      <w:bCs/>
      <w:sz w:val="27"/>
      <w:szCs w:val="27"/>
      <w:lang w:eastAsia="es-SV"/>
    </w:rPr>
  </w:style>
  <w:style w:type="character" w:styleId="Textoennegrita">
    <w:name w:val="Strong"/>
    <w:basedOn w:val="Fuentedeprrafopredeter"/>
    <w:uiPriority w:val="22"/>
    <w:qFormat/>
    <w:rsid w:val="00CD61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D61F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D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Datos" TargetMode="External"/><Relationship Id="rId13" Type="http://schemas.openxmlformats.org/officeDocument/2006/relationships/hyperlink" Target="http://es.wikipedia.org/wiki/Orden" TargetMode="External"/><Relationship Id="rId18" Type="http://schemas.openxmlformats.org/officeDocument/2006/relationships/hyperlink" Target="http://es.wikipedia.org/wiki/Programa_(computaci%C3%B3n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.wikipedia.org/wiki/Calculadora" TargetMode="External"/><Relationship Id="rId7" Type="http://schemas.openxmlformats.org/officeDocument/2006/relationships/hyperlink" Target="http://es.wikipedia.org/wiki/Electr%C3%B3nica" TargetMode="External"/><Relationship Id="rId12" Type="http://schemas.openxmlformats.org/officeDocument/2006/relationships/hyperlink" Target="http://es.wikipedia.org/wiki/Instrucci%C3%B3n" TargetMode="External"/><Relationship Id="rId17" Type="http://schemas.openxmlformats.org/officeDocument/2006/relationships/hyperlink" Target="http://es.wikipedia.org/wiki/Programador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Programaci%C3%B3n" TargetMode="External"/><Relationship Id="rId20" Type="http://schemas.openxmlformats.org/officeDocument/2006/relationships/hyperlink" Target="http://es.wikipedia.org/wiki/Unidades_de_almacenamien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M%C3%A1quina" TargetMode="External"/><Relationship Id="rId11" Type="http://schemas.openxmlformats.org/officeDocument/2006/relationships/hyperlink" Target="http://es.wikipedia.org/wiki/Subrutina" TargetMode="External"/><Relationship Id="rId5" Type="http://schemas.openxmlformats.org/officeDocument/2006/relationships/hyperlink" Target="https://www.youtube.com/watch?v=BKV108Z4HNw" TargetMode="External"/><Relationship Id="rId15" Type="http://schemas.openxmlformats.org/officeDocument/2006/relationships/hyperlink" Target="http://es.wikipedia.org/wiki/Sistem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s.wikipedia.org/wiki/Secuencia" TargetMode="External"/><Relationship Id="rId19" Type="http://schemas.openxmlformats.org/officeDocument/2006/relationships/hyperlink" Target="http://es.wikipedia.org/wiki/Telecomunicaci%C3%B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ircuito_integrado" TargetMode="External"/><Relationship Id="rId14" Type="http://schemas.openxmlformats.org/officeDocument/2006/relationships/hyperlink" Target="http://es.wikipedia.org/wiki/Organizaci%C3%B3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2020-06-08T23:05:00Z</dcterms:created>
  <dcterms:modified xsi:type="dcterms:W3CDTF">2020-06-09T04:49:00Z</dcterms:modified>
</cp:coreProperties>
</file>