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  <w:t xml:space="preserve">Prefeitura Municipal  de Ponte Nova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  <w:t xml:space="preserve">Secretaria de Educação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  <w:t xml:space="preserve">Estado de Minas Gerais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  <w:t xml:space="preserve">Aluno: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Língua Portuguesa -8º / 9º 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Atividades: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1 - Leia o poema abaixo,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2 - Busque o significado das palavras desconhecidas,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3 - Releia o poema e escreva, resumidamente, sobre a sua reflexão.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Poema: </w:t>
      </w: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24"/>
          <w:shd w:fill="FFFFFF" w:val="clear"/>
        </w:rPr>
        <w:t xml:space="preserve">Há doenças piores que as doenças.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br/>
        <w:t xml:space="preserve">– Fernando Pessoa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24"/>
          <w:shd w:fill="FFFFFF" w:val="clear"/>
        </w:rPr>
        <w:t xml:space="preserve">I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br/>
        <w:t xml:space="preserve">Há doenças que são mais que doenças,</w:t>
        <w:br/>
        <w:t xml:space="preserve">que não apenas são à vida infensas</w:t>
        <w:br/>
        <w:t xml:space="preserve">como oferecem algumas recompensas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que tornam mais urgente e mais difícil</w:t>
        <w:br/>
        <w:t xml:space="preserve">o já por vezes inviável ofício</w:t>
        <w:br/>
        <w:t xml:space="preserve">de habitar o íngreme edifício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do não-se-estar-conforme-se-devia</w:t>
        <w:br/>
        <w:t xml:space="preserve">e administrar a frágil fantasia</w:t>
        <w:br/>
        <w:t xml:space="preserve">de que se é o que ninguém seria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se não tivesse (insistentemente)</w:t>
        <w:br/>
        <w:t xml:space="preserve">de convencer-se a si (e a toda gente)</w:t>
        <w:br/>
        <w:t xml:space="preserve">que não se está (mesmo estando) doente.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24"/>
          <w:shd w:fill="FFFFFF" w:val="clear"/>
        </w:rPr>
        <w:t xml:space="preserve">II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br/>
        <w:t xml:space="preserve">O mundo está fora de esquadro.</w:t>
        <w:br/>
        <w:t xml:space="preserve">Na tênue moldura da mente</w:t>
        <w:br/>
        <w:t xml:space="preserve">as coisas não cabem direito.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A consciência oscila um pouco,</w:t>
        <w:br/>
        <w:t xml:space="preserve">como uma cristaleira em falso.</w:t>
        <w:br/>
        <w:t xml:space="preserve">Em torno de tudo há uma aura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que é claramente postiça.</w:t>
        <w:br/>
        <w:t xml:space="preserve">O mundo precisa de um calço,</w:t>
        <w:br/>
        <w:t xml:space="preserve">fina fatia de cortiça.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24"/>
          <w:shd w:fill="FFFFFF" w:val="clear"/>
        </w:rPr>
        <w:t xml:space="preserve">III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br/>
        <w:t xml:space="preserve">Nenhuma posição é natural.</w:t>
        <w:br/>
        <w:t xml:space="preserve">Qualquer ordenação de pé e mão</w:t>
        <w:br/>
        <w:t xml:space="preserve">e tronco é tão-somente parcial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e momentânea, uma constelação</w:t>
        <w:br/>
        <w:t xml:space="preserve">tão arbitrária e pouco funcional</w:t>
        <w:br/>
        <w:t xml:space="preserve">quanto a Ursa Maior ou o Escorpião.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4"/>
          <w:shd w:fill="FFFFFF" w:val="clear"/>
        </w:rPr>
        <w:t xml:space="preserve">Nenhuma é estritamente indispensável.</w:t>
        <w:br/>
        <w:t xml:space="preserve">Nenhuma é realmente lenitiva.</w:t>
        <w:br/>
        <w:t xml:space="preserve">Nenhuma é propriamente confortável.</w:t>
        <w:br/>
        <w:t xml:space="preserve">Apenas uma é definitiva.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