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95" w:rsidRDefault="00340F4A" w:rsidP="00E04D95"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6103E13C" wp14:editId="6CE4A68B">
            <wp:simplePos x="0" y="0"/>
            <wp:positionH relativeFrom="margin">
              <wp:align>center</wp:align>
            </wp:positionH>
            <wp:positionV relativeFrom="paragraph">
              <wp:posOffset>1283335</wp:posOffset>
            </wp:positionV>
            <wp:extent cx="6267450" cy="7496175"/>
            <wp:effectExtent l="0" t="0" r="0" b="9525"/>
            <wp:wrapTight wrapText="bothSides">
              <wp:wrapPolygon edited="0">
                <wp:start x="0" y="0"/>
                <wp:lineTo x="0" y="21573"/>
                <wp:lineTo x="21534" y="21573"/>
                <wp:lineTo x="21534" y="0"/>
                <wp:lineTo x="0" y="0"/>
              </wp:wrapPolygon>
            </wp:wrapTight>
            <wp:docPr id="7" name="Imagem 7" descr="Local do tubo digestório onde os nutrientes são absorvidos, isto é, passam para o sangue:&#10;( ) Intestino delgado ( ) Intes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l do tubo digestório onde os nutrientes são absorvidos, isto é, passam para o sangue:&#10;( ) Intestino delgado ( ) Intest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" t="3368" r="5669" b="3927"/>
                    <a:stretch/>
                  </pic:blipFill>
                  <pic:spPr bwMode="auto">
                    <a:xfrm>
                      <a:off x="0" y="0"/>
                      <a:ext cx="626745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5E7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9B36776" wp14:editId="4294C986">
            <wp:simplePos x="0" y="0"/>
            <wp:positionH relativeFrom="margin">
              <wp:posOffset>-689610</wp:posOffset>
            </wp:positionH>
            <wp:positionV relativeFrom="paragraph">
              <wp:posOffset>16510</wp:posOffset>
            </wp:positionV>
            <wp:extent cx="6800850" cy="8020050"/>
            <wp:effectExtent l="0" t="0" r="0" b="0"/>
            <wp:wrapSquare wrapText="bothSides"/>
            <wp:docPr id="2" name="Imagem 2" descr="Disciplina: Ciências&#10;Categoria: Corpo humano&#10;Descrição: Atividades sobre o Sistema&#10;digestório. Slides explicativos em&#10;www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iplina: Ciências&#10;Categoria: Corpo humano&#10;Descrição: Atividades sobre o Sistema&#10;digestório. Slides explicativos em&#10;www.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3" t="14224" r="5346" b="4176"/>
                    <a:stretch/>
                  </pic:blipFill>
                  <pic:spPr bwMode="auto">
                    <a:xfrm>
                      <a:off x="0" y="0"/>
                      <a:ext cx="68008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715" w:rsidRDefault="003B65E7" w:rsidP="00051C8B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0A420BCC" wp14:editId="3160D85E">
            <wp:extent cx="5915025" cy="7934325"/>
            <wp:effectExtent l="0" t="0" r="9525" b="9525"/>
            <wp:docPr id="6" name="Imagem 6" descr="Ligue as glândulas anexas ao que elas produzem:&#10;Glândulas salivares Pâncreas&#10;Fígado&#10;Suco pancreático Saliva Bile&#10;Uma pess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gue as glândulas anexas ao que elas produzem:&#10;Glândulas salivares Pâncreas&#10;Fígado&#10;Suco pancreático Saliva Bile&#10;Uma pess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1" t="3393" r="6833" b="56623"/>
                    <a:stretch/>
                  </pic:blipFill>
                  <pic:spPr bwMode="auto">
                    <a:xfrm>
                      <a:off x="0" y="0"/>
                      <a:ext cx="5931364" cy="795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D95" w:rsidRDefault="00E04D95" w:rsidP="00E04D95"/>
    <w:p w:rsidR="00051C8B" w:rsidRDefault="00051C8B" w:rsidP="00E04D95"/>
    <w:p w:rsidR="00051C8B" w:rsidRDefault="00051C8B" w:rsidP="00E04D95"/>
    <w:p w:rsidR="00051C8B" w:rsidRPr="00E04D95" w:rsidRDefault="00051C8B" w:rsidP="00E04D95"/>
    <w:sectPr w:rsidR="00051C8B" w:rsidRPr="00E04D95" w:rsidSect="00340F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560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78" w:rsidRDefault="00D30678" w:rsidP="00E04D95">
      <w:pPr>
        <w:spacing w:after="0" w:line="240" w:lineRule="auto"/>
      </w:pPr>
      <w:r>
        <w:separator/>
      </w:r>
    </w:p>
  </w:endnote>
  <w:endnote w:type="continuationSeparator" w:id="0">
    <w:p w:rsidR="00D30678" w:rsidRDefault="00D30678" w:rsidP="00E0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4A" w:rsidRDefault="00340F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4A" w:rsidRDefault="00340F4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4A" w:rsidRDefault="00340F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78" w:rsidRDefault="00D30678" w:rsidP="00E04D95">
      <w:pPr>
        <w:spacing w:after="0" w:line="240" w:lineRule="auto"/>
      </w:pPr>
      <w:r>
        <w:separator/>
      </w:r>
    </w:p>
  </w:footnote>
  <w:footnote w:type="continuationSeparator" w:id="0">
    <w:p w:rsidR="00D30678" w:rsidRDefault="00D30678" w:rsidP="00E0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4A" w:rsidRDefault="00340F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8B" w:rsidRPr="00051C8B" w:rsidRDefault="00051C8B" w:rsidP="00051C8B">
    <w:pPr>
      <w:spacing w:after="200" w:line="276" w:lineRule="auto"/>
      <w:jc w:val="center"/>
      <w:rPr>
        <w:rFonts w:ascii="Arial" w:eastAsia="Calibri" w:hAnsi="Arial" w:cs="Arial"/>
        <w:sz w:val="28"/>
        <w:szCs w:val="28"/>
      </w:rPr>
    </w:pPr>
    <w:r w:rsidRPr="00051C8B">
      <w:rPr>
        <w:rFonts w:ascii="Arial" w:eastAsia="Calibri" w:hAnsi="Arial" w:cs="Arial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02A5ECDD" wp14:editId="327C9A46">
          <wp:simplePos x="0" y="0"/>
          <wp:positionH relativeFrom="column">
            <wp:posOffset>4730115</wp:posOffset>
          </wp:positionH>
          <wp:positionV relativeFrom="paragraph">
            <wp:posOffset>-59055</wp:posOffset>
          </wp:positionV>
          <wp:extent cx="628650" cy="6953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C8B">
      <w:rPr>
        <w:rFonts w:ascii="Arial" w:eastAsia="Calibri" w:hAnsi="Arial" w:cs="Arial"/>
        <w:sz w:val="28"/>
        <w:szCs w:val="28"/>
      </w:rPr>
      <w:t>PREFEITURA MUNICIPAL DE PONTE NOVA</w:t>
    </w:r>
  </w:p>
  <w:p w:rsidR="00E04D95" w:rsidRDefault="00051C8B" w:rsidP="00051C8B">
    <w:pPr>
      <w:spacing w:after="200" w:line="276" w:lineRule="auto"/>
      <w:rPr>
        <w:rFonts w:ascii="Arial" w:eastAsia="Calibri" w:hAnsi="Arial" w:cs="Arial"/>
        <w:sz w:val="28"/>
        <w:szCs w:val="28"/>
      </w:rPr>
    </w:pPr>
    <w:r>
      <w:rPr>
        <w:rFonts w:ascii="Arial" w:eastAsia="Calibri" w:hAnsi="Arial" w:cs="Arial"/>
        <w:sz w:val="28"/>
        <w:szCs w:val="28"/>
      </w:rPr>
      <w:t xml:space="preserve">                   </w:t>
    </w:r>
    <w:r w:rsidRPr="00051C8B">
      <w:rPr>
        <w:rFonts w:ascii="Arial" w:eastAsia="Calibri" w:hAnsi="Arial" w:cs="Arial"/>
        <w:sz w:val="28"/>
        <w:szCs w:val="28"/>
      </w:rPr>
      <w:t>SECRETARIA MUNICIPAL DE EDUCAÇÃO</w:t>
    </w:r>
  </w:p>
  <w:p w:rsidR="00340F4A" w:rsidRPr="00051C8B" w:rsidRDefault="00340F4A" w:rsidP="00340F4A">
    <w:pPr>
      <w:spacing w:after="200" w:line="276" w:lineRule="auto"/>
      <w:jc w:val="center"/>
      <w:rPr>
        <w:rFonts w:ascii="Arial" w:eastAsia="Calibri" w:hAnsi="Arial" w:cs="Arial"/>
        <w:sz w:val="28"/>
        <w:szCs w:val="28"/>
      </w:rPr>
    </w:pPr>
    <w:r>
      <w:rPr>
        <w:rFonts w:ascii="Arial" w:eastAsia="Calibri" w:hAnsi="Arial" w:cs="Arial"/>
        <w:sz w:val="28"/>
        <w:szCs w:val="28"/>
      </w:rPr>
      <w:t>Ciências – 8º ANO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4A" w:rsidRDefault="00340F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95"/>
    <w:rsid w:val="00051C8B"/>
    <w:rsid w:val="000E213B"/>
    <w:rsid w:val="001559B3"/>
    <w:rsid w:val="00340F4A"/>
    <w:rsid w:val="003B65E7"/>
    <w:rsid w:val="003D4573"/>
    <w:rsid w:val="00411715"/>
    <w:rsid w:val="00977C9B"/>
    <w:rsid w:val="00A530D7"/>
    <w:rsid w:val="00CA470F"/>
    <w:rsid w:val="00D30678"/>
    <w:rsid w:val="00D84230"/>
    <w:rsid w:val="00E0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D95"/>
  </w:style>
  <w:style w:type="paragraph" w:styleId="Rodap">
    <w:name w:val="footer"/>
    <w:basedOn w:val="Normal"/>
    <w:link w:val="RodapChar"/>
    <w:uiPriority w:val="99"/>
    <w:unhideWhenUsed/>
    <w:rsid w:val="00E0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D95"/>
  </w:style>
  <w:style w:type="paragraph" w:styleId="Textodebalo">
    <w:name w:val="Balloon Text"/>
    <w:basedOn w:val="Normal"/>
    <w:link w:val="TextodebaloChar"/>
    <w:uiPriority w:val="99"/>
    <w:semiHidden/>
    <w:unhideWhenUsed/>
    <w:rsid w:val="0097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D95"/>
  </w:style>
  <w:style w:type="paragraph" w:styleId="Rodap">
    <w:name w:val="footer"/>
    <w:basedOn w:val="Normal"/>
    <w:link w:val="RodapChar"/>
    <w:uiPriority w:val="99"/>
    <w:unhideWhenUsed/>
    <w:rsid w:val="00E0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D95"/>
  </w:style>
  <w:style w:type="paragraph" w:styleId="Textodebalo">
    <w:name w:val="Balloon Text"/>
    <w:basedOn w:val="Normal"/>
    <w:link w:val="TextodebaloChar"/>
    <w:uiPriority w:val="99"/>
    <w:semiHidden/>
    <w:unhideWhenUsed/>
    <w:rsid w:val="0097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045F-B0A4-4CEA-9AE0-22AE3801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Adriana</cp:lastModifiedBy>
  <cp:revision>6</cp:revision>
  <dcterms:created xsi:type="dcterms:W3CDTF">2020-04-21T16:17:00Z</dcterms:created>
  <dcterms:modified xsi:type="dcterms:W3CDTF">2020-04-21T22:05:00Z</dcterms:modified>
</cp:coreProperties>
</file>