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350" w:rsidRPr="00EB5350" w:rsidRDefault="00EB5350" w:rsidP="00EB5350">
      <w:pPr>
        <w:spacing w:before="100" w:beforeAutospacing="1" w:after="100" w:afterAutospacing="1" w:line="240" w:lineRule="auto"/>
        <w:outlineLvl w:val="1"/>
        <w:rPr>
          <w:rFonts w:ascii="Times New Roman" w:eastAsia="Times New Roman" w:hAnsi="Times New Roman" w:cs="Times New Roman"/>
          <w:b/>
          <w:bCs/>
          <w:sz w:val="36"/>
          <w:szCs w:val="36"/>
          <w:lang w:val="fr-FR" w:eastAsia="en-GB"/>
        </w:rPr>
      </w:pPr>
      <w:r w:rsidRPr="00EB5350">
        <w:rPr>
          <w:rFonts w:ascii="Times New Roman" w:eastAsia="Times New Roman" w:hAnsi="Times New Roman" w:cs="Times New Roman"/>
          <w:b/>
          <w:bCs/>
          <w:sz w:val="36"/>
          <w:szCs w:val="36"/>
          <w:lang w:val="fr-FR" w:eastAsia="en-GB"/>
        </w:rPr>
        <w:t>Frais d'inscription</w:t>
      </w:r>
    </w:p>
    <w:p w:rsidR="00EB5350" w:rsidRPr="00EB5350" w:rsidRDefault="00EB5350" w:rsidP="00EB5350">
      <w:pPr>
        <w:spacing w:before="100" w:beforeAutospacing="1" w:after="100" w:afterAutospacing="1" w:line="240" w:lineRule="auto"/>
        <w:rPr>
          <w:rFonts w:ascii="Times New Roman" w:eastAsia="Times New Roman" w:hAnsi="Times New Roman" w:cs="Times New Roman"/>
          <w:sz w:val="24"/>
          <w:szCs w:val="24"/>
          <w:lang w:val="fr-FR" w:eastAsia="en-GB"/>
        </w:rPr>
      </w:pPr>
      <w:r w:rsidRPr="00EB5350">
        <w:rPr>
          <w:rFonts w:ascii="Times New Roman" w:eastAsia="Times New Roman" w:hAnsi="Times New Roman" w:cs="Times New Roman"/>
          <w:sz w:val="24"/>
          <w:szCs w:val="24"/>
          <w:lang w:val="fr-FR" w:eastAsia="en-GB"/>
        </w:rPr>
        <w:t>        </w:t>
      </w:r>
    </w:p>
    <w:p w:rsidR="00EB5350" w:rsidRPr="00EB5350" w:rsidRDefault="00EB5350" w:rsidP="00EB5350">
      <w:pPr>
        <w:spacing w:before="100" w:beforeAutospacing="1" w:after="100" w:afterAutospacing="1" w:line="240" w:lineRule="auto"/>
        <w:rPr>
          <w:rFonts w:ascii="Times New Roman" w:eastAsia="Times New Roman" w:hAnsi="Times New Roman" w:cs="Times New Roman"/>
          <w:sz w:val="24"/>
          <w:szCs w:val="24"/>
          <w:lang w:val="fr-FR" w:eastAsia="en-GB"/>
        </w:rPr>
      </w:pPr>
      <w:r w:rsidRPr="00EB5350">
        <w:rPr>
          <w:rFonts w:ascii="Times New Roman" w:eastAsia="Times New Roman" w:hAnsi="Times New Roman" w:cs="Times New Roman"/>
          <w:sz w:val="24"/>
          <w:szCs w:val="24"/>
          <w:lang w:val="fr-FR" w:eastAsia="en-GB"/>
        </w:rPr>
        <w:t>Découvrez les frais d'inscription de l'UPGabon ici. Les bacheliers de l’Etat avec mention qui s'inscriront, auront leurs frais de scolarité pris en charge par un programme de bourses d’excellence.</w:t>
      </w:r>
    </w:p>
    <w:p w:rsidR="00EB5350" w:rsidRPr="00EB5350" w:rsidRDefault="00EB5350" w:rsidP="00EB5350">
      <w:pPr>
        <w:spacing w:before="100" w:beforeAutospacing="1" w:after="100" w:afterAutospacing="1" w:line="240" w:lineRule="auto"/>
        <w:jc w:val="center"/>
        <w:outlineLvl w:val="1"/>
        <w:rPr>
          <w:rFonts w:ascii="Times New Roman" w:eastAsia="Times New Roman" w:hAnsi="Times New Roman" w:cs="Times New Roman"/>
          <w:b/>
          <w:bCs/>
          <w:sz w:val="36"/>
          <w:szCs w:val="36"/>
          <w:lang w:val="fr-FR" w:eastAsia="en-GB"/>
        </w:rPr>
      </w:pPr>
      <w:r w:rsidRPr="00EB5350">
        <w:rPr>
          <w:rFonts w:ascii="Times New Roman" w:eastAsia="Times New Roman" w:hAnsi="Times New Roman" w:cs="Times New Roman"/>
          <w:b/>
          <w:bCs/>
          <w:sz w:val="36"/>
          <w:szCs w:val="36"/>
          <w:lang w:val="fr-FR" w:eastAsia="en-GB"/>
        </w:rPr>
        <w:t>BTS</w:t>
      </w:r>
    </w:p>
    <w:p w:rsidR="00EB5350" w:rsidRPr="00EB5350" w:rsidRDefault="00EB5350" w:rsidP="00EB5350">
      <w:pPr>
        <w:spacing w:before="100" w:beforeAutospacing="1" w:after="100" w:afterAutospacing="1" w:line="240" w:lineRule="auto"/>
        <w:rPr>
          <w:rFonts w:ascii="Times New Roman" w:eastAsia="Times New Roman" w:hAnsi="Times New Roman" w:cs="Times New Roman"/>
          <w:sz w:val="24"/>
          <w:szCs w:val="24"/>
          <w:lang w:val="fr-FR" w:eastAsia="en-GB"/>
        </w:rPr>
      </w:pPr>
      <w:r w:rsidRPr="00EB5350">
        <w:rPr>
          <w:rFonts w:ascii="Times New Roman" w:eastAsia="Times New Roman" w:hAnsi="Times New Roman" w:cs="Times New Roman"/>
          <w:sz w:val="24"/>
          <w:szCs w:val="24"/>
          <w:lang w:val="fr-FR" w:eastAsia="en-GB"/>
        </w:rPr>
        <w:t>   </w:t>
      </w:r>
    </w:p>
    <w:p w:rsidR="00EB5350" w:rsidRPr="00EB5350" w:rsidRDefault="00EB5350" w:rsidP="00EB5350">
      <w:pPr>
        <w:spacing w:before="100" w:beforeAutospacing="1" w:after="100" w:afterAutospacing="1" w:line="240" w:lineRule="auto"/>
        <w:outlineLvl w:val="1"/>
        <w:rPr>
          <w:rFonts w:ascii="Times New Roman" w:eastAsia="Times New Roman" w:hAnsi="Times New Roman" w:cs="Times New Roman"/>
          <w:b/>
          <w:bCs/>
          <w:sz w:val="36"/>
          <w:szCs w:val="36"/>
          <w:lang w:val="fr-FR" w:eastAsia="en-GB"/>
        </w:rPr>
      </w:pPr>
      <w:r w:rsidRPr="00EB5350">
        <w:rPr>
          <w:rFonts w:ascii="Times New Roman" w:eastAsia="Times New Roman" w:hAnsi="Times New Roman" w:cs="Times New Roman"/>
          <w:b/>
          <w:bCs/>
          <w:sz w:val="36"/>
          <w:szCs w:val="36"/>
          <w:lang w:val="fr-FR" w:eastAsia="en-GB"/>
        </w:rPr>
        <w:t>Droits d'inscription</w:t>
      </w:r>
    </w:p>
    <w:p w:rsidR="00EB5350" w:rsidRPr="00EB5350" w:rsidRDefault="00EB5350" w:rsidP="00EB5350">
      <w:pPr>
        <w:spacing w:after="0" w:line="240" w:lineRule="auto"/>
        <w:rPr>
          <w:rFonts w:ascii="Times New Roman" w:eastAsia="Times New Roman" w:hAnsi="Times New Roman" w:cs="Times New Roman"/>
          <w:sz w:val="24"/>
          <w:szCs w:val="24"/>
          <w:lang w:val="fr-FR" w:eastAsia="en-GB"/>
        </w:rPr>
      </w:pPr>
      <w:r w:rsidRPr="00EB5350">
        <w:rPr>
          <w:rFonts w:ascii="Times New Roman" w:eastAsia="Times New Roman" w:hAnsi="Times New Roman" w:cs="Times New Roman"/>
          <w:sz w:val="24"/>
          <w:szCs w:val="24"/>
          <w:lang w:val="fr-FR" w:eastAsia="en-GB"/>
        </w:rPr>
        <w:t>      </w:t>
      </w:r>
    </w:p>
    <w:p w:rsidR="00EB5350" w:rsidRPr="00EB5350" w:rsidRDefault="00EB5350" w:rsidP="00EB5350">
      <w:pPr>
        <w:spacing w:before="100" w:beforeAutospacing="1" w:after="100" w:afterAutospacing="1" w:line="240" w:lineRule="auto"/>
        <w:rPr>
          <w:rFonts w:ascii="Times New Roman" w:eastAsia="Times New Roman" w:hAnsi="Times New Roman" w:cs="Times New Roman"/>
          <w:sz w:val="24"/>
          <w:szCs w:val="24"/>
          <w:lang w:val="fr-FR" w:eastAsia="en-GB"/>
        </w:rPr>
      </w:pPr>
      <w:r w:rsidRPr="00EB5350">
        <w:rPr>
          <w:rFonts w:ascii="Times New Roman" w:eastAsia="Times New Roman" w:hAnsi="Times New Roman" w:cs="Times New Roman"/>
          <w:b/>
          <w:bCs/>
          <w:sz w:val="24"/>
          <w:szCs w:val="24"/>
          <w:lang w:val="fr-FR" w:eastAsia="en-GB"/>
        </w:rPr>
        <w:t>SEMESTRE 1 : 200 000 F CFA</w:t>
      </w:r>
    </w:p>
    <w:p w:rsidR="00EB5350" w:rsidRPr="00EB5350" w:rsidRDefault="00EB5350" w:rsidP="00EB535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B5350">
        <w:rPr>
          <w:rFonts w:ascii="Times New Roman" w:eastAsia="Times New Roman" w:hAnsi="Times New Roman" w:cs="Times New Roman"/>
          <w:sz w:val="24"/>
          <w:szCs w:val="24"/>
          <w:lang w:eastAsia="en-GB"/>
        </w:rPr>
        <w:t>D.J.1   5 Août   100 000  F CFA</w:t>
      </w:r>
    </w:p>
    <w:p w:rsidR="00EB5350" w:rsidRPr="00EB5350" w:rsidRDefault="00EB5350" w:rsidP="00EB535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B5350">
        <w:rPr>
          <w:rFonts w:ascii="Times New Roman" w:eastAsia="Times New Roman" w:hAnsi="Times New Roman" w:cs="Times New Roman"/>
          <w:sz w:val="24"/>
          <w:szCs w:val="24"/>
          <w:lang w:eastAsia="en-GB"/>
        </w:rPr>
        <w:t>D.J.2   5 Sept   100 000 F CFA</w:t>
      </w:r>
    </w:p>
    <w:p w:rsidR="00EB5350" w:rsidRPr="00EB5350" w:rsidRDefault="00EB5350" w:rsidP="00EB5350">
      <w:pPr>
        <w:spacing w:before="100" w:beforeAutospacing="1" w:after="100" w:afterAutospacing="1" w:line="240" w:lineRule="auto"/>
        <w:rPr>
          <w:rFonts w:ascii="Times New Roman" w:eastAsia="Times New Roman" w:hAnsi="Times New Roman" w:cs="Times New Roman"/>
          <w:sz w:val="24"/>
          <w:szCs w:val="24"/>
          <w:lang w:eastAsia="en-GB"/>
        </w:rPr>
      </w:pPr>
      <w:r w:rsidRPr="00EB5350">
        <w:rPr>
          <w:rFonts w:ascii="Times New Roman" w:eastAsia="Times New Roman" w:hAnsi="Times New Roman" w:cs="Times New Roman"/>
          <w:sz w:val="24"/>
          <w:szCs w:val="24"/>
          <w:lang w:eastAsia="en-GB"/>
        </w:rPr>
        <w:t> </w:t>
      </w:r>
      <w:r w:rsidRPr="00EB5350">
        <w:rPr>
          <w:rFonts w:ascii="Times New Roman" w:eastAsia="Times New Roman" w:hAnsi="Times New Roman" w:cs="Times New Roman"/>
          <w:b/>
          <w:bCs/>
          <w:sz w:val="24"/>
          <w:szCs w:val="24"/>
          <w:lang w:eastAsia="en-GB"/>
        </w:rPr>
        <w:t>SEMESTRE 2 : 200 000 F CFA</w:t>
      </w:r>
    </w:p>
    <w:p w:rsidR="00EB5350" w:rsidRPr="00EB5350" w:rsidRDefault="00EB5350" w:rsidP="00EB535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B5350">
        <w:rPr>
          <w:rFonts w:ascii="Times New Roman" w:eastAsia="Times New Roman" w:hAnsi="Times New Roman" w:cs="Times New Roman"/>
          <w:sz w:val="24"/>
          <w:szCs w:val="24"/>
          <w:lang w:eastAsia="en-GB"/>
        </w:rPr>
        <w:t>D.J.3  5 Fév    100 000 F CFA</w:t>
      </w:r>
    </w:p>
    <w:p w:rsidR="00EB5350" w:rsidRPr="00EB5350" w:rsidRDefault="00EB5350" w:rsidP="00EB535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EB5350">
        <w:rPr>
          <w:rFonts w:ascii="Times New Roman" w:eastAsia="Times New Roman" w:hAnsi="Times New Roman" w:cs="Times New Roman"/>
          <w:sz w:val="24"/>
          <w:szCs w:val="24"/>
          <w:lang w:eastAsia="en-GB"/>
        </w:rPr>
        <w:t>D.J.4  5 Mars   100 000 F CFA</w:t>
      </w:r>
    </w:p>
    <w:p w:rsidR="00EB5350" w:rsidRPr="00EB5350" w:rsidRDefault="00EB5350" w:rsidP="00EB535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B5350">
        <w:rPr>
          <w:rFonts w:ascii="Times New Roman" w:eastAsia="Times New Roman" w:hAnsi="Times New Roman" w:cs="Times New Roman"/>
          <w:b/>
          <w:bCs/>
          <w:sz w:val="36"/>
          <w:szCs w:val="36"/>
          <w:lang w:eastAsia="en-GB"/>
        </w:rPr>
        <w:t>Scolarité</w:t>
      </w:r>
    </w:p>
    <w:p w:rsidR="00EB5350" w:rsidRPr="00EB5350" w:rsidRDefault="00EB5350" w:rsidP="00EB5350">
      <w:pPr>
        <w:spacing w:after="0" w:line="240" w:lineRule="auto"/>
        <w:rPr>
          <w:rFonts w:ascii="Times New Roman" w:eastAsia="Times New Roman" w:hAnsi="Times New Roman" w:cs="Times New Roman"/>
          <w:sz w:val="24"/>
          <w:szCs w:val="24"/>
          <w:lang w:eastAsia="en-GB"/>
        </w:rPr>
      </w:pPr>
      <w:r w:rsidRPr="00EB5350">
        <w:rPr>
          <w:rFonts w:ascii="Times New Roman" w:eastAsia="Times New Roman" w:hAnsi="Times New Roman" w:cs="Times New Roman"/>
          <w:sz w:val="24"/>
          <w:szCs w:val="24"/>
          <w:lang w:eastAsia="en-GB"/>
        </w:rPr>
        <w:t>      </w:t>
      </w:r>
    </w:p>
    <w:p w:rsidR="00EB5350" w:rsidRPr="00EB5350" w:rsidRDefault="00EB5350" w:rsidP="00EB5350">
      <w:pPr>
        <w:spacing w:before="100" w:beforeAutospacing="1" w:after="100" w:afterAutospacing="1" w:line="240" w:lineRule="auto"/>
        <w:rPr>
          <w:rFonts w:ascii="Times New Roman" w:eastAsia="Times New Roman" w:hAnsi="Times New Roman" w:cs="Times New Roman"/>
          <w:sz w:val="24"/>
          <w:szCs w:val="24"/>
          <w:lang w:val="fr-FR" w:eastAsia="en-GB"/>
        </w:rPr>
      </w:pPr>
      <w:r w:rsidRPr="00EB5350">
        <w:rPr>
          <w:rFonts w:ascii="Times New Roman" w:eastAsia="Times New Roman" w:hAnsi="Times New Roman" w:cs="Times New Roman"/>
          <w:sz w:val="24"/>
          <w:szCs w:val="24"/>
          <w:lang w:val="fr-FR" w:eastAsia="en-GB"/>
        </w:rPr>
        <w:t>Les frais de scolarité d’un montant global de 900 000 Francs CFA, sont exigibles entièrement à la rentrée. Toutefois, sur demande de l’étudiant, ils peuvent être étalés sur dix mois. Dans ce cas, les mensualités (90 000 Francs CFA) sont payables d’avance au plus tard le 05 du mois. Tout étudiant qui quitte l’établissement avant la fin de l’année académique pour quelque raison que ce soit reste redevable de l’intégralité de l’annuité et encourt des poursuites en cas de non paiement des sommes dues.</w:t>
      </w:r>
    </w:p>
    <w:p w:rsidR="00EB5350" w:rsidRPr="00EB5350" w:rsidRDefault="00EB5350" w:rsidP="00EB5350">
      <w:pPr>
        <w:numPr>
          <w:ilvl w:val="0"/>
          <w:numId w:val="3"/>
        </w:numPr>
        <w:spacing w:before="100" w:beforeAutospacing="1" w:after="100" w:afterAutospacing="1" w:line="240" w:lineRule="auto"/>
        <w:rPr>
          <w:rFonts w:ascii="Times New Roman" w:eastAsia="Times New Roman" w:hAnsi="Times New Roman" w:cs="Times New Roman"/>
          <w:sz w:val="24"/>
          <w:szCs w:val="24"/>
          <w:lang w:val="fr-FR" w:eastAsia="en-GB"/>
        </w:rPr>
      </w:pPr>
      <w:r w:rsidRPr="00EB5350">
        <w:rPr>
          <w:rFonts w:ascii="Times New Roman" w:eastAsia="Times New Roman" w:hAnsi="Times New Roman" w:cs="Times New Roman"/>
          <w:b/>
          <w:bCs/>
          <w:sz w:val="24"/>
          <w:szCs w:val="24"/>
          <w:lang w:val="fr-FR" w:eastAsia="en-GB"/>
        </w:rPr>
        <w:t>Le total des frais d’inscriptions et des mensualités s’élève à 1 300 000 F CFA.</w:t>
      </w:r>
    </w:p>
    <w:p w:rsidR="00EB5350" w:rsidRPr="00EB5350" w:rsidRDefault="00EB5350" w:rsidP="00EB535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GB"/>
        </w:rPr>
      </w:pPr>
      <w:r w:rsidRPr="00EB5350">
        <w:rPr>
          <w:rFonts w:ascii="Times New Roman" w:eastAsia="Times New Roman" w:hAnsi="Times New Roman" w:cs="Times New Roman"/>
          <w:b/>
          <w:bCs/>
          <w:sz w:val="36"/>
          <w:szCs w:val="36"/>
          <w:u w:val="single"/>
          <w:lang w:eastAsia="en-GB"/>
        </w:rPr>
        <w:t>LICENCE</w:t>
      </w:r>
    </w:p>
    <w:p w:rsidR="00EB5350" w:rsidRPr="00EB5350" w:rsidRDefault="00EB5350" w:rsidP="00EB5350">
      <w:pPr>
        <w:spacing w:before="100" w:beforeAutospacing="1" w:after="100" w:afterAutospacing="1" w:line="240" w:lineRule="auto"/>
        <w:rPr>
          <w:rFonts w:ascii="Times New Roman" w:eastAsia="Times New Roman" w:hAnsi="Times New Roman" w:cs="Times New Roman"/>
          <w:sz w:val="24"/>
          <w:szCs w:val="24"/>
          <w:lang w:eastAsia="en-GB"/>
        </w:rPr>
      </w:pPr>
      <w:r w:rsidRPr="00EB5350">
        <w:rPr>
          <w:rFonts w:ascii="Times New Roman" w:eastAsia="Times New Roman" w:hAnsi="Times New Roman" w:cs="Times New Roman"/>
          <w:sz w:val="24"/>
          <w:szCs w:val="24"/>
          <w:lang w:eastAsia="en-GB"/>
        </w:rPr>
        <w:t>                                               </w:t>
      </w:r>
    </w:p>
    <w:p w:rsidR="00EB5350" w:rsidRPr="00EB5350" w:rsidRDefault="00EB5350" w:rsidP="00EB535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B5350">
        <w:rPr>
          <w:rFonts w:ascii="Times New Roman" w:eastAsia="Times New Roman" w:hAnsi="Times New Roman" w:cs="Times New Roman"/>
          <w:b/>
          <w:bCs/>
          <w:sz w:val="36"/>
          <w:szCs w:val="36"/>
          <w:lang w:eastAsia="en-GB"/>
        </w:rPr>
        <w:t>Droits d'inscription</w:t>
      </w:r>
    </w:p>
    <w:p w:rsidR="00EB5350" w:rsidRPr="00EB5350" w:rsidRDefault="00EB5350" w:rsidP="00EB5350">
      <w:pPr>
        <w:spacing w:after="0" w:line="240" w:lineRule="auto"/>
        <w:rPr>
          <w:rFonts w:ascii="Times New Roman" w:eastAsia="Times New Roman" w:hAnsi="Times New Roman" w:cs="Times New Roman"/>
          <w:sz w:val="24"/>
          <w:szCs w:val="24"/>
          <w:lang w:eastAsia="en-GB"/>
        </w:rPr>
      </w:pPr>
      <w:r w:rsidRPr="00EB5350">
        <w:rPr>
          <w:rFonts w:ascii="Times New Roman" w:eastAsia="Times New Roman" w:hAnsi="Times New Roman" w:cs="Times New Roman"/>
          <w:sz w:val="24"/>
          <w:szCs w:val="24"/>
          <w:lang w:eastAsia="en-GB"/>
        </w:rPr>
        <w:t>      </w:t>
      </w:r>
    </w:p>
    <w:p w:rsidR="00EB5350" w:rsidRPr="00EB5350" w:rsidRDefault="00EB5350" w:rsidP="00EB5350">
      <w:pPr>
        <w:spacing w:before="100" w:beforeAutospacing="1" w:after="100" w:afterAutospacing="1" w:line="240" w:lineRule="auto"/>
        <w:rPr>
          <w:rFonts w:ascii="Times New Roman" w:eastAsia="Times New Roman" w:hAnsi="Times New Roman" w:cs="Times New Roman"/>
          <w:sz w:val="24"/>
          <w:szCs w:val="24"/>
          <w:lang w:eastAsia="en-GB"/>
        </w:rPr>
      </w:pPr>
      <w:r w:rsidRPr="00EB5350">
        <w:rPr>
          <w:rFonts w:ascii="Times New Roman" w:eastAsia="Times New Roman" w:hAnsi="Times New Roman" w:cs="Times New Roman"/>
          <w:b/>
          <w:bCs/>
          <w:sz w:val="24"/>
          <w:szCs w:val="24"/>
          <w:lang w:eastAsia="en-GB"/>
        </w:rPr>
        <w:lastRenderedPageBreak/>
        <w:t>SEMESTRE 1 : 200 000 F CFA</w:t>
      </w:r>
    </w:p>
    <w:p w:rsidR="00EB5350" w:rsidRPr="00EB5350" w:rsidRDefault="00EB5350" w:rsidP="00EB535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B5350">
        <w:rPr>
          <w:rFonts w:ascii="Times New Roman" w:eastAsia="Times New Roman" w:hAnsi="Times New Roman" w:cs="Times New Roman"/>
          <w:sz w:val="24"/>
          <w:szCs w:val="24"/>
          <w:lang w:eastAsia="en-GB"/>
        </w:rPr>
        <w:t>D.J.1   5 Août   100 000  F CFA</w:t>
      </w:r>
    </w:p>
    <w:p w:rsidR="00EB5350" w:rsidRPr="00EB5350" w:rsidRDefault="00EB5350" w:rsidP="00EB535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B5350">
        <w:rPr>
          <w:rFonts w:ascii="Times New Roman" w:eastAsia="Times New Roman" w:hAnsi="Times New Roman" w:cs="Times New Roman"/>
          <w:sz w:val="24"/>
          <w:szCs w:val="24"/>
          <w:lang w:eastAsia="en-GB"/>
        </w:rPr>
        <w:t>D.J.2   5 Sept   100 000 F CFA</w:t>
      </w:r>
    </w:p>
    <w:p w:rsidR="00EB5350" w:rsidRPr="00EB5350" w:rsidRDefault="00EB5350" w:rsidP="00EB5350">
      <w:pPr>
        <w:spacing w:before="100" w:beforeAutospacing="1" w:after="100" w:afterAutospacing="1" w:line="240" w:lineRule="auto"/>
        <w:rPr>
          <w:rFonts w:ascii="Times New Roman" w:eastAsia="Times New Roman" w:hAnsi="Times New Roman" w:cs="Times New Roman"/>
          <w:sz w:val="24"/>
          <w:szCs w:val="24"/>
          <w:lang w:eastAsia="en-GB"/>
        </w:rPr>
      </w:pPr>
      <w:r w:rsidRPr="00EB5350">
        <w:rPr>
          <w:rFonts w:ascii="Times New Roman" w:eastAsia="Times New Roman" w:hAnsi="Times New Roman" w:cs="Times New Roman"/>
          <w:sz w:val="24"/>
          <w:szCs w:val="24"/>
          <w:lang w:eastAsia="en-GB"/>
        </w:rPr>
        <w:t> </w:t>
      </w:r>
      <w:r w:rsidRPr="00EB5350">
        <w:rPr>
          <w:rFonts w:ascii="Times New Roman" w:eastAsia="Times New Roman" w:hAnsi="Times New Roman" w:cs="Times New Roman"/>
          <w:b/>
          <w:bCs/>
          <w:sz w:val="24"/>
          <w:szCs w:val="24"/>
          <w:lang w:eastAsia="en-GB"/>
        </w:rPr>
        <w:t>SEMESTRE 2 : 200 000 F CFA</w:t>
      </w:r>
    </w:p>
    <w:p w:rsidR="00EB5350" w:rsidRPr="00EB5350" w:rsidRDefault="00EB5350" w:rsidP="00EB535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B5350">
        <w:rPr>
          <w:rFonts w:ascii="Times New Roman" w:eastAsia="Times New Roman" w:hAnsi="Times New Roman" w:cs="Times New Roman"/>
          <w:sz w:val="24"/>
          <w:szCs w:val="24"/>
          <w:lang w:eastAsia="en-GB"/>
        </w:rPr>
        <w:t>D.J.3  5 Fév    100 000 F CFA</w:t>
      </w:r>
    </w:p>
    <w:p w:rsidR="00EB5350" w:rsidRPr="00EB5350" w:rsidRDefault="00EB5350" w:rsidP="00EB535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EB5350">
        <w:rPr>
          <w:rFonts w:ascii="Times New Roman" w:eastAsia="Times New Roman" w:hAnsi="Times New Roman" w:cs="Times New Roman"/>
          <w:sz w:val="24"/>
          <w:szCs w:val="24"/>
          <w:lang w:eastAsia="en-GB"/>
        </w:rPr>
        <w:t>D.J.4  5 Mars   100 000 F CFA</w:t>
      </w:r>
    </w:p>
    <w:p w:rsidR="00EB5350" w:rsidRPr="00EB5350" w:rsidRDefault="00EB5350" w:rsidP="00EB5350">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B5350">
        <w:rPr>
          <w:rFonts w:ascii="Times New Roman" w:eastAsia="Times New Roman" w:hAnsi="Times New Roman" w:cs="Times New Roman"/>
          <w:b/>
          <w:bCs/>
          <w:sz w:val="36"/>
          <w:szCs w:val="36"/>
          <w:lang w:eastAsia="en-GB"/>
        </w:rPr>
        <w:t>Scolarité</w:t>
      </w:r>
    </w:p>
    <w:p w:rsidR="00EB5350" w:rsidRPr="00EB5350" w:rsidRDefault="00EB5350" w:rsidP="00EB5350">
      <w:pPr>
        <w:spacing w:after="0" w:line="240" w:lineRule="auto"/>
        <w:rPr>
          <w:rFonts w:ascii="Times New Roman" w:eastAsia="Times New Roman" w:hAnsi="Times New Roman" w:cs="Times New Roman"/>
          <w:sz w:val="24"/>
          <w:szCs w:val="24"/>
          <w:lang w:eastAsia="en-GB"/>
        </w:rPr>
      </w:pPr>
      <w:r w:rsidRPr="00EB5350">
        <w:rPr>
          <w:rFonts w:ascii="Times New Roman" w:eastAsia="Times New Roman" w:hAnsi="Times New Roman" w:cs="Times New Roman"/>
          <w:sz w:val="24"/>
          <w:szCs w:val="24"/>
          <w:lang w:eastAsia="en-GB"/>
        </w:rPr>
        <w:t>      </w:t>
      </w:r>
    </w:p>
    <w:p w:rsidR="00EB5350" w:rsidRPr="00EB5350" w:rsidRDefault="00EB5350" w:rsidP="00EB5350">
      <w:pPr>
        <w:spacing w:before="100" w:beforeAutospacing="1" w:after="100" w:afterAutospacing="1" w:line="240" w:lineRule="auto"/>
        <w:rPr>
          <w:rFonts w:ascii="Times New Roman" w:eastAsia="Times New Roman" w:hAnsi="Times New Roman" w:cs="Times New Roman"/>
          <w:sz w:val="24"/>
          <w:szCs w:val="24"/>
          <w:lang w:val="fr-FR" w:eastAsia="en-GB"/>
        </w:rPr>
      </w:pPr>
      <w:r w:rsidRPr="00EB5350">
        <w:rPr>
          <w:rFonts w:ascii="Times New Roman" w:eastAsia="Times New Roman" w:hAnsi="Times New Roman" w:cs="Times New Roman"/>
          <w:sz w:val="24"/>
          <w:szCs w:val="24"/>
          <w:lang w:val="fr-FR" w:eastAsia="en-GB"/>
        </w:rPr>
        <w:t>Les frais de scolarité d’un montant global de 900 000 Francs CFA, sont exigibles entièrement à la rentrée. Toutefois, sur demande de l’étudiant, ils peuvent être étalés sur dix mois. Dans ce cas, les mensualités (90 000 Francs CFA) sont payables d’avance au plus tard le 05 du mois. Tout étudiant qui quitte l’établissement avant la fin de l’année académique pour quelque raison que ce soit reste redevable de l’intégralité de l’annuité et encourt des poursuites en cas de non paiement des sommes dues.</w:t>
      </w:r>
    </w:p>
    <w:p w:rsidR="00EB5350" w:rsidRPr="00EB5350" w:rsidRDefault="00EB5350" w:rsidP="00EB5350">
      <w:pPr>
        <w:numPr>
          <w:ilvl w:val="0"/>
          <w:numId w:val="6"/>
        </w:numPr>
        <w:spacing w:before="100" w:beforeAutospacing="1" w:after="100" w:afterAutospacing="1" w:line="240" w:lineRule="auto"/>
        <w:rPr>
          <w:rFonts w:ascii="Times New Roman" w:eastAsia="Times New Roman" w:hAnsi="Times New Roman" w:cs="Times New Roman"/>
          <w:sz w:val="24"/>
          <w:szCs w:val="24"/>
          <w:lang w:val="fr-FR" w:eastAsia="en-GB"/>
        </w:rPr>
      </w:pPr>
      <w:r w:rsidRPr="00EB5350">
        <w:rPr>
          <w:rFonts w:ascii="Times New Roman" w:eastAsia="Times New Roman" w:hAnsi="Times New Roman" w:cs="Times New Roman"/>
          <w:b/>
          <w:bCs/>
          <w:sz w:val="24"/>
          <w:szCs w:val="24"/>
          <w:lang w:val="fr-FR" w:eastAsia="en-GB"/>
        </w:rPr>
        <w:t>Le total des frais d’inscriptions et des mensualités s’élève à 1 300 000 F CFA.</w:t>
      </w:r>
    </w:p>
    <w:p w:rsidR="007A6AA9" w:rsidRPr="00EB5350" w:rsidRDefault="007A6AA9">
      <w:pPr>
        <w:rPr>
          <w:lang w:val="fr-FR"/>
        </w:rPr>
      </w:pPr>
      <w:bookmarkStart w:id="0" w:name="_GoBack"/>
      <w:bookmarkEnd w:id="0"/>
    </w:p>
    <w:sectPr w:rsidR="007A6AA9" w:rsidRPr="00EB5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694A"/>
    <w:multiLevelType w:val="multilevel"/>
    <w:tmpl w:val="2BBA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735A9"/>
    <w:multiLevelType w:val="multilevel"/>
    <w:tmpl w:val="BADE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62A1A"/>
    <w:multiLevelType w:val="multilevel"/>
    <w:tmpl w:val="BFB0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614D8"/>
    <w:multiLevelType w:val="multilevel"/>
    <w:tmpl w:val="B3B8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D5008D"/>
    <w:multiLevelType w:val="multilevel"/>
    <w:tmpl w:val="7DEC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CB25B8"/>
    <w:multiLevelType w:val="multilevel"/>
    <w:tmpl w:val="5A5A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0C4"/>
    <w:rsid w:val="007A6AA9"/>
    <w:rsid w:val="008E70C4"/>
    <w:rsid w:val="00EB5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565ED-552F-420D-B3D7-5C2FFAED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EB535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B535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B53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EB53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44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2020-06-01T20:17:00Z</dcterms:created>
  <dcterms:modified xsi:type="dcterms:W3CDTF">2020-06-01T20:17:00Z</dcterms:modified>
</cp:coreProperties>
</file>