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left"/>
        <w:rPr/>
      </w:pPr>
      <w:r w:rsidDel="00000000" w:rsidR="00000000" w:rsidRPr="00000000">
        <w:rPr/>
        <w:drawing>
          <wp:anchor allowOverlap="1" behindDoc="0" distB="114300" distT="114300" distL="114300" distR="114300" hidden="0" layoutInCell="1" locked="0" relativeHeight="0" simplePos="0">
            <wp:simplePos x="0" y="0"/>
            <wp:positionH relativeFrom="margin">
              <wp:align>right</wp:align>
            </wp:positionH>
            <wp:positionV relativeFrom="margin">
              <wp:align>top</wp:align>
            </wp:positionV>
            <wp:extent cx="2805113" cy="1577876"/>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805113" cy="1577876"/>
                    </a:xfrm>
                    <a:prstGeom prst="rect"/>
                    <a:ln/>
                  </pic:spPr>
                </pic:pic>
              </a:graphicData>
            </a:graphic>
          </wp:anchor>
        </w:drawing>
      </w:r>
      <w:r w:rsidDel="00000000" w:rsidR="00000000" w:rsidRPr="00000000">
        <w:rPr>
          <w:rtl w:val="0"/>
        </w:rPr>
      </w:r>
    </w:p>
    <w:tbl>
      <w:tblPr>
        <w:tblStyle w:val="Table1"/>
        <w:tblW w:w="4755.0" w:type="dxa"/>
        <w:jc w:val="left"/>
        <w:tblInd w:w="-1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755"/>
        <w:tblGridChange w:id="0">
          <w:tblGrid>
            <w:gridCol w:w="4755"/>
          </w:tblGrid>
        </w:tblGridChange>
      </w:tblGrid>
      <w:tr>
        <w:trPr>
          <w:trHeight w:val="216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96"/>
                <w:szCs w:val="96"/>
              </w:rPr>
            </w:pPr>
            <w:r w:rsidDel="00000000" w:rsidR="00000000" w:rsidRPr="00000000">
              <w:rPr>
                <w:rtl w:val="0"/>
              </w:rPr>
              <w:t xml:space="preserve">Experiment Sheet</w:t>
            </w:r>
            <w:r w:rsidDel="00000000" w:rsidR="00000000" w:rsidRPr="00000000">
              <w:rPr>
                <w:rtl w:val="0"/>
              </w:rPr>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matic SC" w:cs="Amatic SC" w:eastAsia="Amatic SC" w:hAnsi="Amatic SC"/>
                <w:b w:val="1"/>
                <w:sz w:val="96"/>
                <w:szCs w:val="96"/>
              </w:rPr>
            </w:pPr>
            <w:r w:rsidDel="00000000" w:rsidR="00000000" w:rsidRPr="00000000">
              <w:rPr>
                <w:rFonts w:ascii="Amatic SC" w:cs="Amatic SC" w:eastAsia="Amatic SC" w:hAnsi="Amatic SC"/>
                <w:b w:val="1"/>
                <w:sz w:val="96"/>
                <w:szCs w:val="96"/>
                <w:rtl w:val="0"/>
              </w:rPr>
              <w:t xml:space="preserve">Hidden Rainbow</w:t>
            </w:r>
          </w:p>
        </w:tc>
      </w:tr>
    </w:tbl>
    <w:p w:rsidR="00000000" w:rsidDel="00000000" w:rsidP="00000000" w:rsidRDefault="00000000" w:rsidRPr="00000000" w14:paraId="00000004">
      <w:pPr>
        <w:rPr>
          <w:b w:val="1"/>
        </w:rPr>
      </w:pPr>
      <w:r w:rsidDel="00000000" w:rsidR="00000000" w:rsidRPr="00000000">
        <w:rPr>
          <w:rtl w:val="0"/>
        </w:rPr>
      </w:r>
    </w:p>
    <w:p w:rsidR="00000000" w:rsidDel="00000000" w:rsidP="00000000" w:rsidRDefault="00000000" w:rsidRPr="00000000" w14:paraId="00000005">
      <w:pPr>
        <w:rPr>
          <w:b w:val="1"/>
        </w:rPr>
      </w:pPr>
      <w:r w:rsidDel="00000000" w:rsidR="00000000" w:rsidRPr="00000000">
        <w:rPr>
          <w:rtl w:val="0"/>
        </w:rPr>
      </w:r>
    </w:p>
    <w:p w:rsidR="00000000" w:rsidDel="00000000" w:rsidP="00000000" w:rsidRDefault="00000000" w:rsidRPr="00000000" w14:paraId="00000006">
      <w:pPr>
        <w:rPr>
          <w:b w:val="1"/>
        </w:rPr>
      </w:pPr>
      <w:r w:rsidDel="00000000" w:rsidR="00000000" w:rsidRPr="00000000">
        <w:rPr>
          <w:rtl w:val="0"/>
        </w:rPr>
      </w:r>
    </w:p>
    <w:p w:rsidR="00000000" w:rsidDel="00000000" w:rsidP="00000000" w:rsidRDefault="00000000" w:rsidRPr="00000000" w14:paraId="00000007">
      <w:pPr>
        <w:rPr>
          <w:sz w:val="36"/>
          <w:szCs w:val="36"/>
        </w:rPr>
      </w:pPr>
      <w:r w:rsidDel="00000000" w:rsidR="00000000" w:rsidRPr="00000000">
        <w:rPr>
          <w:b w:val="1"/>
          <w:sz w:val="36"/>
          <w:szCs w:val="36"/>
          <w:rtl w:val="0"/>
        </w:rPr>
        <w:t xml:space="preserve">Materials</w:t>
      </w:r>
      <w:r w:rsidDel="00000000" w:rsidR="00000000" w:rsidRPr="00000000">
        <w:rPr>
          <w:sz w:val="36"/>
          <w:szCs w:val="36"/>
          <w:rtl w:val="0"/>
        </w:rPr>
        <w:t xml:space="preserve">:</w:t>
      </w:r>
    </w:p>
    <w:p w:rsidR="00000000" w:rsidDel="00000000" w:rsidP="00000000" w:rsidRDefault="00000000" w:rsidRPr="00000000" w14:paraId="00000008">
      <w:pPr>
        <w:rPr>
          <w:sz w:val="36"/>
          <w:szCs w:val="36"/>
        </w:rPr>
      </w:pPr>
      <w:r w:rsidDel="00000000" w:rsidR="00000000" w:rsidRPr="00000000">
        <w:rPr>
          <w:rtl w:val="0"/>
        </w:rPr>
      </w:r>
    </w:p>
    <w:p w:rsidR="00000000" w:rsidDel="00000000" w:rsidP="00000000" w:rsidRDefault="00000000" w:rsidRPr="00000000" w14:paraId="00000009">
      <w:pPr>
        <w:numPr>
          <w:ilvl w:val="0"/>
          <w:numId w:val="1"/>
        </w:numPr>
        <w:spacing w:line="360" w:lineRule="auto"/>
        <w:ind w:left="720" w:hanging="360"/>
        <w:rPr>
          <w:sz w:val="28"/>
          <w:szCs w:val="28"/>
        </w:rPr>
      </w:pPr>
      <w:r w:rsidDel="00000000" w:rsidR="00000000" w:rsidRPr="00000000">
        <w:rPr>
          <w:sz w:val="28"/>
          <w:szCs w:val="28"/>
          <w:rtl w:val="0"/>
        </w:rPr>
        <w:t xml:space="preserve">Black Sharpie/Permanent Pen</w:t>
      </w:r>
    </w:p>
    <w:p w:rsidR="00000000" w:rsidDel="00000000" w:rsidP="00000000" w:rsidRDefault="00000000" w:rsidRPr="00000000" w14:paraId="0000000A">
      <w:pPr>
        <w:numPr>
          <w:ilvl w:val="0"/>
          <w:numId w:val="1"/>
        </w:numPr>
        <w:spacing w:line="360" w:lineRule="auto"/>
        <w:ind w:left="720" w:hanging="360"/>
        <w:rPr>
          <w:sz w:val="28"/>
          <w:szCs w:val="28"/>
        </w:rPr>
      </w:pPr>
      <w:r w:rsidDel="00000000" w:rsidR="00000000" w:rsidRPr="00000000">
        <w:rPr>
          <w:sz w:val="28"/>
          <w:szCs w:val="28"/>
          <w:rtl w:val="0"/>
        </w:rPr>
        <w:t xml:space="preserve">Felt Tip Pens - (any water-soluble markers should work)</w:t>
      </w:r>
    </w:p>
    <w:p w:rsidR="00000000" w:rsidDel="00000000" w:rsidP="00000000" w:rsidRDefault="00000000" w:rsidRPr="00000000" w14:paraId="0000000B">
      <w:pPr>
        <w:numPr>
          <w:ilvl w:val="0"/>
          <w:numId w:val="1"/>
        </w:numPr>
        <w:spacing w:line="360" w:lineRule="auto"/>
        <w:ind w:left="720" w:hanging="360"/>
        <w:rPr>
          <w:sz w:val="28"/>
          <w:szCs w:val="28"/>
        </w:rPr>
      </w:pPr>
      <w:r w:rsidDel="00000000" w:rsidR="00000000" w:rsidRPr="00000000">
        <w:rPr>
          <w:sz w:val="28"/>
          <w:szCs w:val="28"/>
          <w:rtl w:val="0"/>
        </w:rPr>
        <w:t xml:space="preserve">Kitchen Roll Sheets (at least 2)</w:t>
      </w:r>
    </w:p>
    <w:p w:rsidR="00000000" w:rsidDel="00000000" w:rsidP="00000000" w:rsidRDefault="00000000" w:rsidRPr="00000000" w14:paraId="0000000C">
      <w:pPr>
        <w:numPr>
          <w:ilvl w:val="0"/>
          <w:numId w:val="1"/>
        </w:numPr>
        <w:spacing w:line="360" w:lineRule="auto"/>
        <w:ind w:left="720" w:hanging="360"/>
        <w:rPr>
          <w:sz w:val="28"/>
          <w:szCs w:val="28"/>
        </w:rPr>
      </w:pPr>
      <w:r w:rsidDel="00000000" w:rsidR="00000000" w:rsidRPr="00000000">
        <w:rPr>
          <w:sz w:val="28"/>
          <w:szCs w:val="28"/>
          <w:rtl w:val="0"/>
        </w:rPr>
        <w:t xml:space="preserve">A Plate</w:t>
      </w:r>
    </w:p>
    <w:p w:rsidR="00000000" w:rsidDel="00000000" w:rsidP="00000000" w:rsidRDefault="00000000" w:rsidRPr="00000000" w14:paraId="0000000D">
      <w:pPr>
        <w:numPr>
          <w:ilvl w:val="0"/>
          <w:numId w:val="1"/>
        </w:numPr>
        <w:spacing w:line="360" w:lineRule="auto"/>
        <w:ind w:left="720" w:hanging="360"/>
        <w:rPr>
          <w:sz w:val="28"/>
          <w:szCs w:val="28"/>
        </w:rPr>
      </w:pPr>
      <w:r w:rsidDel="00000000" w:rsidR="00000000" w:rsidRPr="00000000">
        <w:rPr>
          <w:sz w:val="28"/>
          <w:szCs w:val="28"/>
          <w:rtl w:val="0"/>
        </w:rPr>
        <w:t xml:space="preserve">Water (in a syringe or dropper if possible)</w:t>
      </w:r>
      <w:r w:rsidDel="00000000" w:rsidR="00000000" w:rsidRPr="00000000">
        <w:rPr>
          <w:rtl w:val="0"/>
        </w:rPr>
      </w:r>
    </w:p>
    <w:p w:rsidR="00000000" w:rsidDel="00000000" w:rsidP="00000000" w:rsidRDefault="00000000" w:rsidRPr="00000000" w14:paraId="0000000E">
      <w:pPr>
        <w:rPr>
          <w:sz w:val="36"/>
          <w:szCs w:val="36"/>
        </w:rPr>
      </w:pPr>
      <w:r w:rsidDel="00000000" w:rsidR="00000000" w:rsidRPr="00000000">
        <w:rPr>
          <w:rtl w:val="0"/>
        </w:rPr>
      </w:r>
    </w:p>
    <w:p w:rsidR="00000000" w:rsidDel="00000000" w:rsidP="00000000" w:rsidRDefault="00000000" w:rsidRPr="00000000" w14:paraId="0000000F">
      <w:pPr>
        <w:rPr>
          <w:color w:val="2b2b2b"/>
          <w:sz w:val="30"/>
          <w:szCs w:val="30"/>
        </w:rPr>
      </w:pPr>
      <w:r w:rsidDel="00000000" w:rsidR="00000000" w:rsidRPr="00000000">
        <w:rPr>
          <w:b w:val="1"/>
          <w:sz w:val="36"/>
          <w:szCs w:val="36"/>
          <w:rtl w:val="0"/>
        </w:rPr>
        <w:t xml:space="preserve">Method</w:t>
      </w:r>
      <w:r w:rsidDel="00000000" w:rsidR="00000000" w:rsidRPr="00000000">
        <w:rPr>
          <w:sz w:val="36"/>
          <w:szCs w:val="36"/>
          <w:rtl w:val="0"/>
        </w:rPr>
        <w:t xml:space="preserve">: </w:t>
      </w:r>
      <w:r w:rsidDel="00000000" w:rsidR="00000000" w:rsidRPr="00000000">
        <w:rPr>
          <w:rtl w:val="0"/>
        </w:rPr>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pacing w:after="380" w:before="380" w:lineRule="auto"/>
        <w:rPr>
          <w:color w:val="2b2b2b"/>
          <w:sz w:val="30"/>
          <w:szCs w:val="30"/>
        </w:rPr>
      </w:pPr>
      <w:r w:rsidDel="00000000" w:rsidR="00000000" w:rsidRPr="00000000">
        <w:rPr>
          <w:color w:val="2b2b2b"/>
          <w:sz w:val="30"/>
          <w:szCs w:val="30"/>
          <w:rtl w:val="0"/>
        </w:rPr>
        <w:t xml:space="preserve">1. Get 2 sheets of paper towel and fold them over together.</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pacing w:after="380" w:before="380" w:lineRule="auto"/>
        <w:rPr>
          <w:color w:val="2b2b2b"/>
          <w:sz w:val="30"/>
          <w:szCs w:val="30"/>
        </w:rPr>
      </w:pPr>
      <w:r w:rsidDel="00000000" w:rsidR="00000000" w:rsidRPr="00000000">
        <w:rPr>
          <w:color w:val="2b2b2b"/>
          <w:sz w:val="30"/>
          <w:szCs w:val="30"/>
          <w:rtl w:val="0"/>
        </w:rPr>
        <w:t xml:space="preserve">2. Draw a rainbow with coloured markers on the top sheet. You want to make sure you press hard and fill it in with color because this is what will bleed through for the surprise color.</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pacing w:after="380" w:before="380" w:lineRule="auto"/>
        <w:rPr>
          <w:color w:val="2b2b2b"/>
          <w:sz w:val="30"/>
          <w:szCs w:val="30"/>
        </w:rPr>
      </w:pPr>
      <w:r w:rsidDel="00000000" w:rsidR="00000000" w:rsidRPr="00000000">
        <w:rPr>
          <w:color w:val="2b2b2b"/>
          <w:sz w:val="30"/>
          <w:szCs w:val="30"/>
          <w:rtl w:val="0"/>
        </w:rPr>
        <w:t xml:space="preserve">3. Use a black sharpie to draw over the colour.</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pacing w:after="380" w:before="380" w:lineRule="auto"/>
        <w:rPr>
          <w:color w:val="2b2b2b"/>
          <w:sz w:val="30"/>
          <w:szCs w:val="30"/>
        </w:rPr>
      </w:pPr>
      <w:r w:rsidDel="00000000" w:rsidR="00000000" w:rsidRPr="00000000">
        <w:rPr>
          <w:color w:val="2b2b2b"/>
          <w:sz w:val="30"/>
          <w:szCs w:val="30"/>
          <w:rtl w:val="0"/>
        </w:rPr>
        <w:t xml:space="preserve">4. Keep adding the black sharpie until your rainbow is fully covered.</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pacing w:after="380" w:before="380" w:lineRule="auto"/>
        <w:rPr>
          <w:color w:val="2b2b2b"/>
          <w:sz w:val="30"/>
          <w:szCs w:val="30"/>
        </w:rPr>
      </w:pPr>
      <w:r w:rsidDel="00000000" w:rsidR="00000000" w:rsidRPr="00000000">
        <w:rPr>
          <w:color w:val="2b2b2b"/>
          <w:sz w:val="30"/>
          <w:szCs w:val="30"/>
          <w:rtl w:val="0"/>
        </w:rPr>
        <w:t xml:space="preserve">5. Now your activity is ready! Use a dropper to add the water to the paper towel to reveal the surprise underneath!</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pacing w:after="380" w:before="380" w:lineRule="auto"/>
        <w:rPr>
          <w:color w:val="2b2b2b"/>
          <w:sz w:val="30"/>
          <w:szCs w:val="30"/>
        </w:rPr>
      </w:pPr>
      <w:r w:rsidDel="00000000" w:rsidR="00000000" w:rsidRPr="00000000">
        <w:rPr>
          <w:color w:val="2b2b2b"/>
          <w:sz w:val="30"/>
          <w:szCs w:val="30"/>
          <w:rtl w:val="0"/>
        </w:rPr>
        <w:t xml:space="preserve">6. Keep adding water slowly until all of the colors have come out. You will be left with a surprise rainbow!</w:t>
      </w:r>
    </w:p>
    <w:p w:rsidR="00000000" w:rsidDel="00000000" w:rsidP="00000000" w:rsidRDefault="00000000" w:rsidRPr="00000000" w14:paraId="00000016">
      <w:pPr>
        <w:rPr>
          <w:sz w:val="36"/>
          <w:szCs w:val="36"/>
        </w:rPr>
      </w:pPr>
      <w:r w:rsidDel="00000000" w:rsidR="00000000" w:rsidRPr="00000000">
        <w:rPr>
          <w:rtl w:val="0"/>
        </w:rPr>
      </w:r>
    </w:p>
    <w:p w:rsidR="00000000" w:rsidDel="00000000" w:rsidP="00000000" w:rsidRDefault="00000000" w:rsidRPr="00000000" w14:paraId="00000017">
      <w:pPr>
        <w:rPr>
          <w:b w:val="1"/>
          <w:sz w:val="36"/>
          <w:szCs w:val="36"/>
        </w:rPr>
      </w:pPr>
      <w:r w:rsidDel="00000000" w:rsidR="00000000" w:rsidRPr="00000000">
        <w:rPr>
          <w:b w:val="1"/>
          <w:sz w:val="36"/>
          <w:szCs w:val="36"/>
          <w:rtl w:val="0"/>
        </w:rPr>
        <w:t xml:space="preserve">Taking it further / Extension Ideas:</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sz w:val="28"/>
          <w:szCs w:val="28"/>
        </w:rPr>
      </w:pPr>
      <w:r w:rsidDel="00000000" w:rsidR="00000000" w:rsidRPr="00000000">
        <w:rPr>
          <w:sz w:val="28"/>
          <w:szCs w:val="28"/>
          <w:rtl w:val="0"/>
        </w:rPr>
        <w:t xml:space="preserve">What about drawing different shapes?</w:t>
      </w:r>
    </w:p>
    <w:p w:rsidR="00000000" w:rsidDel="00000000" w:rsidP="00000000" w:rsidRDefault="00000000" w:rsidRPr="00000000" w14:paraId="0000001A">
      <w:pPr>
        <w:rPr>
          <w:sz w:val="28"/>
          <w:szCs w:val="28"/>
        </w:rPr>
      </w:pPr>
      <w:r w:rsidDel="00000000" w:rsidR="00000000" w:rsidRPr="00000000">
        <w:rPr>
          <w:rtl w:val="0"/>
        </w:rPr>
      </w:r>
    </w:p>
    <w:p w:rsidR="00000000" w:rsidDel="00000000" w:rsidP="00000000" w:rsidRDefault="00000000" w:rsidRPr="00000000" w14:paraId="0000001B">
      <w:pPr>
        <w:rPr>
          <w:sz w:val="28"/>
          <w:szCs w:val="28"/>
        </w:rPr>
      </w:pPr>
      <w:r w:rsidDel="00000000" w:rsidR="00000000" w:rsidRPr="00000000">
        <w:rPr>
          <w:sz w:val="28"/>
          <w:szCs w:val="28"/>
          <w:rtl w:val="0"/>
        </w:rPr>
        <w:t xml:space="preserve">What do you think would happen if you used colour on the bottom sheet of kitchen towel and permanent marker on the top?</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sectPr>
      <w:headerReference r:id="rId7" w:type="default"/>
      <w:footerReference r:id="rId8"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matic SC">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rPr/>
    </w:pPr>
    <w:r w:rsidDel="00000000" w:rsidR="00000000" w:rsidRPr="00000000">
      <w:rPr>
        <w:rtl w:val="0"/>
      </w:rPr>
      <w:t xml:space="preserve">© HomeSlice Science</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maticSC-regular.ttf"/><Relationship Id="rId2" Type="http://schemas.openxmlformats.org/officeDocument/2006/relationships/font" Target="fonts/AmaticSC-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