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398" w:rsidRDefault="00152398" w:rsidP="00152398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  <w:u w:val="single"/>
        </w:rPr>
        <w:t>MS/M.Phil /Ph.D</w:t>
      </w:r>
    </w:p>
    <w:p w:rsidR="00152398" w:rsidRPr="008C7E69" w:rsidRDefault="00152398" w:rsidP="00152398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8C7E69">
        <w:rPr>
          <w:rFonts w:ascii="Times New Roman" w:hAnsi="Times New Roman"/>
          <w:b/>
          <w:sz w:val="28"/>
          <w:szCs w:val="24"/>
          <w:u w:val="single"/>
        </w:rPr>
        <w:t xml:space="preserve"> </w:t>
      </w:r>
    </w:p>
    <w:p w:rsidR="007C7D01" w:rsidRPr="002660ED" w:rsidRDefault="005029DD" w:rsidP="00AB355E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Advanced </w:t>
      </w:r>
      <w:r w:rsidR="00F72E11">
        <w:rPr>
          <w:rFonts w:ascii="Times New Roman" w:hAnsi="Times New Roman"/>
          <w:b/>
          <w:sz w:val="28"/>
          <w:szCs w:val="24"/>
          <w:u w:val="single"/>
        </w:rPr>
        <w:t xml:space="preserve">Spectroscopic </w:t>
      </w:r>
      <w:r w:rsidR="007738AC">
        <w:rPr>
          <w:rFonts w:ascii="Times New Roman" w:hAnsi="Times New Roman"/>
          <w:b/>
          <w:sz w:val="28"/>
          <w:szCs w:val="24"/>
          <w:u w:val="single"/>
        </w:rPr>
        <w:t>Techniques</w:t>
      </w:r>
    </w:p>
    <w:p w:rsidR="00AB355E" w:rsidRPr="002660ED" w:rsidRDefault="00041254" w:rsidP="00996226">
      <w:pPr>
        <w:pStyle w:val="NoSpacing"/>
        <w:jc w:val="center"/>
        <w:rPr>
          <w:rFonts w:ascii="Times New Roman" w:hAnsi="Times New Roman"/>
          <w:b/>
          <w:sz w:val="28"/>
          <w:szCs w:val="24"/>
          <w:u w:val="single"/>
        </w:rPr>
      </w:pPr>
      <w:r w:rsidRPr="002660ED">
        <w:rPr>
          <w:rFonts w:ascii="Times New Roman" w:hAnsi="Times New Roman"/>
          <w:b/>
          <w:sz w:val="28"/>
          <w:szCs w:val="24"/>
          <w:u w:val="single"/>
        </w:rPr>
        <w:t xml:space="preserve">Inorganic Chemistry </w:t>
      </w:r>
    </w:p>
    <w:p w:rsidR="00AB355E" w:rsidRPr="002660ED" w:rsidRDefault="00AB355E" w:rsidP="00AB355E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AB355E" w:rsidRPr="002660ED" w:rsidRDefault="00AB355E" w:rsidP="00AB355E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2660ED">
        <w:rPr>
          <w:rFonts w:ascii="Times New Roman" w:hAnsi="Times New Roman"/>
          <w:b/>
          <w:sz w:val="24"/>
          <w:szCs w:val="24"/>
          <w:u w:val="single"/>
        </w:rPr>
        <w:t>Contact Hours: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b/>
          <w:sz w:val="24"/>
          <w:szCs w:val="24"/>
          <w:u w:val="single"/>
        </w:rPr>
        <w:t>Credit Hours:</w:t>
      </w:r>
    </w:p>
    <w:p w:rsidR="00AB355E" w:rsidRPr="002660ED" w:rsidRDefault="00AB355E" w:rsidP="00AB355E">
      <w:pPr>
        <w:pStyle w:val="NoSpacing"/>
        <w:rPr>
          <w:rFonts w:ascii="Times New Roman" w:hAnsi="Times New Roman"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 xml:space="preserve">Theory    </w:t>
      </w:r>
      <w:r w:rsidR="000A2B99" w:rsidRPr="002660ED">
        <w:rPr>
          <w:rFonts w:ascii="Times New Roman" w:hAnsi="Times New Roman"/>
          <w:sz w:val="24"/>
          <w:szCs w:val="24"/>
        </w:rPr>
        <w:t>=48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="00152398">
        <w:rPr>
          <w:rFonts w:ascii="Times New Roman" w:hAnsi="Times New Roman"/>
          <w:sz w:val="24"/>
          <w:szCs w:val="24"/>
        </w:rPr>
        <w:t xml:space="preserve">              </w:t>
      </w:r>
      <w:r w:rsidRPr="002660ED">
        <w:rPr>
          <w:rFonts w:ascii="Times New Roman" w:hAnsi="Times New Roman"/>
          <w:sz w:val="24"/>
          <w:szCs w:val="24"/>
        </w:rPr>
        <w:t>Theory   =</w:t>
      </w:r>
      <w:r w:rsidR="000A2B99" w:rsidRPr="002660ED">
        <w:rPr>
          <w:rFonts w:ascii="Times New Roman" w:hAnsi="Times New Roman"/>
          <w:b/>
          <w:sz w:val="24"/>
          <w:szCs w:val="24"/>
        </w:rPr>
        <w:t xml:space="preserve"> 3</w:t>
      </w:r>
      <w:r w:rsidRPr="002660ED">
        <w:rPr>
          <w:rFonts w:ascii="Times New Roman" w:hAnsi="Times New Roman"/>
          <w:b/>
          <w:sz w:val="24"/>
          <w:szCs w:val="24"/>
        </w:rPr>
        <w:t>.0</w:t>
      </w:r>
    </w:p>
    <w:p w:rsidR="00AB355E" w:rsidRPr="002660ED" w:rsidRDefault="000A2B99" w:rsidP="00AB355E">
      <w:pPr>
        <w:pStyle w:val="NoSpacing"/>
        <w:rPr>
          <w:rFonts w:ascii="Times New Roman" w:hAnsi="Times New Roman"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>Practical = 00</w:t>
      </w:r>
      <w:r w:rsidR="00AB355E" w:rsidRPr="002660ED">
        <w:rPr>
          <w:rFonts w:ascii="Times New Roman" w:hAnsi="Times New Roman"/>
          <w:sz w:val="24"/>
          <w:szCs w:val="24"/>
        </w:rPr>
        <w:tab/>
      </w:r>
      <w:r w:rsidR="00AB355E" w:rsidRPr="002660ED">
        <w:rPr>
          <w:rFonts w:ascii="Times New Roman" w:hAnsi="Times New Roman"/>
          <w:sz w:val="24"/>
          <w:szCs w:val="24"/>
        </w:rPr>
        <w:tab/>
      </w:r>
      <w:r w:rsidR="00AB355E" w:rsidRPr="002660ED">
        <w:rPr>
          <w:rFonts w:ascii="Times New Roman" w:hAnsi="Times New Roman"/>
          <w:sz w:val="24"/>
          <w:szCs w:val="24"/>
        </w:rPr>
        <w:tab/>
      </w:r>
      <w:r w:rsidR="00AB355E" w:rsidRPr="002660ED">
        <w:rPr>
          <w:rFonts w:ascii="Times New Roman" w:hAnsi="Times New Roman"/>
          <w:sz w:val="24"/>
          <w:szCs w:val="24"/>
        </w:rPr>
        <w:tab/>
      </w:r>
      <w:r w:rsidR="00AB355E" w:rsidRPr="002660ED">
        <w:rPr>
          <w:rFonts w:ascii="Times New Roman" w:hAnsi="Times New Roman"/>
          <w:sz w:val="24"/>
          <w:szCs w:val="24"/>
        </w:rPr>
        <w:tab/>
      </w:r>
      <w:r w:rsidR="00AB355E" w:rsidRPr="002660ED">
        <w:rPr>
          <w:rFonts w:ascii="Times New Roman" w:hAnsi="Times New Roman"/>
          <w:sz w:val="24"/>
          <w:szCs w:val="24"/>
        </w:rPr>
        <w:tab/>
      </w:r>
      <w:r w:rsidR="00AB355E" w:rsidRPr="002660ED">
        <w:rPr>
          <w:rFonts w:ascii="Times New Roman" w:hAnsi="Times New Roman"/>
          <w:sz w:val="24"/>
          <w:szCs w:val="24"/>
        </w:rPr>
        <w:tab/>
      </w:r>
      <w:r w:rsidR="00AB355E" w:rsidRPr="002660ED">
        <w:rPr>
          <w:rFonts w:ascii="Times New Roman" w:hAnsi="Times New Roman"/>
          <w:sz w:val="24"/>
          <w:szCs w:val="24"/>
        </w:rPr>
        <w:tab/>
      </w:r>
      <w:r w:rsidR="00AB355E" w:rsidRPr="002660ED">
        <w:rPr>
          <w:rFonts w:ascii="Times New Roman" w:hAnsi="Times New Roman"/>
          <w:sz w:val="24"/>
          <w:szCs w:val="24"/>
        </w:rPr>
        <w:tab/>
        <w:t xml:space="preserve">Practical = </w:t>
      </w:r>
      <w:r w:rsidRPr="002660ED">
        <w:rPr>
          <w:rFonts w:ascii="Times New Roman" w:hAnsi="Times New Roman"/>
          <w:sz w:val="24"/>
          <w:szCs w:val="24"/>
        </w:rPr>
        <w:t>0</w:t>
      </w:r>
      <w:r w:rsidR="00AB355E" w:rsidRPr="002660ED">
        <w:rPr>
          <w:rFonts w:ascii="Times New Roman" w:hAnsi="Times New Roman"/>
          <w:sz w:val="24"/>
          <w:szCs w:val="24"/>
        </w:rPr>
        <w:t>.0</w:t>
      </w:r>
    </w:p>
    <w:p w:rsidR="00AB355E" w:rsidRDefault="00AB355E" w:rsidP="00AB355E">
      <w:pPr>
        <w:pStyle w:val="NoSpacing"/>
        <w:rPr>
          <w:rFonts w:ascii="Times New Roman" w:hAnsi="Times New Roman"/>
          <w:b/>
          <w:sz w:val="24"/>
          <w:szCs w:val="24"/>
        </w:rPr>
      </w:pPr>
      <w:r w:rsidRPr="002660ED">
        <w:rPr>
          <w:rFonts w:ascii="Times New Roman" w:hAnsi="Times New Roman"/>
          <w:sz w:val="24"/>
          <w:szCs w:val="24"/>
        </w:rPr>
        <w:t xml:space="preserve">Total       </w:t>
      </w:r>
      <w:r w:rsidR="000A2B99" w:rsidRPr="002660ED">
        <w:rPr>
          <w:rFonts w:ascii="Times New Roman" w:hAnsi="Times New Roman"/>
          <w:sz w:val="24"/>
          <w:szCs w:val="24"/>
        </w:rPr>
        <w:t xml:space="preserve">= 48  </w:t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Pr="002660ED">
        <w:rPr>
          <w:rFonts w:ascii="Times New Roman" w:hAnsi="Times New Roman"/>
          <w:sz w:val="24"/>
          <w:szCs w:val="24"/>
        </w:rPr>
        <w:tab/>
      </w:r>
      <w:r w:rsidR="00152398">
        <w:rPr>
          <w:rFonts w:ascii="Times New Roman" w:hAnsi="Times New Roman"/>
          <w:sz w:val="24"/>
          <w:szCs w:val="24"/>
        </w:rPr>
        <w:t xml:space="preserve">                         </w:t>
      </w:r>
      <w:r w:rsidRPr="002660ED">
        <w:rPr>
          <w:rFonts w:ascii="Times New Roman" w:hAnsi="Times New Roman"/>
          <w:sz w:val="24"/>
          <w:szCs w:val="24"/>
        </w:rPr>
        <w:t xml:space="preserve">Total       = </w:t>
      </w:r>
      <w:r w:rsidRPr="002660ED">
        <w:rPr>
          <w:rFonts w:ascii="Times New Roman" w:hAnsi="Times New Roman"/>
          <w:b/>
          <w:sz w:val="24"/>
          <w:szCs w:val="24"/>
        </w:rPr>
        <w:t>3.0</w:t>
      </w:r>
    </w:p>
    <w:p w:rsidR="00152398" w:rsidRPr="002660ED" w:rsidRDefault="00152398" w:rsidP="00AB355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Code        =</w:t>
      </w:r>
    </w:p>
    <w:p w:rsidR="00AB355E" w:rsidRPr="002660ED" w:rsidRDefault="00AB355E" w:rsidP="00AB355E">
      <w:pPr>
        <w:rPr>
          <w:rFonts w:ascii="Times New Roman" w:hAnsi="Times New Roman" w:cs="Times New Roman"/>
          <w:sz w:val="24"/>
          <w:szCs w:val="24"/>
        </w:rPr>
      </w:pPr>
      <w:r w:rsidRPr="002660ED">
        <w:rPr>
          <w:rFonts w:ascii="Times New Roman" w:hAnsi="Times New Roman" w:cs="Times New Roman"/>
          <w:b/>
          <w:sz w:val="24"/>
          <w:szCs w:val="24"/>
        </w:rPr>
        <w:t xml:space="preserve">           --------------------------------------------------------------------------------------</w:t>
      </w:r>
    </w:p>
    <w:p w:rsidR="002442E9" w:rsidRDefault="00AB355E" w:rsidP="001523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52398" w:rsidRPr="002660ED" w:rsidRDefault="00152398" w:rsidP="0015239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 Objectives </w:t>
      </w:r>
    </w:p>
    <w:p w:rsidR="00152398" w:rsidRPr="002660ED" w:rsidRDefault="00152398" w:rsidP="001523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sz w:val="24"/>
          <w:szCs w:val="24"/>
          <w:u w:val="single"/>
        </w:rPr>
        <w:t>The objectives of the course are:-</w:t>
      </w:r>
    </w:p>
    <w:p w:rsidR="00FF0CE8" w:rsidRPr="00FF0CE8" w:rsidRDefault="00A27028" w:rsidP="0015239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To develop an understanding modern </w:t>
      </w:r>
      <w:r w:rsidR="007738AC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spectroscopic </w:t>
      </w:r>
      <w:r w:rsidR="007738AC" w:rsidRPr="00FF0CE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that governs</w:t>
      </w:r>
      <w:r w:rsidR="00FF0CE8" w:rsidRPr="00FF0CE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spectroscopic measurements and allow scientists of all disciplines to characterize chemical structure </w:t>
      </w:r>
      <w:r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and </w:t>
      </w:r>
      <w:r w:rsidR="00FF0CE8" w:rsidRPr="00FF0CE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chemical reactions</w:t>
      </w:r>
      <w:r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.</w:t>
      </w:r>
      <w:r w:rsidR="00FF0CE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</w:t>
      </w:r>
    </w:p>
    <w:p w:rsidR="00FF0CE8" w:rsidRPr="007D075A" w:rsidRDefault="00A27028" w:rsidP="00FF0CE8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To develop knowledge in</w:t>
      </w:r>
      <w:r w:rsidR="006B756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interpretation of results </w:t>
      </w:r>
      <w:r w:rsidR="00FA14A8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of FTIR</w:t>
      </w:r>
      <w:r w:rsidR="006B7566"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>, mass spectrometer NMR</w:t>
      </w:r>
      <w:r>
        <w:rPr>
          <w:rFonts w:ascii="Times New Roman" w:hAnsi="Times New Roman" w:cs="Times New Roman"/>
          <w:spacing w:val="-3"/>
          <w:sz w:val="24"/>
          <w:szCs w:val="24"/>
          <w:shd w:val="clear" w:color="auto" w:fill="FFFFFF"/>
        </w:rPr>
        <w:t xml:space="preserve"> spectroscopy</w:t>
      </w:r>
      <w:r w:rsidR="00FF0CE8">
        <w:rPr>
          <w:rFonts w:ascii="Segoe UI" w:hAnsi="Segoe UI" w:cs="Segoe UI"/>
          <w:spacing w:val="-3"/>
          <w:sz w:val="30"/>
          <w:szCs w:val="30"/>
          <w:shd w:val="clear" w:color="auto" w:fill="FFFFFF"/>
        </w:rPr>
        <w:t>.</w:t>
      </w:r>
    </w:p>
    <w:p w:rsidR="007D075A" w:rsidRPr="007D075A" w:rsidRDefault="007D075A" w:rsidP="007D075A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152398" w:rsidRPr="002660ED" w:rsidRDefault="00152398" w:rsidP="0015239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60ED">
        <w:rPr>
          <w:rFonts w:ascii="Times New Roman" w:hAnsi="Times New Roman" w:cs="Times New Roman"/>
          <w:b/>
          <w:sz w:val="24"/>
          <w:szCs w:val="24"/>
        </w:rPr>
        <w:t>COURSE</w:t>
      </w:r>
      <w:r w:rsidRPr="002660ED">
        <w:rPr>
          <w:rFonts w:ascii="Times New Roman" w:hAnsi="Times New Roman" w:cs="Times New Roman"/>
          <w:b/>
          <w:bCs/>
          <w:sz w:val="24"/>
          <w:szCs w:val="24"/>
        </w:rPr>
        <w:t xml:space="preserve"> LEARNING OUTCOMES:</w:t>
      </w:r>
    </w:p>
    <w:p w:rsidR="00152398" w:rsidRDefault="00152398" w:rsidP="00152398">
      <w:pPr>
        <w:rPr>
          <w:rFonts w:ascii="Times New Roman" w:hAnsi="Times New Roman" w:cs="Times New Roman"/>
          <w:sz w:val="24"/>
          <w:szCs w:val="24"/>
        </w:rPr>
      </w:pPr>
      <w:r w:rsidRPr="002660ED">
        <w:rPr>
          <w:rFonts w:ascii="Times New Roman" w:hAnsi="Times New Roman" w:cs="Times New Roman"/>
          <w:sz w:val="24"/>
          <w:szCs w:val="24"/>
        </w:rPr>
        <w:t>Upon successful completion of the course, the student will be able to:</w:t>
      </w:r>
    </w:p>
    <w:p w:rsidR="005029DD" w:rsidRDefault="00EC5E85" w:rsidP="00EC5E8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152398" w:rsidRPr="00EC5E85">
        <w:rPr>
          <w:rFonts w:ascii="Times New Roman" w:eastAsia="Times New Roman" w:hAnsi="Times New Roman" w:cs="Times New Roman"/>
          <w:sz w:val="24"/>
          <w:szCs w:val="24"/>
          <w:lang w:eastAsia="en-GB"/>
        </w:rPr>
        <w:t>Understand the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u</w:t>
      </w:r>
      <w:r w:rsidR="005029DD" w:rsidRPr="00EC5E85">
        <w:rPr>
          <w:rFonts w:asciiTheme="majorBidi" w:hAnsiTheme="majorBidi" w:cstheme="majorBidi"/>
          <w:sz w:val="24"/>
          <w:szCs w:val="24"/>
        </w:rPr>
        <w:t>se spectroscopic terminology and concepts</w:t>
      </w:r>
      <w:r>
        <w:rPr>
          <w:rFonts w:asciiTheme="majorBidi" w:hAnsiTheme="majorBidi" w:cstheme="majorBidi"/>
          <w:sz w:val="24"/>
          <w:szCs w:val="24"/>
        </w:rPr>
        <w:t xml:space="preserve"> e</w:t>
      </w:r>
      <w:r w:rsidR="005029DD" w:rsidRPr="00EC5E85">
        <w:rPr>
          <w:rFonts w:asciiTheme="majorBidi" w:hAnsiTheme="majorBidi" w:cstheme="majorBidi"/>
          <w:sz w:val="24"/>
          <w:szCs w:val="24"/>
        </w:rPr>
        <w:t>xplain how various regions of the electromagnetic spectrum can be used to measure different aspects of molecules structure</w:t>
      </w:r>
      <w:r w:rsidR="00A27028">
        <w:rPr>
          <w:rFonts w:asciiTheme="majorBidi" w:hAnsiTheme="majorBidi" w:cstheme="majorBidi"/>
          <w:sz w:val="24"/>
          <w:szCs w:val="24"/>
        </w:rPr>
        <w:t>.</w:t>
      </w:r>
    </w:p>
    <w:p w:rsidR="005029DD" w:rsidRDefault="005029DD" w:rsidP="00EC5E85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EC5E85">
        <w:rPr>
          <w:rFonts w:asciiTheme="majorBidi" w:hAnsiTheme="majorBidi" w:cstheme="majorBidi"/>
          <w:sz w:val="24"/>
          <w:szCs w:val="24"/>
        </w:rPr>
        <w:t>Analyze real experimental data to retrieve information about chemical and biological systems</w:t>
      </w:r>
    </w:p>
    <w:p w:rsidR="00FF0CE8" w:rsidRPr="00BD6B0A" w:rsidRDefault="00156C29" w:rsidP="00BD6B0A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ajorBidi" w:hAnsiTheme="majorBidi" w:cstheme="majorBidi"/>
          <w:sz w:val="24"/>
          <w:szCs w:val="24"/>
        </w:rPr>
      </w:pPr>
      <w:r w:rsidRPr="002A0430">
        <w:rPr>
          <w:rFonts w:asciiTheme="majorBidi" w:hAnsiTheme="majorBidi" w:cstheme="majorBidi"/>
          <w:sz w:val="24"/>
          <w:szCs w:val="24"/>
        </w:rPr>
        <w:t xml:space="preserve">Interpret the data results of </w:t>
      </w:r>
      <w:r w:rsidR="005029DD" w:rsidRPr="002A0430">
        <w:rPr>
          <w:rFonts w:asciiTheme="majorBidi" w:hAnsiTheme="majorBidi" w:cstheme="majorBidi"/>
          <w:sz w:val="24"/>
          <w:szCs w:val="24"/>
        </w:rPr>
        <w:t xml:space="preserve"> </w:t>
      </w:r>
      <w:r w:rsidR="00195FB5">
        <w:rPr>
          <w:rFonts w:asciiTheme="majorBidi" w:hAnsiTheme="majorBidi" w:cstheme="majorBidi"/>
          <w:sz w:val="24"/>
          <w:szCs w:val="24"/>
        </w:rPr>
        <w:t xml:space="preserve">NMR, Mass spectrometry, </w:t>
      </w:r>
      <w:r w:rsidR="005029DD" w:rsidRPr="002A0430">
        <w:rPr>
          <w:rFonts w:asciiTheme="majorBidi" w:hAnsiTheme="majorBidi" w:cstheme="majorBidi"/>
          <w:sz w:val="24"/>
          <w:szCs w:val="24"/>
        </w:rPr>
        <w:t xml:space="preserve">Raman and </w:t>
      </w:r>
      <w:r w:rsidR="0000231B" w:rsidRPr="002A0430">
        <w:rPr>
          <w:rFonts w:asciiTheme="majorBidi" w:hAnsiTheme="majorBidi" w:cstheme="majorBidi"/>
          <w:sz w:val="24"/>
          <w:szCs w:val="24"/>
        </w:rPr>
        <w:t>FT</w:t>
      </w:r>
      <w:r w:rsidR="005029DD" w:rsidRPr="002A0430">
        <w:rPr>
          <w:rFonts w:asciiTheme="majorBidi" w:hAnsiTheme="majorBidi" w:cstheme="majorBidi"/>
          <w:sz w:val="24"/>
          <w:szCs w:val="24"/>
        </w:rPr>
        <w:t xml:space="preserve">IR techniques used to measure </w:t>
      </w:r>
      <w:r w:rsidR="00195FB5">
        <w:rPr>
          <w:rFonts w:asciiTheme="majorBidi" w:hAnsiTheme="majorBidi" w:cstheme="majorBidi"/>
          <w:sz w:val="24"/>
          <w:szCs w:val="24"/>
        </w:rPr>
        <w:t xml:space="preserve">structure and </w:t>
      </w:r>
      <w:r w:rsidR="005029DD" w:rsidRPr="002A0430">
        <w:rPr>
          <w:rFonts w:asciiTheme="majorBidi" w:hAnsiTheme="majorBidi" w:cstheme="majorBidi"/>
          <w:sz w:val="24"/>
          <w:szCs w:val="24"/>
        </w:rPr>
        <w:t>photochemical reactions</w:t>
      </w:r>
      <w:r w:rsidR="0000231B" w:rsidRPr="002A0430">
        <w:rPr>
          <w:rFonts w:asciiTheme="majorBidi" w:hAnsiTheme="majorBidi" w:cstheme="majorBidi"/>
          <w:sz w:val="24"/>
          <w:szCs w:val="24"/>
        </w:rPr>
        <w:t xml:space="preserve"> </w:t>
      </w:r>
    </w:p>
    <w:p w:rsidR="005029DD" w:rsidRDefault="005029DD" w:rsidP="00BD6B0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029DD">
        <w:rPr>
          <w:rFonts w:ascii="Times New Roman" w:hAnsi="Times New Roman" w:cs="Times New Roman"/>
          <w:b/>
          <w:sz w:val="24"/>
          <w:szCs w:val="24"/>
          <w:u w:val="single"/>
        </w:rPr>
        <w:t>Course</w:t>
      </w:r>
      <w:r w:rsidR="00D03F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5029DD">
        <w:rPr>
          <w:rFonts w:ascii="Times New Roman" w:hAnsi="Times New Roman" w:cs="Times New Roman"/>
          <w:b/>
          <w:sz w:val="24"/>
          <w:szCs w:val="24"/>
          <w:u w:val="single"/>
        </w:rPr>
        <w:t xml:space="preserve"> outli</w:t>
      </w:r>
      <w:r w:rsidR="00AB355E" w:rsidRPr="005029DD">
        <w:rPr>
          <w:rFonts w:ascii="Times New Roman" w:hAnsi="Times New Roman" w:cs="Times New Roman"/>
          <w:b/>
          <w:sz w:val="24"/>
          <w:szCs w:val="24"/>
          <w:u w:val="single"/>
        </w:rPr>
        <w:t>ne:</w:t>
      </w:r>
    </w:p>
    <w:p w:rsidR="0000231B" w:rsidRPr="00525D91" w:rsidRDefault="005029DD" w:rsidP="006B7566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Electronic spectroscopy (UV-Visible-NIR)</w:t>
      </w:r>
      <w:r w:rsidR="0000231B"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Laser spectroscopy </w:t>
      </w:r>
    </w:p>
    <w:p w:rsidR="005029DD" w:rsidRPr="00525D91" w:rsidRDefault="005029DD" w:rsidP="006B7566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Absorption and Fluorescence spectroscopy including use in biology</w:t>
      </w:r>
    </w:p>
    <w:p w:rsidR="0000231B" w:rsidRPr="00C92802" w:rsidRDefault="00C92802" w:rsidP="006B7566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9DD"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Vibrational spectro</w:t>
      </w:r>
      <w:r w:rsidR="0000231B"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scopy and introduction to FTIR,</w:t>
      </w:r>
      <w:r w:rsidR="005029DD"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231B"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Michelson Interferometer, Fourier transform of a time domain signal </w:t>
      </w:r>
    </w:p>
    <w:p w:rsidR="005029DD" w:rsidRPr="00525D91" w:rsidRDefault="005029DD" w:rsidP="006B7566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Advanced Raman techniques: Surface-enhancement, plasmonics and some bioanalytical applications </w:t>
      </w:r>
    </w:p>
    <w:p w:rsidR="005029DD" w:rsidRPr="006B7566" w:rsidRDefault="0000231B" w:rsidP="006B7566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Photochemistry -</w:t>
      </w:r>
      <w:r w:rsidR="005029DD"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chemical reactivity from spectroscopic measurements</w:t>
      </w:r>
      <w:r w:rsid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Time-resolved spectroscopy -</w:t>
      </w:r>
      <w:r w:rsidR="005029DD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Wave</w:t>
      </w:r>
      <w:r w:rsidR="00217AEA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029DD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packets and transition state spectroscopy</w:t>
      </w:r>
    </w:p>
    <w:p w:rsidR="00156C29" w:rsidRPr="00195FB5" w:rsidRDefault="0000231B" w:rsidP="006B7566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NMR, Physical principles of NMR</w:t>
      </w:r>
      <w:r w:rsidR="00156C29" w:rsidRPr="00525D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Bulk magnetization vector, e Induction decay and relaxation</w:t>
      </w:r>
      <w:r w:rsidR="00BD6B0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56C29" w:rsidRPr="00195FB5">
        <w:rPr>
          <w:rFonts w:ascii="Times New Roman" w:eastAsia="Times New Roman" w:hAnsi="Times New Roman" w:cs="Times New Roman"/>
          <w:sz w:val="24"/>
          <w:szCs w:val="24"/>
          <w:lang w:eastAsia="en-GB"/>
        </w:rPr>
        <w:t>Multiple NMR spectroscop</w:t>
      </w:r>
      <w:r w:rsidR="00D52140" w:rsidRPr="00195F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y, </w:t>
      </w:r>
      <w:r w:rsidR="00156C29" w:rsidRPr="00195FB5">
        <w:rPr>
          <w:rFonts w:ascii="Times New Roman" w:eastAsia="Times New Roman" w:hAnsi="Times New Roman" w:cs="Times New Roman"/>
          <w:sz w:val="24"/>
          <w:szCs w:val="24"/>
          <w:lang w:eastAsia="en-GB"/>
        </w:rPr>
        <w:t>Mass spectroscop</w:t>
      </w:r>
      <w:r w:rsidR="00525D91" w:rsidRPr="00195F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y, </w:t>
      </w:r>
      <w:r w:rsidR="00156C29" w:rsidRPr="00195FB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GC-MS and LC-MS</w:t>
      </w:r>
      <w:r w:rsidR="00BD6B0A" w:rsidRPr="00195FB5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D52140" w:rsidRPr="006B7566" w:rsidRDefault="00FA14A8" w:rsidP="006B7566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Advanced types of spectroscopy: </w:t>
      </w:r>
      <w:hyperlink r:id="rId7" w:history="1">
        <w:r w:rsidR="00D52140" w:rsidRPr="006B75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Circular Dichroism</w:t>
        </w:r>
      </w:hyperlink>
      <w:r w:rsid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2140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(CD) spectroscopy</w:t>
      </w:r>
      <w:r w:rsid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hyperlink r:id="rId8" w:tooltip="Coherent anti-Stokes Raman spectroscopy" w:history="1">
        <w:r w:rsidR="00D52140" w:rsidRPr="006B756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Coherent anti-Stokes Raman spectroscopy</w:t>
        </w:r>
      </w:hyperlink>
      <w:r w:rsidR="00BD6B0A" w:rsidRPr="006B7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r w:rsidR="00D52140" w:rsidRPr="006B7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applications</w:t>
      </w:r>
      <w:r w:rsidR="006B75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hyperlink r:id="rId9" w:history="1">
        <w:r w:rsidR="00D52140" w:rsidRPr="006B75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Inelastic electron tunneling spectroscopy</w:t>
        </w:r>
      </w:hyperlink>
      <w:r w:rsidR="00D52140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D6B0A" w:rsidRPr="006B7566" w:rsidRDefault="006C55CB" w:rsidP="006B7566">
      <w:pPr>
        <w:numPr>
          <w:ilvl w:val="0"/>
          <w:numId w:val="29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10" w:tooltip="Laser-induced breakdown spectroscopy" w:history="1">
        <w:r w:rsidR="00D52140" w:rsidRPr="006B75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Laser-induced breakdown spectroscopy</w:t>
        </w:r>
      </w:hyperlink>
      <w:r w:rsidR="00D52140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1" w:tooltip="Mössbauer spectroscopy" w:history="1">
        <w:r w:rsidR="007738AC" w:rsidRPr="006B756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Mossbauer</w:t>
        </w:r>
        <w:r w:rsidR="00D52140" w:rsidRPr="006B756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 xml:space="preserve"> spectroscopy</w:t>
        </w:r>
      </w:hyperlink>
      <w:r w:rsidR="006B7566" w:rsidRPr="006B756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6B7566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2" w:tooltip="Spin noise spectroscopy (page does not exist)" w:history="1">
        <w:r w:rsidR="00D52140" w:rsidRPr="006B75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Spin noise spectroscopy</w:t>
        </w:r>
      </w:hyperlink>
      <w:r w:rsidR="006B7566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D52140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BD6B0A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3" w:tooltip="Time-resolved spectroscopy" w:history="1">
        <w:r w:rsidR="00D52140" w:rsidRPr="006B75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Time-resolved spectroscopy</w:t>
        </w:r>
      </w:hyperlink>
      <w:r w:rsidR="00D52140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measures</w:t>
      </w:r>
      <w:r w:rsid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4" w:tooltip="Time stretch analog-to-digital converter" w:history="1">
        <w:r w:rsidR="00D52140" w:rsidRPr="006B75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Time-stretch</w:t>
        </w:r>
      </w:hyperlink>
      <w:r w:rsidR="00D52140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spectroscopy</w:t>
      </w:r>
    </w:p>
    <w:p w:rsidR="00D52140" w:rsidRDefault="00BD6B0A" w:rsidP="005029DD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5" w:tooltip="Thermal infrared spectroscopy" w:history="1">
        <w:r w:rsidR="00D52140" w:rsidRPr="006B75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Thermal infrared spectroscopy</w:t>
        </w:r>
      </w:hyperlink>
      <w:r w:rsidR="006B7566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hyperlink r:id="rId16" w:tooltip="Transient grating spectroscopy" w:history="1">
        <w:r w:rsidR="00D52140" w:rsidRPr="006B756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Transient grating spectroscopy</w:t>
        </w:r>
      </w:hyperlink>
      <w:r w:rsidR="00D52140" w:rsidRPr="006B75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6B7566" w:rsidRPr="006B75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AB355E" w:rsidRPr="002660ED" w:rsidRDefault="00AB355E" w:rsidP="00AB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>Teaching Methodology</w:t>
      </w:r>
    </w:p>
    <w:p w:rsidR="00AB355E" w:rsidRPr="002660ED" w:rsidRDefault="00AB355E" w:rsidP="00AB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355E" w:rsidRPr="002660ED" w:rsidRDefault="00AB355E" w:rsidP="00AB3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lastRenderedPageBreak/>
        <w:t>Lecturing</w:t>
      </w:r>
    </w:p>
    <w:p w:rsidR="002660ED" w:rsidRPr="002660ED" w:rsidRDefault="00AB355E" w:rsidP="00AB355E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Written Assignments</w:t>
      </w:r>
      <w:r w:rsidR="002660ED" w:rsidRPr="002660ED">
        <w:rPr>
          <w:rFonts w:ascii="Times New Roman" w:hAnsi="Times New Roman" w:cs="Times New Roman"/>
          <w:color w:val="000000"/>
          <w:sz w:val="24"/>
          <w:szCs w:val="24"/>
        </w:rPr>
        <w:t>/Presentations</w:t>
      </w:r>
    </w:p>
    <w:p w:rsidR="00AB355E" w:rsidRPr="002660ED" w:rsidRDefault="00AB355E" w:rsidP="002660ED">
      <w:pPr>
        <w:pStyle w:val="ListParagraph"/>
        <w:autoSpaceDE w:val="0"/>
        <w:autoSpaceDN w:val="0"/>
        <w:adjustRightInd w:val="0"/>
        <w:spacing w:after="0" w:line="240" w:lineRule="auto"/>
        <w:ind w:left="144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55E" w:rsidRPr="002660ED" w:rsidRDefault="00AB355E" w:rsidP="00AB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>Assessment</w:t>
      </w:r>
    </w:p>
    <w:p w:rsidR="00AB355E" w:rsidRPr="002660ED" w:rsidRDefault="00AB355E" w:rsidP="00AB35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</w:p>
    <w:p w:rsidR="00AB355E" w:rsidRPr="002660ED" w:rsidRDefault="00AB355E" w:rsidP="00AB3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>Mid Term (40%)</w:t>
      </w:r>
    </w:p>
    <w:p w:rsidR="00AB355E" w:rsidRPr="002660ED" w:rsidRDefault="00AB355E" w:rsidP="00AB35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Written (Long Questions, Short Questions, MCQs) 50%</w:t>
      </w:r>
    </w:p>
    <w:p w:rsidR="00AB355E" w:rsidRPr="002660ED" w:rsidRDefault="00AB355E" w:rsidP="00AB35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Presentation 20%</w:t>
      </w:r>
    </w:p>
    <w:p w:rsidR="00AB355E" w:rsidRPr="002660ED" w:rsidRDefault="00AB355E" w:rsidP="00AB35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Assignments 20%</w:t>
      </w:r>
    </w:p>
    <w:p w:rsidR="00AB355E" w:rsidRPr="002660ED" w:rsidRDefault="002660ED" w:rsidP="00AB35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 xml:space="preserve">Quiz </w:t>
      </w:r>
      <w:r w:rsidR="00AB355E" w:rsidRPr="002660ED">
        <w:rPr>
          <w:rFonts w:ascii="Times New Roman" w:hAnsi="Times New Roman" w:cs="Times New Roman"/>
          <w:color w:val="000000"/>
          <w:sz w:val="24"/>
          <w:szCs w:val="24"/>
        </w:rPr>
        <w:t xml:space="preserve"> 10%</w:t>
      </w:r>
    </w:p>
    <w:p w:rsidR="00AB355E" w:rsidRPr="002660ED" w:rsidRDefault="00AB355E" w:rsidP="00AB355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b/>
          <w:color w:val="000000"/>
          <w:sz w:val="24"/>
          <w:szCs w:val="24"/>
        </w:rPr>
        <w:t>Final Term (60%)</w:t>
      </w:r>
    </w:p>
    <w:p w:rsidR="00AB355E" w:rsidRPr="002660ED" w:rsidRDefault="00AB355E" w:rsidP="00AB35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Written (Long Questions, Short Questions, MCQs) 50%</w:t>
      </w:r>
    </w:p>
    <w:p w:rsidR="00AB355E" w:rsidRPr="002660ED" w:rsidRDefault="00AB355E" w:rsidP="00AB35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Presentation 20%</w:t>
      </w:r>
    </w:p>
    <w:p w:rsidR="00AB355E" w:rsidRPr="002660ED" w:rsidRDefault="00AB355E" w:rsidP="00AB35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Assignments 20%</w:t>
      </w:r>
    </w:p>
    <w:p w:rsidR="00AB355E" w:rsidRDefault="002660ED" w:rsidP="00AB355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0ED">
        <w:rPr>
          <w:rFonts w:ascii="Times New Roman" w:hAnsi="Times New Roman" w:cs="Times New Roman"/>
          <w:color w:val="000000"/>
          <w:sz w:val="24"/>
          <w:szCs w:val="24"/>
        </w:rPr>
        <w:t>Quiz</w:t>
      </w:r>
      <w:r w:rsidR="00AB355E" w:rsidRPr="002660ED">
        <w:rPr>
          <w:rFonts w:ascii="Times New Roman" w:hAnsi="Times New Roman" w:cs="Times New Roman"/>
          <w:color w:val="000000"/>
          <w:sz w:val="24"/>
          <w:szCs w:val="24"/>
        </w:rPr>
        <w:t xml:space="preserve"> 10%</w:t>
      </w:r>
    </w:p>
    <w:p w:rsidR="002660ED" w:rsidRPr="002660ED" w:rsidRDefault="002660ED" w:rsidP="002660ED">
      <w:pPr>
        <w:pStyle w:val="ListParagraph"/>
        <w:autoSpaceDE w:val="0"/>
        <w:autoSpaceDN w:val="0"/>
        <w:adjustRightInd w:val="0"/>
        <w:spacing w:after="0" w:line="240" w:lineRule="auto"/>
        <w:ind w:left="21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355E" w:rsidRPr="002660ED" w:rsidRDefault="00AB355E" w:rsidP="007C7D01">
      <w:pPr>
        <w:tabs>
          <w:tab w:val="left" w:pos="5184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60ED">
        <w:rPr>
          <w:rFonts w:ascii="Times New Roman" w:hAnsi="Times New Roman" w:cs="Times New Roman"/>
          <w:b/>
          <w:sz w:val="24"/>
          <w:szCs w:val="24"/>
          <w:u w:val="single"/>
        </w:rPr>
        <w:t>Text and Reference books:</w:t>
      </w:r>
    </w:p>
    <w:p w:rsidR="00BD6B0A" w:rsidRDefault="005029DD" w:rsidP="00195FB5">
      <w:pPr>
        <w:pStyle w:val="NormalWeb"/>
        <w:numPr>
          <w:ilvl w:val="0"/>
          <w:numId w:val="28"/>
        </w:numPr>
      </w:pPr>
      <w:r>
        <w:t>Modern Spectrosco</w:t>
      </w:r>
      <w:r w:rsidR="00217AEA">
        <w:t>py (2004). </w:t>
      </w:r>
    </w:p>
    <w:p w:rsidR="005029DD" w:rsidRDefault="005029DD" w:rsidP="00195FB5">
      <w:pPr>
        <w:pStyle w:val="NormalWeb"/>
        <w:numPr>
          <w:ilvl w:val="0"/>
          <w:numId w:val="28"/>
        </w:numPr>
      </w:pPr>
      <w:r>
        <w:t>Fundamentals of Molecular Spectroscopy (1994). </w:t>
      </w:r>
    </w:p>
    <w:p w:rsidR="005029DD" w:rsidRDefault="005029DD" w:rsidP="006B7566">
      <w:pPr>
        <w:pStyle w:val="NormalWeb"/>
        <w:numPr>
          <w:ilvl w:val="0"/>
          <w:numId w:val="28"/>
        </w:numPr>
        <w:jc w:val="both"/>
      </w:pPr>
      <w:r>
        <w:t>Laser Chemistry. Spectroscopy, dy</w:t>
      </w:r>
      <w:r w:rsidR="006B7566">
        <w:t>namics and applications (2007).</w:t>
      </w:r>
      <w:r>
        <w:t> </w:t>
      </w:r>
    </w:p>
    <w:p w:rsidR="00BD6B0A" w:rsidRDefault="00BD6B0A" w:rsidP="00195FB5">
      <w:pPr>
        <w:pStyle w:val="NormalWeb"/>
        <w:numPr>
          <w:ilvl w:val="0"/>
          <w:numId w:val="28"/>
        </w:numPr>
      </w:pPr>
      <w:r>
        <w:t xml:space="preserve">Silverstein, R.M; </w:t>
      </w:r>
      <w:r w:rsidR="007738AC">
        <w:t>Webster, F.X</w:t>
      </w:r>
      <w:r>
        <w:t>. Spectroscopic Identification of Organic Compounds</w:t>
      </w:r>
      <w:r w:rsidR="007738AC">
        <w:t>, 6</w:t>
      </w:r>
      <w:r w:rsidR="007738AC" w:rsidRPr="006B7566">
        <w:rPr>
          <w:vertAlign w:val="superscript"/>
        </w:rPr>
        <w:t>th</w:t>
      </w:r>
      <w:r w:rsidR="006B7566">
        <w:t xml:space="preserve"> </w:t>
      </w:r>
      <w:r>
        <w:t>ed. Joh</w:t>
      </w:r>
      <w:r w:rsidR="00195FB5">
        <w:t xml:space="preserve">n Wiley &amp; Sons.Inc.New </w:t>
      </w:r>
      <w:r w:rsidR="007738AC">
        <w:t>York, 1998</w:t>
      </w:r>
      <w:r w:rsidR="00195FB5">
        <w:t>.</w:t>
      </w:r>
    </w:p>
    <w:p w:rsidR="00E76740" w:rsidRDefault="00E76740" w:rsidP="00195FB5">
      <w:pPr>
        <w:pStyle w:val="NormalWeb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E76740">
        <w:rPr>
          <w:color w:val="000000"/>
        </w:rPr>
        <w:t>Demtröder Wolfgang</w:t>
      </w:r>
      <w:r>
        <w:rPr>
          <w:color w:val="000000"/>
        </w:rPr>
        <w:t xml:space="preserve">, </w:t>
      </w:r>
      <w:r>
        <w:rPr>
          <w:rStyle w:val="Strong"/>
          <w:b w:val="0"/>
          <w:color w:val="000000"/>
        </w:rPr>
        <w:t>Laser spectroscopy.</w:t>
      </w:r>
      <w:r w:rsidR="00BD6B0A">
        <w:rPr>
          <w:rStyle w:val="Strong"/>
          <w:b w:val="0"/>
          <w:color w:val="000000"/>
        </w:rPr>
        <w:t xml:space="preserve"> </w:t>
      </w:r>
      <w:r w:rsidR="007738AC" w:rsidRPr="00E76740">
        <w:rPr>
          <w:rStyle w:val="Strong"/>
          <w:b w:val="0"/>
          <w:color w:val="000000"/>
        </w:rPr>
        <w:t>Vol. 1 Basic principles</w:t>
      </w:r>
      <w:r w:rsidR="007738AC">
        <w:rPr>
          <w:color w:val="000000"/>
        </w:rPr>
        <w:br/>
        <w:t>4</w:t>
      </w:r>
      <w:r w:rsidR="007738AC" w:rsidRPr="00195FB5">
        <w:rPr>
          <w:color w:val="000000"/>
          <w:vertAlign w:val="superscript"/>
        </w:rPr>
        <w:t>th</w:t>
      </w:r>
      <w:r w:rsidR="007738AC">
        <w:rPr>
          <w:color w:val="000000"/>
        </w:rPr>
        <w:t xml:space="preserve"> ed. Berlin: Springer</w:t>
      </w:r>
      <w:r w:rsidR="006B7566">
        <w:rPr>
          <w:color w:val="000000"/>
        </w:rPr>
        <w:t>: cop. 2008</w:t>
      </w:r>
      <w:r w:rsidR="007738AC">
        <w:rPr>
          <w:color w:val="000000"/>
        </w:rPr>
        <w:t>.</w:t>
      </w:r>
    </w:p>
    <w:p w:rsidR="00195FB5" w:rsidRPr="00195FB5" w:rsidRDefault="00E76740" w:rsidP="00195FB5">
      <w:pPr>
        <w:pStyle w:val="NormalWeb"/>
        <w:numPr>
          <w:ilvl w:val="0"/>
          <w:numId w:val="28"/>
        </w:numPr>
        <w:shd w:val="clear" w:color="auto" w:fill="FFFFFF"/>
        <w:jc w:val="both"/>
        <w:rPr>
          <w:color w:val="000000" w:themeColor="text1"/>
        </w:rPr>
      </w:pPr>
      <w:r w:rsidRPr="00195FB5">
        <w:rPr>
          <w:color w:val="000000"/>
        </w:rPr>
        <w:t xml:space="preserve">Demtröder Wolfgang </w:t>
      </w:r>
      <w:r w:rsidR="00BD6B0A" w:rsidRPr="00195FB5">
        <w:rPr>
          <w:rStyle w:val="reference-accessdate"/>
          <w:color w:val="000000" w:themeColor="text1"/>
        </w:rPr>
        <w:t>Laser spectroscopy, V</w:t>
      </w:r>
      <w:r w:rsidRPr="00195FB5">
        <w:rPr>
          <w:rStyle w:val="reference-accessdate"/>
          <w:color w:val="000000" w:themeColor="text1"/>
        </w:rPr>
        <w:t>ol. 2 Experimental techniques</w:t>
      </w:r>
      <w:r w:rsidR="00BD6B0A" w:rsidRPr="00195FB5">
        <w:rPr>
          <w:color w:val="000000" w:themeColor="text1"/>
        </w:rPr>
        <w:br/>
        <w:t xml:space="preserve">4. ed. </w:t>
      </w:r>
      <w:r w:rsidRPr="00195FB5">
        <w:rPr>
          <w:color w:val="000000" w:themeColor="text1"/>
        </w:rPr>
        <w:t xml:space="preserve"> </w:t>
      </w:r>
      <w:r w:rsidR="007738AC" w:rsidRPr="00195FB5">
        <w:rPr>
          <w:color w:val="000000" w:themeColor="text1"/>
        </w:rPr>
        <w:t>Berlin:</w:t>
      </w:r>
      <w:r w:rsidRPr="00195FB5">
        <w:rPr>
          <w:color w:val="000000" w:themeColor="text1"/>
        </w:rPr>
        <w:t xml:space="preserve"> </w:t>
      </w:r>
      <w:r w:rsidR="007738AC" w:rsidRPr="00195FB5">
        <w:rPr>
          <w:color w:val="000000" w:themeColor="text1"/>
        </w:rPr>
        <w:t>Springer:</w:t>
      </w:r>
      <w:r w:rsidRPr="00195FB5">
        <w:rPr>
          <w:color w:val="000000" w:themeColor="text1"/>
        </w:rPr>
        <w:t xml:space="preserve"> cop. </w:t>
      </w:r>
      <w:r w:rsidR="006B7566">
        <w:rPr>
          <w:color w:val="000000" w:themeColor="text1"/>
        </w:rPr>
        <w:t>2008.</w:t>
      </w:r>
      <w:r w:rsidR="00195FB5" w:rsidRPr="00195FB5">
        <w:rPr>
          <w:color w:val="000000" w:themeColor="text1"/>
        </w:rPr>
        <w:t xml:space="preserve"> </w:t>
      </w:r>
    </w:p>
    <w:p w:rsidR="00195FB5" w:rsidRPr="007738AC" w:rsidRDefault="00195FB5" w:rsidP="00195FB5">
      <w:pPr>
        <w:pStyle w:val="NormalWeb"/>
        <w:numPr>
          <w:ilvl w:val="0"/>
          <w:numId w:val="28"/>
        </w:numPr>
        <w:shd w:val="clear" w:color="auto" w:fill="FFFFFF"/>
        <w:jc w:val="both"/>
        <w:rPr>
          <w:rStyle w:val="HTMLCite"/>
          <w:i w:val="0"/>
          <w:iCs w:val="0"/>
          <w:color w:val="000000" w:themeColor="text1"/>
        </w:rPr>
      </w:pPr>
      <w:r w:rsidRPr="00195FB5">
        <w:rPr>
          <w:color w:val="000000" w:themeColor="text1"/>
        </w:rPr>
        <w:t> </w:t>
      </w:r>
      <w:r w:rsidRPr="00195FB5">
        <w:rPr>
          <w:rStyle w:val="HTMLCite"/>
          <w:i w:val="0"/>
          <w:color w:val="000000" w:themeColor="text1"/>
        </w:rPr>
        <w:t>Crouch, Stanley; Skoog, Douglas A. (2007). Prin</w:t>
      </w:r>
      <w:r w:rsidR="006B7566">
        <w:rPr>
          <w:rStyle w:val="HTMLCite"/>
          <w:i w:val="0"/>
          <w:color w:val="000000" w:themeColor="text1"/>
        </w:rPr>
        <w:t>ciples of instrumental analysis,</w:t>
      </w:r>
      <w:r w:rsidRPr="00195FB5">
        <w:rPr>
          <w:rStyle w:val="HTMLCite"/>
          <w:i w:val="0"/>
          <w:color w:val="000000" w:themeColor="text1"/>
        </w:rPr>
        <w:t xml:space="preserve"> Australia: </w:t>
      </w:r>
      <w:r w:rsidRPr="007738AC">
        <w:rPr>
          <w:rStyle w:val="HTMLCite"/>
          <w:i w:val="0"/>
          <w:color w:val="000000" w:themeColor="text1"/>
        </w:rPr>
        <w:t>Thomson Brooks.</w:t>
      </w:r>
    </w:p>
    <w:p w:rsidR="007738AC" w:rsidRPr="007738AC" w:rsidRDefault="006C55CB" w:rsidP="007738AC">
      <w:pPr>
        <w:pStyle w:val="NormalWeb"/>
        <w:numPr>
          <w:ilvl w:val="0"/>
          <w:numId w:val="28"/>
        </w:numPr>
        <w:shd w:val="clear" w:color="auto" w:fill="FFFFFF"/>
        <w:jc w:val="both"/>
        <w:rPr>
          <w:rStyle w:val="reference-text"/>
          <w:color w:val="000000" w:themeColor="text1"/>
        </w:rPr>
      </w:pPr>
      <w:hyperlink r:id="rId17" w:tooltip="W. Demtröder" w:history="1">
        <w:r w:rsidR="00195FB5" w:rsidRPr="007738AC">
          <w:rPr>
            <w:rStyle w:val="Hyperlink"/>
            <w:color w:val="000000" w:themeColor="text1"/>
            <w:u w:val="none"/>
          </w:rPr>
          <w:t>W. Demtröder</w:t>
        </w:r>
      </w:hyperlink>
      <w:r w:rsidR="00195FB5" w:rsidRPr="007738AC">
        <w:rPr>
          <w:rStyle w:val="reference-text"/>
          <w:color w:val="000000" w:themeColor="text1"/>
        </w:rPr>
        <w:t>, </w:t>
      </w:r>
      <w:r w:rsidR="00195FB5" w:rsidRPr="007738AC">
        <w:rPr>
          <w:rStyle w:val="reference-text"/>
          <w:iCs/>
          <w:color w:val="000000" w:themeColor="text1"/>
        </w:rPr>
        <w:t>Laser Spectroscopy</w:t>
      </w:r>
      <w:r w:rsidR="006B7566">
        <w:rPr>
          <w:rStyle w:val="reference-text"/>
          <w:color w:val="000000" w:themeColor="text1"/>
        </w:rPr>
        <w:t>, 3rd e</w:t>
      </w:r>
      <w:r w:rsidR="00195FB5" w:rsidRPr="007738AC">
        <w:rPr>
          <w:rStyle w:val="reference-text"/>
          <w:color w:val="000000" w:themeColor="text1"/>
        </w:rPr>
        <w:t>d. (Springer, 2003).</w:t>
      </w:r>
    </w:p>
    <w:p w:rsidR="007738AC" w:rsidRPr="007738AC" w:rsidRDefault="006C55CB" w:rsidP="007738AC">
      <w:pPr>
        <w:pStyle w:val="NormalWeb"/>
        <w:numPr>
          <w:ilvl w:val="0"/>
          <w:numId w:val="28"/>
        </w:numPr>
        <w:shd w:val="clear" w:color="auto" w:fill="FFFFFF"/>
        <w:jc w:val="both"/>
        <w:rPr>
          <w:rStyle w:val="HTMLCite"/>
          <w:i w:val="0"/>
          <w:iCs w:val="0"/>
          <w:color w:val="000000" w:themeColor="text1"/>
        </w:rPr>
      </w:pPr>
      <w:hyperlink r:id="rId18" w:tooltip="Brian Orr" w:history="1">
        <w:r w:rsidR="00195FB5" w:rsidRPr="007738AC">
          <w:rPr>
            <w:rStyle w:val="Hyperlink"/>
            <w:iCs/>
            <w:color w:val="000000" w:themeColor="text1"/>
            <w:u w:val="none"/>
          </w:rPr>
          <w:t>Brian Orr</w:t>
        </w:r>
      </w:hyperlink>
      <w:r w:rsidR="00195FB5" w:rsidRPr="007738AC">
        <w:rPr>
          <w:rStyle w:val="HTMLCite"/>
          <w:i w:val="0"/>
          <w:color w:val="000000" w:themeColor="text1"/>
        </w:rPr>
        <w:t>; J. G. Haub; Y. He; R. T. White (2016). "Spectroscopic Applications of Pulsed Tunable Optical Parametric Oscillators". In </w:t>
      </w:r>
      <w:hyperlink r:id="rId19" w:tooltip="F. J. Duarte" w:history="1">
        <w:r w:rsidR="00195FB5" w:rsidRPr="007738AC">
          <w:rPr>
            <w:rStyle w:val="Hyperlink"/>
            <w:iCs/>
            <w:color w:val="000000" w:themeColor="text1"/>
            <w:u w:val="none"/>
          </w:rPr>
          <w:t>F. J. Duarte</w:t>
        </w:r>
      </w:hyperlink>
      <w:r w:rsidR="00195FB5" w:rsidRPr="007738AC">
        <w:rPr>
          <w:rStyle w:val="HTMLCite"/>
          <w:i w:val="0"/>
          <w:color w:val="000000" w:themeColor="text1"/>
        </w:rPr>
        <w:t>. Tunable Laser Applications (3</w:t>
      </w:r>
      <w:r w:rsidR="00195FB5" w:rsidRPr="006B7566">
        <w:rPr>
          <w:rStyle w:val="HTMLCite"/>
          <w:i w:val="0"/>
          <w:color w:val="000000" w:themeColor="text1"/>
          <w:vertAlign w:val="superscript"/>
        </w:rPr>
        <w:t>rd</w:t>
      </w:r>
      <w:r w:rsidR="006B7566">
        <w:rPr>
          <w:rStyle w:val="HTMLCite"/>
          <w:i w:val="0"/>
          <w:color w:val="000000" w:themeColor="text1"/>
        </w:rPr>
        <w:t xml:space="preserve">ed.), </w:t>
      </w:r>
      <w:r w:rsidR="00195FB5" w:rsidRPr="007738AC">
        <w:rPr>
          <w:rStyle w:val="HTMLCite"/>
          <w:i w:val="0"/>
          <w:color w:val="000000" w:themeColor="text1"/>
        </w:rPr>
        <w:t>Boca Raton: </w:t>
      </w:r>
      <w:hyperlink r:id="rId20" w:tooltip="CRC Press" w:history="1">
        <w:r w:rsidR="00195FB5" w:rsidRPr="007738AC">
          <w:rPr>
            <w:rStyle w:val="Hyperlink"/>
            <w:iCs/>
            <w:color w:val="000000" w:themeColor="text1"/>
            <w:u w:val="none"/>
          </w:rPr>
          <w:t>CRC Press</w:t>
        </w:r>
      </w:hyperlink>
      <w:r w:rsidR="006B7566">
        <w:rPr>
          <w:rStyle w:val="HTMLCite"/>
          <w:i w:val="0"/>
          <w:color w:val="000000" w:themeColor="text1"/>
        </w:rPr>
        <w:t>. p</w:t>
      </w:r>
      <w:r w:rsidR="007738AC" w:rsidRPr="007738AC">
        <w:rPr>
          <w:rStyle w:val="HTMLCite"/>
          <w:i w:val="0"/>
          <w:color w:val="000000" w:themeColor="text1"/>
        </w:rPr>
        <w:t>. 17-</w:t>
      </w:r>
      <w:r w:rsidR="00195FB5" w:rsidRPr="007738AC">
        <w:rPr>
          <w:rStyle w:val="HTMLCite"/>
          <w:i w:val="0"/>
          <w:color w:val="000000" w:themeColor="text1"/>
        </w:rPr>
        <w:t>142. </w:t>
      </w:r>
    </w:p>
    <w:p w:rsidR="00195FB5" w:rsidRPr="007738AC" w:rsidRDefault="00195FB5" w:rsidP="007738AC">
      <w:pPr>
        <w:pStyle w:val="NormalWeb"/>
        <w:numPr>
          <w:ilvl w:val="0"/>
          <w:numId w:val="28"/>
        </w:numPr>
        <w:shd w:val="clear" w:color="auto" w:fill="FFFFFF"/>
        <w:jc w:val="both"/>
        <w:rPr>
          <w:rStyle w:val="HTMLCite"/>
          <w:i w:val="0"/>
          <w:iCs w:val="0"/>
          <w:color w:val="000000" w:themeColor="text1"/>
        </w:rPr>
      </w:pPr>
      <w:r w:rsidRPr="007738AC">
        <w:rPr>
          <w:rStyle w:val="HTMLCite"/>
          <w:i w:val="0"/>
          <w:color w:val="000000" w:themeColor="text1"/>
        </w:rPr>
        <w:t>Wang, Xiping; Wacker, James P. (2006). </w:t>
      </w:r>
      <w:hyperlink r:id="rId21" w:history="1">
        <w:r w:rsidRPr="007738AC">
          <w:rPr>
            <w:rStyle w:val="Hyperlink"/>
            <w:iCs/>
            <w:color w:val="000000" w:themeColor="text1"/>
            <w:u w:val="none"/>
          </w:rPr>
          <w:t>"Using NIR Spectroscopy to Predict Weathered Wood Exposure Times"</w:t>
        </w:r>
      </w:hyperlink>
      <w:r w:rsidR="006B7566">
        <w:rPr>
          <w:rStyle w:val="HTMLCite"/>
          <w:i w:val="0"/>
          <w:color w:val="000000" w:themeColor="text1"/>
        </w:rPr>
        <w:t> (PDF). WTCE 2006 -</w:t>
      </w:r>
      <w:r w:rsidRPr="007738AC">
        <w:rPr>
          <w:rStyle w:val="HTMLCite"/>
          <w:i w:val="0"/>
          <w:color w:val="000000" w:themeColor="text1"/>
        </w:rPr>
        <w:t xml:space="preserve"> 9th World Conference on Timber Engineering.</w:t>
      </w:r>
    </w:p>
    <w:p w:rsidR="00195FB5" w:rsidRPr="007738AC" w:rsidRDefault="00195FB5" w:rsidP="007738AC">
      <w:pPr>
        <w:pStyle w:val="NormalWeb"/>
        <w:numPr>
          <w:ilvl w:val="0"/>
          <w:numId w:val="28"/>
        </w:numPr>
        <w:shd w:val="clear" w:color="auto" w:fill="FFFFFF"/>
        <w:jc w:val="both"/>
        <w:rPr>
          <w:color w:val="000000" w:themeColor="text1"/>
        </w:rPr>
      </w:pPr>
      <w:r w:rsidRPr="007738AC">
        <w:rPr>
          <w:rStyle w:val="HTMLCite"/>
          <w:i w:val="0"/>
          <w:color w:val="000000" w:themeColor="text1"/>
        </w:rPr>
        <w:t>John M. Chalmers; Peter Griffiths, eds. (2006). Handbook of Vibrational Spectroscopy</w:t>
      </w:r>
      <w:r w:rsidR="00FA14A8">
        <w:rPr>
          <w:rStyle w:val="HTMLCite"/>
          <w:i w:val="0"/>
          <w:color w:val="000000" w:themeColor="text1"/>
        </w:rPr>
        <w:t>,</w:t>
      </w:r>
      <w:r w:rsidR="00FA14A8" w:rsidRPr="007738AC">
        <w:rPr>
          <w:rStyle w:val="HTMLCite"/>
          <w:i w:val="0"/>
          <w:color w:val="000000" w:themeColor="text1"/>
        </w:rPr>
        <w:t xml:space="preserve"> 5th</w:t>
      </w:r>
      <w:r w:rsidR="006B7566">
        <w:rPr>
          <w:rStyle w:val="HTMLCite"/>
          <w:i w:val="0"/>
          <w:color w:val="000000" w:themeColor="text1"/>
        </w:rPr>
        <w:t xml:space="preserve"> </w:t>
      </w:r>
      <w:r w:rsidRPr="007738AC">
        <w:rPr>
          <w:rStyle w:val="HTMLCite"/>
          <w:i w:val="0"/>
          <w:color w:val="000000" w:themeColor="text1"/>
        </w:rPr>
        <w:t>Vol</w:t>
      </w:r>
      <w:r w:rsidR="006B7566">
        <w:rPr>
          <w:rStyle w:val="HTMLCite"/>
          <w:i w:val="0"/>
          <w:color w:val="000000" w:themeColor="text1"/>
        </w:rPr>
        <w:t>.</w:t>
      </w:r>
      <w:r w:rsidRPr="007738AC">
        <w:rPr>
          <w:rStyle w:val="HTMLCite"/>
          <w:i w:val="0"/>
          <w:color w:val="000000" w:themeColor="text1"/>
        </w:rPr>
        <w:t xml:space="preserve"> New York: Wiley.</w:t>
      </w:r>
      <w:r w:rsidR="006B7566" w:rsidRPr="007738AC">
        <w:rPr>
          <w:color w:val="000000" w:themeColor="text1"/>
        </w:rPr>
        <w:t xml:space="preserve"> </w:t>
      </w:r>
    </w:p>
    <w:p w:rsidR="00195FB5" w:rsidRPr="007738AC" w:rsidRDefault="00195FB5" w:rsidP="00195FB5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8AC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Jerry Workman; Art Springsteen, eds. (1998). </w:t>
      </w:r>
      <w:hyperlink r:id="rId22" w:history="1">
        <w:r w:rsidRPr="007738AC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Applied Spectroscopy</w:t>
        </w:r>
      </w:hyperlink>
      <w:r w:rsidRPr="007738AC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. Boston: Academic Press. </w:t>
      </w:r>
    </w:p>
    <w:p w:rsidR="00195FB5" w:rsidRPr="007738AC" w:rsidRDefault="00195FB5" w:rsidP="00195FB5">
      <w:pPr>
        <w:numPr>
          <w:ilvl w:val="0"/>
          <w:numId w:val="28"/>
        </w:num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8AC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>Peter M. Skrabal (2012). </w:t>
      </w:r>
      <w:hyperlink r:id="rId23" w:history="1">
        <w:r w:rsidR="006B7566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 xml:space="preserve">Spectroscopy- </w:t>
        </w:r>
        <w:r w:rsidRPr="007738AC">
          <w:rPr>
            <w:rStyle w:val="Hyperlink"/>
            <w:rFonts w:ascii="Times New Roman" w:hAnsi="Times New Roman" w:cs="Times New Roman"/>
            <w:iCs/>
            <w:color w:val="000000" w:themeColor="text1"/>
            <w:sz w:val="24"/>
            <w:szCs w:val="24"/>
            <w:u w:val="none"/>
          </w:rPr>
          <w:t>An interdisciplinary integral description of spectroscopy from UV to NMR</w:t>
        </w:r>
      </w:hyperlink>
      <w:r w:rsidRPr="007738AC">
        <w:rPr>
          <w:rStyle w:val="HTMLCit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 (e-book). </w:t>
      </w:r>
    </w:p>
    <w:p w:rsidR="00AB355E" w:rsidRPr="00195FB5" w:rsidRDefault="00AB355E" w:rsidP="00195FB5">
      <w:pPr>
        <w:pStyle w:val="NormalWeb"/>
        <w:shd w:val="clear" w:color="auto" w:fill="FFFFFF"/>
        <w:jc w:val="both"/>
        <w:rPr>
          <w:color w:val="000000" w:themeColor="text1"/>
          <w:shd w:val="clear" w:color="auto" w:fill="FFE4C4"/>
        </w:rPr>
      </w:pPr>
    </w:p>
    <w:p w:rsidR="00E76740" w:rsidRPr="00195FB5" w:rsidRDefault="00E76740" w:rsidP="00E7674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6740" w:rsidRPr="00195FB5" w:rsidSect="007C7D01">
      <w:footerReference w:type="default" r:id="rId24"/>
      <w:pgSz w:w="11909" w:h="16834" w:code="9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5CB" w:rsidRDefault="006C55CB">
      <w:pPr>
        <w:spacing w:after="0" w:line="240" w:lineRule="auto"/>
      </w:pPr>
      <w:r>
        <w:separator/>
      </w:r>
    </w:p>
  </w:endnote>
  <w:endnote w:type="continuationSeparator" w:id="0">
    <w:p w:rsidR="006C55CB" w:rsidRDefault="006C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1309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5FB5" w:rsidRDefault="006C55C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A68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95FB5" w:rsidRDefault="00195F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5CB" w:rsidRDefault="006C55CB">
      <w:pPr>
        <w:spacing w:after="0" w:line="240" w:lineRule="auto"/>
      </w:pPr>
      <w:r>
        <w:separator/>
      </w:r>
    </w:p>
  </w:footnote>
  <w:footnote w:type="continuationSeparator" w:id="0">
    <w:p w:rsidR="006C55CB" w:rsidRDefault="006C55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E1C"/>
    <w:multiLevelType w:val="hybridMultilevel"/>
    <w:tmpl w:val="7B18B07C"/>
    <w:lvl w:ilvl="0" w:tplc="00000003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5F52AF4"/>
    <w:multiLevelType w:val="hybridMultilevel"/>
    <w:tmpl w:val="3E187F6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" w15:restartNumberingAfterBreak="0">
    <w:nsid w:val="0A69222C"/>
    <w:multiLevelType w:val="hybridMultilevel"/>
    <w:tmpl w:val="55C25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63AAE"/>
    <w:multiLevelType w:val="multilevel"/>
    <w:tmpl w:val="AF20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CB53F27"/>
    <w:multiLevelType w:val="hybridMultilevel"/>
    <w:tmpl w:val="F692F2E8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4B339E3"/>
    <w:multiLevelType w:val="hybridMultilevel"/>
    <w:tmpl w:val="D70A2B84"/>
    <w:lvl w:ilvl="0" w:tplc="715429B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07720"/>
    <w:multiLevelType w:val="multilevel"/>
    <w:tmpl w:val="9A6EF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A62423"/>
    <w:multiLevelType w:val="hybridMultilevel"/>
    <w:tmpl w:val="3C10B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A303A"/>
    <w:multiLevelType w:val="hybridMultilevel"/>
    <w:tmpl w:val="C6984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82C42"/>
    <w:multiLevelType w:val="hybridMultilevel"/>
    <w:tmpl w:val="7B6A15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E4909"/>
    <w:multiLevelType w:val="multilevel"/>
    <w:tmpl w:val="250E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4256AD3"/>
    <w:multiLevelType w:val="multilevel"/>
    <w:tmpl w:val="E80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165BBA"/>
    <w:multiLevelType w:val="multilevel"/>
    <w:tmpl w:val="8C8C7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D842B3"/>
    <w:multiLevelType w:val="hybridMultilevel"/>
    <w:tmpl w:val="3EBC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55C12"/>
    <w:multiLevelType w:val="hybridMultilevel"/>
    <w:tmpl w:val="D2022AEE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361D25FF"/>
    <w:multiLevelType w:val="hybridMultilevel"/>
    <w:tmpl w:val="D9B6A8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BD65A5"/>
    <w:multiLevelType w:val="hybridMultilevel"/>
    <w:tmpl w:val="86166A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12003"/>
    <w:multiLevelType w:val="multilevel"/>
    <w:tmpl w:val="89308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DC43076"/>
    <w:multiLevelType w:val="multilevel"/>
    <w:tmpl w:val="D322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E0B5442"/>
    <w:multiLevelType w:val="hybridMultilevel"/>
    <w:tmpl w:val="489860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613CFE"/>
    <w:multiLevelType w:val="multilevel"/>
    <w:tmpl w:val="CEA676D0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609B6A86"/>
    <w:multiLevelType w:val="hybridMultilevel"/>
    <w:tmpl w:val="6DEA0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96C8E"/>
    <w:multiLevelType w:val="hybridMultilevel"/>
    <w:tmpl w:val="D41E2F5C"/>
    <w:lvl w:ilvl="0" w:tplc="04090019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3" w15:restartNumberingAfterBreak="0">
    <w:nsid w:val="675D3709"/>
    <w:multiLevelType w:val="multilevel"/>
    <w:tmpl w:val="1A88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F6A7877"/>
    <w:multiLevelType w:val="hybridMultilevel"/>
    <w:tmpl w:val="9D3A581C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06E0C4C"/>
    <w:multiLevelType w:val="hybridMultilevel"/>
    <w:tmpl w:val="E81E49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04407C"/>
    <w:multiLevelType w:val="hybridMultilevel"/>
    <w:tmpl w:val="0DA4C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6DD53CA"/>
    <w:multiLevelType w:val="multilevel"/>
    <w:tmpl w:val="8506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A502CC5"/>
    <w:multiLevelType w:val="hybridMultilevel"/>
    <w:tmpl w:val="8E8068C8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3"/>
  </w:num>
  <w:num w:numId="2">
    <w:abstractNumId w:val="1"/>
  </w:num>
  <w:num w:numId="3">
    <w:abstractNumId w:val="15"/>
  </w:num>
  <w:num w:numId="4">
    <w:abstractNumId w:val="9"/>
  </w:num>
  <w:num w:numId="5">
    <w:abstractNumId w:val="26"/>
  </w:num>
  <w:num w:numId="6">
    <w:abstractNumId w:val="14"/>
  </w:num>
  <w:num w:numId="7">
    <w:abstractNumId w:val="19"/>
  </w:num>
  <w:num w:numId="8">
    <w:abstractNumId w:val="28"/>
  </w:num>
  <w:num w:numId="9">
    <w:abstractNumId w:val="4"/>
  </w:num>
  <w:num w:numId="10">
    <w:abstractNumId w:val="22"/>
  </w:num>
  <w:num w:numId="11">
    <w:abstractNumId w:val="24"/>
  </w:num>
  <w:num w:numId="12">
    <w:abstractNumId w:val="2"/>
  </w:num>
  <w:num w:numId="13">
    <w:abstractNumId w:val="7"/>
  </w:num>
  <w:num w:numId="14">
    <w:abstractNumId w:val="25"/>
  </w:num>
  <w:num w:numId="15">
    <w:abstractNumId w:val="0"/>
  </w:num>
  <w:num w:numId="16">
    <w:abstractNumId w:val="20"/>
  </w:num>
  <w:num w:numId="17">
    <w:abstractNumId w:val="27"/>
  </w:num>
  <w:num w:numId="18">
    <w:abstractNumId w:val="8"/>
  </w:num>
  <w:num w:numId="19">
    <w:abstractNumId w:val="21"/>
  </w:num>
  <w:num w:numId="20">
    <w:abstractNumId w:val="5"/>
  </w:num>
  <w:num w:numId="21">
    <w:abstractNumId w:val="23"/>
  </w:num>
  <w:num w:numId="22">
    <w:abstractNumId w:val="11"/>
  </w:num>
  <w:num w:numId="23">
    <w:abstractNumId w:val="12"/>
  </w:num>
  <w:num w:numId="24">
    <w:abstractNumId w:val="10"/>
  </w:num>
  <w:num w:numId="25">
    <w:abstractNumId w:val="3"/>
  </w:num>
  <w:num w:numId="26">
    <w:abstractNumId w:val="6"/>
  </w:num>
  <w:num w:numId="27">
    <w:abstractNumId w:val="17"/>
  </w:num>
  <w:num w:numId="28">
    <w:abstractNumId w:val="16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55E"/>
    <w:rsid w:val="0000231B"/>
    <w:rsid w:val="00016CB0"/>
    <w:rsid w:val="00041254"/>
    <w:rsid w:val="000A2B99"/>
    <w:rsid w:val="001223A6"/>
    <w:rsid w:val="00152398"/>
    <w:rsid w:val="00156C29"/>
    <w:rsid w:val="00195FB5"/>
    <w:rsid w:val="00217AEA"/>
    <w:rsid w:val="00217B38"/>
    <w:rsid w:val="002442E9"/>
    <w:rsid w:val="002660ED"/>
    <w:rsid w:val="002A0430"/>
    <w:rsid w:val="002A68A5"/>
    <w:rsid w:val="00427361"/>
    <w:rsid w:val="00485012"/>
    <w:rsid w:val="005029DD"/>
    <w:rsid w:val="00525D91"/>
    <w:rsid w:val="00527C4C"/>
    <w:rsid w:val="005D340B"/>
    <w:rsid w:val="006B7566"/>
    <w:rsid w:val="006C55CB"/>
    <w:rsid w:val="00703641"/>
    <w:rsid w:val="007738AC"/>
    <w:rsid w:val="007C7D01"/>
    <w:rsid w:val="007D075A"/>
    <w:rsid w:val="007D3BF0"/>
    <w:rsid w:val="007E064C"/>
    <w:rsid w:val="00855038"/>
    <w:rsid w:val="009254B7"/>
    <w:rsid w:val="009348F6"/>
    <w:rsid w:val="009566D2"/>
    <w:rsid w:val="00996226"/>
    <w:rsid w:val="009D1E72"/>
    <w:rsid w:val="009F3BA8"/>
    <w:rsid w:val="00A27028"/>
    <w:rsid w:val="00AB355E"/>
    <w:rsid w:val="00B6107D"/>
    <w:rsid w:val="00BD6B0A"/>
    <w:rsid w:val="00C92802"/>
    <w:rsid w:val="00D03F4C"/>
    <w:rsid w:val="00D52140"/>
    <w:rsid w:val="00D603D9"/>
    <w:rsid w:val="00D77157"/>
    <w:rsid w:val="00DC5306"/>
    <w:rsid w:val="00E76740"/>
    <w:rsid w:val="00EC5E85"/>
    <w:rsid w:val="00F31ADA"/>
    <w:rsid w:val="00F72E11"/>
    <w:rsid w:val="00FA14A8"/>
    <w:rsid w:val="00FB7C81"/>
    <w:rsid w:val="00FF0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6BE47F-A682-4E70-AF62-061325D7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355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5FB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0A2B99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Calibri" w:hAnsi="Arial" w:cs="Times New Roman"/>
      <w:b/>
      <w:bCs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355E"/>
    <w:pPr>
      <w:ind w:left="720"/>
      <w:contextualSpacing/>
    </w:pPr>
  </w:style>
  <w:style w:type="paragraph" w:styleId="NoSpacing">
    <w:name w:val="No Spacing"/>
    <w:uiPriority w:val="1"/>
    <w:qFormat/>
    <w:rsid w:val="00AB355E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B35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55E"/>
  </w:style>
  <w:style w:type="character" w:customStyle="1" w:styleId="Heading3Char">
    <w:name w:val="Heading 3 Char"/>
    <w:basedOn w:val="DefaultParagraphFont"/>
    <w:link w:val="Heading3"/>
    <w:rsid w:val="000A2B99"/>
    <w:rPr>
      <w:rFonts w:ascii="Arial" w:eastAsia="Calibri" w:hAnsi="Arial" w:cs="Times New Roman"/>
      <w:b/>
      <w:bCs/>
      <w:sz w:val="26"/>
      <w:szCs w:val="26"/>
      <w:lang w:eastAsia="ar-SA"/>
    </w:rPr>
  </w:style>
  <w:style w:type="paragraph" w:styleId="NormalWeb">
    <w:name w:val="Normal (Web)"/>
    <w:basedOn w:val="Normal"/>
    <w:uiPriority w:val="99"/>
    <w:unhideWhenUsed/>
    <w:rsid w:val="00502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E7674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76740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195FB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reference-text">
    <w:name w:val="reference-text"/>
    <w:basedOn w:val="DefaultParagraphFont"/>
    <w:rsid w:val="00195FB5"/>
  </w:style>
  <w:style w:type="character" w:styleId="HTMLCite">
    <w:name w:val="HTML Cite"/>
    <w:basedOn w:val="DefaultParagraphFont"/>
    <w:uiPriority w:val="99"/>
    <w:semiHidden/>
    <w:unhideWhenUsed/>
    <w:rsid w:val="00195FB5"/>
    <w:rPr>
      <w:i/>
      <w:iCs/>
    </w:rPr>
  </w:style>
  <w:style w:type="character" w:customStyle="1" w:styleId="mw-cite-backlink">
    <w:name w:val="mw-cite-backlink"/>
    <w:basedOn w:val="DefaultParagraphFont"/>
    <w:rsid w:val="00195FB5"/>
  </w:style>
  <w:style w:type="character" w:customStyle="1" w:styleId="cite-accessibility-label">
    <w:name w:val="cite-accessibility-label"/>
    <w:basedOn w:val="DefaultParagraphFont"/>
    <w:rsid w:val="00195FB5"/>
  </w:style>
  <w:style w:type="character" w:customStyle="1" w:styleId="reference-accessdate">
    <w:name w:val="reference-accessdate"/>
    <w:basedOn w:val="DefaultParagraphFont"/>
    <w:rsid w:val="00195FB5"/>
  </w:style>
  <w:style w:type="character" w:customStyle="1" w:styleId="nowrap">
    <w:name w:val="nowrap"/>
    <w:basedOn w:val="DefaultParagraphFont"/>
    <w:rsid w:val="00195FB5"/>
  </w:style>
  <w:style w:type="character" w:customStyle="1" w:styleId="plainlinks">
    <w:name w:val="plainlinks"/>
    <w:basedOn w:val="DefaultParagraphFont"/>
    <w:rsid w:val="00195FB5"/>
  </w:style>
  <w:style w:type="character" w:customStyle="1" w:styleId="mw-headline">
    <w:name w:val="mw-headline"/>
    <w:basedOn w:val="DefaultParagraphFont"/>
    <w:rsid w:val="00195FB5"/>
  </w:style>
  <w:style w:type="character" w:customStyle="1" w:styleId="mw-editsection">
    <w:name w:val="mw-editsection"/>
    <w:basedOn w:val="DefaultParagraphFont"/>
    <w:rsid w:val="00195FB5"/>
  </w:style>
  <w:style w:type="character" w:customStyle="1" w:styleId="mw-editsection-bracket">
    <w:name w:val="mw-editsection-bracket"/>
    <w:basedOn w:val="DefaultParagraphFont"/>
    <w:rsid w:val="00195FB5"/>
  </w:style>
  <w:style w:type="paragraph" w:styleId="BalloonText">
    <w:name w:val="Balloon Text"/>
    <w:basedOn w:val="Normal"/>
    <w:link w:val="BalloonTextChar"/>
    <w:uiPriority w:val="99"/>
    <w:semiHidden/>
    <w:unhideWhenUsed/>
    <w:rsid w:val="00195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9654">
          <w:marLeft w:val="0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Coherent_anti-Stokes_Raman_spectroscopy" TargetMode="External"/><Relationship Id="rId13" Type="http://schemas.openxmlformats.org/officeDocument/2006/relationships/hyperlink" Target="https://en.wikipedia.org/wiki/Time-resolved_spectroscopy" TargetMode="External"/><Relationship Id="rId18" Type="http://schemas.openxmlformats.org/officeDocument/2006/relationships/hyperlink" Target="https://en.wikipedia.org/wiki/Brian_Or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pl.fs.fed.us/documnts/pdf2006/fpl_2006_wang002.pdf" TargetMode="External"/><Relationship Id="rId7" Type="http://schemas.openxmlformats.org/officeDocument/2006/relationships/hyperlink" Target="https://en.wikipedia.org/wiki/Circular_Dichroism" TargetMode="External"/><Relationship Id="rId12" Type="http://schemas.openxmlformats.org/officeDocument/2006/relationships/hyperlink" Target="https://en.wikipedia.org/w/index.php?title=Spin_noise_spectroscopy&amp;action=edit&amp;redlink=1" TargetMode="External"/><Relationship Id="rId17" Type="http://schemas.openxmlformats.org/officeDocument/2006/relationships/hyperlink" Target="https://en.wikipedia.org/wiki/W._Demtr%C3%B6de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ransient_grating_spectroscopy" TargetMode="External"/><Relationship Id="rId20" Type="http://schemas.openxmlformats.org/officeDocument/2006/relationships/hyperlink" Target="https://en.wikipedia.org/wiki/CRC_Pres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M%C3%B6ssbauer_spectroscopy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Thermal_infrared_spectroscopy" TargetMode="External"/><Relationship Id="rId23" Type="http://schemas.openxmlformats.org/officeDocument/2006/relationships/hyperlink" Target="https://vdf.ch/index.php?route=product/search&amp;search=skrabal" TargetMode="External"/><Relationship Id="rId10" Type="http://schemas.openxmlformats.org/officeDocument/2006/relationships/hyperlink" Target="https://en.wikipedia.org/wiki/Laser-induced_breakdown_spectroscopy" TargetMode="External"/><Relationship Id="rId19" Type="http://schemas.openxmlformats.org/officeDocument/2006/relationships/hyperlink" Target="https://en.wikipedia.org/wiki/F._J._Duar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Inelastic_electron_tunneling_spectroscopy" TargetMode="External"/><Relationship Id="rId14" Type="http://schemas.openxmlformats.org/officeDocument/2006/relationships/hyperlink" Target="https://en.wikipedia.org/wiki/Time_stretch_analog-to-digital_converter" TargetMode="External"/><Relationship Id="rId22" Type="http://schemas.openxmlformats.org/officeDocument/2006/relationships/hyperlink" Target="https://books.google.com/?id=OzAnX25h4soC&amp;pg=P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839</Words>
  <Characters>4785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Muhammad Idrees</dc:creator>
  <cp:lastModifiedBy>92300</cp:lastModifiedBy>
  <cp:revision>2</cp:revision>
  <dcterms:created xsi:type="dcterms:W3CDTF">2020-04-18T20:56:00Z</dcterms:created>
  <dcterms:modified xsi:type="dcterms:W3CDTF">2020-04-18T20:56:00Z</dcterms:modified>
</cp:coreProperties>
</file>