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9C" w:rsidRPr="001C449C" w:rsidRDefault="001C449C" w:rsidP="001C449C">
      <w:pPr>
        <w:spacing w:after="0" w:line="360" w:lineRule="auto"/>
        <w:jc w:val="both"/>
        <w:rPr>
          <w:rFonts w:ascii="Times New Roman" w:eastAsia="Times New Roman" w:hAnsi="Times New Roman" w:cs="Times New Roman"/>
          <w:vanish/>
          <w:color w:val="000000"/>
          <w:sz w:val="24"/>
          <w:szCs w:val="24"/>
        </w:rPr>
      </w:pPr>
      <w:bookmarkStart w:id="0" w:name="_GoBack"/>
      <w:bookmarkEnd w:id="0"/>
    </w:p>
    <w:p w:rsidR="001C449C" w:rsidRPr="001C449C" w:rsidRDefault="001C449C" w:rsidP="001C449C">
      <w:pPr>
        <w:spacing w:after="0" w:line="360" w:lineRule="auto"/>
        <w:jc w:val="both"/>
        <w:outlineLvl w:val="2"/>
        <w:rPr>
          <w:rFonts w:ascii="Times New Roman" w:eastAsia="Times New Roman" w:hAnsi="Times New Roman" w:cs="Times New Roman"/>
          <w:b/>
          <w:bCs/>
          <w:color w:val="000000"/>
          <w:sz w:val="24"/>
          <w:szCs w:val="24"/>
        </w:rPr>
      </w:pPr>
      <w:bookmarkStart w:id="1" w:name="backbonding"/>
      <w:bookmarkEnd w:id="1"/>
      <w:r w:rsidRPr="001C449C">
        <w:rPr>
          <w:rFonts w:ascii="Times New Roman" w:eastAsia="Times New Roman" w:hAnsi="Times New Roman" w:cs="Times New Roman"/>
          <w:b/>
          <w:bCs/>
          <w:sz w:val="24"/>
          <w:szCs w:val="24"/>
        </w:rPr>
        <w:t>Carbonyl Complexes</w:t>
      </w:r>
      <w:r w:rsidRPr="001C449C">
        <w:rPr>
          <w:rFonts w:ascii="Times New Roman" w:eastAsia="Times New Roman" w:hAnsi="Times New Roman" w:cs="Times New Roman"/>
          <w:b/>
          <w:bCs/>
          <w:color w:val="000000"/>
          <w:sz w:val="24"/>
          <w:szCs w:val="24"/>
        </w:rPr>
        <w:t xml:space="preserve"> </w:t>
      </w:r>
    </w:p>
    <w:p w:rsidR="001C449C" w:rsidRPr="001C449C" w:rsidRDefault="001C449C" w:rsidP="001C449C">
      <w:pPr>
        <w:spacing w:after="0" w:line="360" w:lineRule="auto"/>
        <w:jc w:val="both"/>
        <w:outlineLvl w:val="2"/>
        <w:rPr>
          <w:rFonts w:ascii="Times New Roman" w:eastAsia="Times New Roman" w:hAnsi="Times New Roman" w:cs="Times New Roman"/>
          <w:b/>
          <w:bCs/>
          <w:color w:val="000000"/>
          <w:sz w:val="24"/>
          <w:szCs w:val="24"/>
        </w:rPr>
      </w:pPr>
      <w:r w:rsidRPr="001C449C">
        <w:rPr>
          <w:rFonts w:ascii="Times New Roman" w:eastAsia="Times New Roman" w:hAnsi="Times New Roman" w:cs="Times New Roman"/>
          <w:b/>
          <w:bCs/>
          <w:color w:val="000000"/>
          <w:sz w:val="24"/>
          <w:szCs w:val="24"/>
        </w:rPr>
        <w:t>General Information</w:t>
      </w:r>
    </w:p>
    <w:p w:rsid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b/>
          <w:bCs/>
          <w:color w:val="000000"/>
          <w:sz w:val="24"/>
          <w:szCs w:val="24"/>
        </w:rPr>
        <w:t>Carbonyl Complexes</w:t>
      </w:r>
      <w:r w:rsidRPr="001C449C">
        <w:rPr>
          <w:rFonts w:ascii="Times New Roman" w:eastAsia="Times New Roman" w:hAnsi="Times New Roman" w:cs="Times New Roman"/>
          <w:color w:val="000000"/>
          <w:sz w:val="24"/>
          <w:szCs w:val="24"/>
        </w:rPr>
        <w:t> are compounds that contain carbon monoxide as a coordinated ligand. Carbon monoxide is a common ligand in transition metal chemistry, in part due to the synergistic nature of its bonding to transition metals. We can describe the bonding of CO to a metal as consisting of two components. The first component is a two electron donation of the lone pair on carbon (coordination exclusively through the oxygen is extremely rare) into a vacant metal d-orbital. This electron donation makes the metal more electron rich, and in order to compensate for this increased electron density, a </w:t>
      </w:r>
      <w:r w:rsidRPr="001C449C">
        <w:rPr>
          <w:rFonts w:ascii="Times New Roman" w:eastAsia="Times New Roman" w:hAnsi="Times New Roman" w:cs="Times New Roman"/>
          <w:b/>
          <w:bCs/>
          <w:color w:val="000000"/>
          <w:sz w:val="24"/>
          <w:szCs w:val="24"/>
        </w:rPr>
        <w:t>filled</w:t>
      </w:r>
      <w:r w:rsidRPr="001C449C">
        <w:rPr>
          <w:rFonts w:ascii="Times New Roman" w:eastAsia="Times New Roman" w:hAnsi="Times New Roman" w:cs="Times New Roman"/>
          <w:color w:val="000000"/>
          <w:sz w:val="24"/>
          <w:szCs w:val="24"/>
        </w:rPr>
        <w:t> metal d-orbital may interact with the </w:t>
      </w:r>
      <w:r w:rsidRPr="001C449C">
        <w:rPr>
          <w:rFonts w:ascii="Times New Roman" w:eastAsia="Times New Roman" w:hAnsi="Times New Roman" w:cs="Times New Roman"/>
          <w:b/>
          <w:bCs/>
          <w:color w:val="000000"/>
          <w:sz w:val="24"/>
          <w:szCs w:val="24"/>
        </w:rPr>
        <w:t>empty</w:t>
      </w:r>
      <w:r w:rsidRPr="001C449C">
        <w:rPr>
          <w:rFonts w:ascii="Times New Roman" w:eastAsia="Times New Roman" w:hAnsi="Times New Roman" w:cs="Times New Roman"/>
          <w:color w:val="000000"/>
          <w:sz w:val="24"/>
          <w:szCs w:val="24"/>
        </w:rPr>
        <w:t> pi* orbital on the carbonyl ligand to relieve itself of the added electron density. This second component is called </w:t>
      </w:r>
      <w:r w:rsidRPr="001C449C">
        <w:rPr>
          <w:rFonts w:ascii="Times New Roman" w:eastAsia="Times New Roman" w:hAnsi="Times New Roman" w:cs="Times New Roman"/>
          <w:b/>
          <w:bCs/>
          <w:color w:val="000000"/>
          <w:sz w:val="24"/>
          <w:szCs w:val="24"/>
        </w:rPr>
        <w:t>pi-</w:t>
      </w:r>
      <w:proofErr w:type="spellStart"/>
      <w:r w:rsidRPr="001C449C">
        <w:rPr>
          <w:rFonts w:ascii="Times New Roman" w:eastAsia="Times New Roman" w:hAnsi="Times New Roman" w:cs="Times New Roman"/>
          <w:b/>
          <w:bCs/>
          <w:color w:val="000000"/>
          <w:sz w:val="24"/>
          <w:szCs w:val="24"/>
        </w:rPr>
        <w:t>backbonding</w:t>
      </w:r>
      <w:proofErr w:type="spellEnd"/>
      <w:r w:rsidRPr="001C449C">
        <w:rPr>
          <w:rFonts w:ascii="Times New Roman" w:eastAsia="Times New Roman" w:hAnsi="Times New Roman" w:cs="Times New Roman"/>
          <w:color w:val="000000"/>
          <w:sz w:val="24"/>
          <w:szCs w:val="24"/>
        </w:rPr>
        <w:t> or pi-</w:t>
      </w:r>
      <w:proofErr w:type="spellStart"/>
      <w:r w:rsidRPr="001C449C">
        <w:rPr>
          <w:rFonts w:ascii="Times New Roman" w:eastAsia="Times New Roman" w:hAnsi="Times New Roman" w:cs="Times New Roman"/>
          <w:color w:val="000000"/>
          <w:sz w:val="24"/>
          <w:szCs w:val="24"/>
        </w:rPr>
        <w:t>backdonation</w:t>
      </w:r>
      <w:proofErr w:type="spellEnd"/>
      <w:r w:rsidRPr="001C449C">
        <w:rPr>
          <w:rFonts w:ascii="Times New Roman" w:eastAsia="Times New Roman" w:hAnsi="Times New Roman" w:cs="Times New Roman"/>
          <w:color w:val="000000"/>
          <w:sz w:val="24"/>
          <w:szCs w:val="24"/>
        </w:rPr>
        <w:t xml:space="preserve">. This is shown </w:t>
      </w:r>
      <w:proofErr w:type="spellStart"/>
      <w:r w:rsidRPr="001C449C">
        <w:rPr>
          <w:rFonts w:ascii="Times New Roman" w:eastAsia="Times New Roman" w:hAnsi="Times New Roman" w:cs="Times New Roman"/>
          <w:color w:val="000000"/>
          <w:sz w:val="24"/>
          <w:szCs w:val="24"/>
        </w:rPr>
        <w:t>diagramatically</w:t>
      </w:r>
      <w:proofErr w:type="spellEnd"/>
      <w:r w:rsidRPr="001C449C">
        <w:rPr>
          <w:rFonts w:ascii="Times New Roman" w:eastAsia="Times New Roman" w:hAnsi="Times New Roman" w:cs="Times New Roman"/>
          <w:color w:val="000000"/>
          <w:sz w:val="24"/>
          <w:szCs w:val="24"/>
        </w:rPr>
        <w:t xml:space="preserve"> as well as through a simple MO picture below. The MO has been color coded so you can identify each component of the bonding interaction:</w:t>
      </w:r>
    </w:p>
    <w:p w:rsidR="001C449C" w:rsidRPr="001C449C" w:rsidRDefault="001C449C" w:rsidP="001C449C">
      <w:pPr>
        <w:spacing w:after="0" w:line="360" w:lineRule="auto"/>
        <w:jc w:val="center"/>
        <w:rPr>
          <w:rFonts w:ascii="Times New Roman" w:eastAsia="Times New Roman" w:hAnsi="Times New Roman" w:cs="Times New Roman"/>
          <w:color w:val="000000"/>
          <w:sz w:val="24"/>
          <w:szCs w:val="24"/>
        </w:rPr>
      </w:pPr>
      <w:r>
        <w:rPr>
          <w:noProof/>
          <w:lang/>
        </w:rPr>
        <w:drawing>
          <wp:inline distT="0" distB="0" distL="0" distR="0">
            <wp:extent cx="3556000" cy="4656859"/>
            <wp:effectExtent l="19050" t="0" r="6350" b="0"/>
            <wp:docPr id="43" name="Picture 43" descr="a bonding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 bonding interaction"/>
                    <pic:cNvPicPr>
                      <a:picLocks noChangeAspect="1" noChangeArrowheads="1"/>
                    </pic:cNvPicPr>
                  </pic:nvPicPr>
                  <pic:blipFill>
                    <a:blip r:embed="rId5"/>
                    <a:srcRect/>
                    <a:stretch>
                      <a:fillRect/>
                    </a:stretch>
                  </pic:blipFill>
                  <pic:spPr bwMode="auto">
                    <a:xfrm>
                      <a:off x="0" y="0"/>
                      <a:ext cx="3557925" cy="4659380"/>
                    </a:xfrm>
                    <a:prstGeom prst="rect">
                      <a:avLst/>
                    </a:prstGeom>
                    <a:noFill/>
                    <a:ln w="9525">
                      <a:noFill/>
                      <a:miter lim="800000"/>
                      <a:headEnd/>
                      <a:tailEnd/>
                    </a:ln>
                  </pic:spPr>
                </pic:pic>
              </a:graphicData>
            </a:graphic>
          </wp:inline>
        </w:drawing>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The two components of this bonding are synergistic. The more sigma donation by the carbonyl (or other sigma-donors on the metal center), the stronger the pi-</w:t>
      </w:r>
      <w:proofErr w:type="spellStart"/>
      <w:r w:rsidRPr="001C449C">
        <w:rPr>
          <w:rFonts w:ascii="Times New Roman" w:eastAsia="Times New Roman" w:hAnsi="Times New Roman" w:cs="Times New Roman"/>
          <w:color w:val="000000"/>
          <w:sz w:val="24"/>
          <w:szCs w:val="24"/>
        </w:rPr>
        <w:t>backbonding</w:t>
      </w:r>
      <w:proofErr w:type="spellEnd"/>
      <w:r w:rsidRPr="001C449C">
        <w:rPr>
          <w:rFonts w:ascii="Times New Roman" w:eastAsia="Times New Roman" w:hAnsi="Times New Roman" w:cs="Times New Roman"/>
          <w:color w:val="000000"/>
          <w:sz w:val="24"/>
          <w:szCs w:val="24"/>
        </w:rPr>
        <w:t xml:space="preserve"> interaction. Notice that although this involves the occupation of a pi* orbital on the CO, it is still a bonding interaction as far as the metal center is concerned. There is a fundamental similarity between the nature of carbonyl-metal bonding and that of </w:t>
      </w:r>
      <w:hyperlink r:id="rId6" w:history="1">
        <w:r w:rsidRPr="001C449C">
          <w:rPr>
            <w:rFonts w:ascii="Times New Roman" w:eastAsia="Times New Roman" w:hAnsi="Times New Roman" w:cs="Times New Roman"/>
            <w:color w:val="0000FF"/>
            <w:sz w:val="24"/>
            <w:szCs w:val="24"/>
            <w:u w:val="single"/>
          </w:rPr>
          <w:t>alkenes</w:t>
        </w:r>
      </w:hyperlink>
      <w:r w:rsidRPr="001C449C">
        <w:rPr>
          <w:rFonts w:ascii="Times New Roman" w:eastAsia="Times New Roman" w:hAnsi="Times New Roman" w:cs="Times New Roman"/>
          <w:color w:val="000000"/>
          <w:sz w:val="24"/>
          <w:szCs w:val="24"/>
        </w:rPr>
        <w:t>, acetylenes, </w:t>
      </w:r>
      <w:hyperlink r:id="rId7" w:history="1">
        <w:r w:rsidRPr="001C449C">
          <w:rPr>
            <w:rFonts w:ascii="Times New Roman" w:eastAsia="Times New Roman" w:hAnsi="Times New Roman" w:cs="Times New Roman"/>
            <w:color w:val="0000FF"/>
            <w:sz w:val="24"/>
            <w:szCs w:val="24"/>
            <w:u w:val="single"/>
          </w:rPr>
          <w:t>phosphines</w:t>
        </w:r>
      </w:hyperlink>
      <w:r w:rsidRPr="001C449C">
        <w:rPr>
          <w:rFonts w:ascii="Times New Roman" w:eastAsia="Times New Roman" w:hAnsi="Times New Roman" w:cs="Times New Roman"/>
          <w:color w:val="000000"/>
          <w:sz w:val="24"/>
          <w:szCs w:val="24"/>
        </w:rPr>
        <w:t>, and </w:t>
      </w:r>
      <w:hyperlink r:id="rId8" w:history="1">
        <w:r w:rsidRPr="001C449C">
          <w:rPr>
            <w:rFonts w:ascii="Times New Roman" w:eastAsia="Times New Roman" w:hAnsi="Times New Roman" w:cs="Times New Roman"/>
            <w:color w:val="0000FF"/>
            <w:sz w:val="24"/>
            <w:szCs w:val="24"/>
            <w:u w:val="single"/>
          </w:rPr>
          <w:t>dihydrogen</w:t>
        </w:r>
      </w:hyperlink>
      <w:r w:rsidRPr="001C449C">
        <w:rPr>
          <w:rFonts w:ascii="Times New Roman" w:eastAsia="Times New Roman" w:hAnsi="Times New Roman" w:cs="Times New Roman"/>
          <w:color w:val="000000"/>
          <w:sz w:val="24"/>
          <w:szCs w:val="24"/>
        </w:rPr>
        <w:t>.</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lastRenderedPageBreak/>
        <w:t>This occupation of the pi* on CO does lead to a decreased bond order in the carbon monoxide molecule itself. As we might expect, as the pi-</w:t>
      </w:r>
      <w:proofErr w:type="spellStart"/>
      <w:r w:rsidRPr="001C449C">
        <w:rPr>
          <w:rFonts w:ascii="Times New Roman" w:eastAsia="Times New Roman" w:hAnsi="Times New Roman" w:cs="Times New Roman"/>
          <w:color w:val="000000"/>
          <w:sz w:val="24"/>
          <w:szCs w:val="24"/>
        </w:rPr>
        <w:t>backdonation</w:t>
      </w:r>
      <w:proofErr w:type="spellEnd"/>
      <w:r w:rsidRPr="001C449C">
        <w:rPr>
          <w:rFonts w:ascii="Times New Roman" w:eastAsia="Times New Roman" w:hAnsi="Times New Roman" w:cs="Times New Roman"/>
          <w:color w:val="000000"/>
          <w:sz w:val="24"/>
          <w:szCs w:val="24"/>
        </w:rPr>
        <w:t xml:space="preserve"> becomes stronger, the CO bond order should decrease from that of the free ligand. Two consequences that we might expect if the CO bond order was reduced would be a lengthening of the C-O bond and a decrease in the carbonyl stretching frequency in the IR. Both of these hold true.</w:t>
      </w:r>
    </w:p>
    <w:p w:rsidR="001C449C" w:rsidRPr="001C449C" w:rsidRDefault="001C449C" w:rsidP="001C449C">
      <w:pPr>
        <w:spacing w:after="0" w:line="360" w:lineRule="auto"/>
        <w:jc w:val="both"/>
        <w:outlineLvl w:val="2"/>
        <w:rPr>
          <w:rFonts w:ascii="Times New Roman" w:eastAsia="Times New Roman" w:hAnsi="Times New Roman" w:cs="Times New Roman"/>
          <w:b/>
          <w:bCs/>
          <w:color w:val="000000"/>
          <w:sz w:val="24"/>
          <w:szCs w:val="24"/>
        </w:rPr>
      </w:pPr>
      <w:r w:rsidRPr="001C449C">
        <w:rPr>
          <w:rFonts w:ascii="Times New Roman" w:eastAsia="Times New Roman" w:hAnsi="Times New Roman" w:cs="Times New Roman"/>
          <w:b/>
          <w:bCs/>
          <w:color w:val="000000"/>
          <w:sz w:val="24"/>
          <w:szCs w:val="24"/>
        </w:rPr>
        <w:t>Bonding modes of CO</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CO typically bonds in an end-on fashion through carbon as shown above. However, bridging carbonyls are not uncommon and often undergo exchange with terminal carbonyls. A variant of a bridging carbonyl is the "semi-bridging" carbonyl in which the M-CO-M bond is asymmetric rather than symmetric. Some less common bonding modes are shown below; notice that the metrical data provided in each case are consistent with a decrease in the CO bond order:</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Pr>
          <w:noProof/>
          <w:lang/>
        </w:rPr>
        <w:drawing>
          <wp:inline distT="0" distB="0" distL="0" distR="0">
            <wp:extent cx="3343340" cy="4267200"/>
            <wp:effectExtent l="19050" t="0" r="9460" b="0"/>
            <wp:docPr id="48" name="Picture 48" descr="Some carbonyl bonding m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ome carbonyl bonding modes"/>
                    <pic:cNvPicPr>
                      <a:picLocks noChangeAspect="1" noChangeArrowheads="1"/>
                    </pic:cNvPicPr>
                  </pic:nvPicPr>
                  <pic:blipFill>
                    <a:blip r:embed="rId9"/>
                    <a:srcRect/>
                    <a:stretch>
                      <a:fillRect/>
                    </a:stretch>
                  </pic:blipFill>
                  <pic:spPr bwMode="auto">
                    <a:xfrm>
                      <a:off x="0" y="0"/>
                      <a:ext cx="3346499" cy="4271232"/>
                    </a:xfrm>
                    <a:prstGeom prst="rect">
                      <a:avLst/>
                    </a:prstGeom>
                    <a:noFill/>
                    <a:ln w="9525">
                      <a:noFill/>
                      <a:miter lim="800000"/>
                      <a:headEnd/>
                      <a:tailEnd/>
                    </a:ln>
                  </pic:spPr>
                </pic:pic>
              </a:graphicData>
            </a:graphic>
          </wp:inline>
        </w:drawing>
      </w:r>
      <w:r>
        <w:rPr>
          <w:noProof/>
          <w:lang/>
        </w:rPr>
        <w:drawing>
          <wp:inline distT="0" distB="0" distL="0" distR="0">
            <wp:extent cx="2685978" cy="3241376"/>
            <wp:effectExtent l="19050" t="0" r="72" b="0"/>
            <wp:docPr id="51" name="Picture 51" descr="Some carbonyl bonding m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ome carbonyl bonding modes"/>
                    <pic:cNvPicPr>
                      <a:picLocks noChangeAspect="1" noChangeArrowheads="1"/>
                    </pic:cNvPicPr>
                  </pic:nvPicPr>
                  <pic:blipFill>
                    <a:blip r:embed="rId10"/>
                    <a:srcRect/>
                    <a:stretch>
                      <a:fillRect/>
                    </a:stretch>
                  </pic:blipFill>
                  <pic:spPr bwMode="auto">
                    <a:xfrm>
                      <a:off x="0" y="0"/>
                      <a:ext cx="2689365" cy="3245464"/>
                    </a:xfrm>
                    <a:prstGeom prst="rect">
                      <a:avLst/>
                    </a:prstGeom>
                    <a:noFill/>
                    <a:ln w="9525">
                      <a:noFill/>
                      <a:miter lim="800000"/>
                      <a:headEnd/>
                      <a:tailEnd/>
                    </a:ln>
                  </pic:spPr>
                </pic:pic>
              </a:graphicData>
            </a:graphic>
          </wp:inline>
        </w:drawing>
      </w:r>
    </w:p>
    <w:p w:rsidR="001C449C" w:rsidRPr="001C449C" w:rsidRDefault="001C449C" w:rsidP="001C449C">
      <w:pPr>
        <w:spacing w:after="0" w:line="360" w:lineRule="auto"/>
        <w:jc w:val="both"/>
        <w:outlineLvl w:val="2"/>
        <w:rPr>
          <w:rFonts w:ascii="Times New Roman" w:eastAsia="Times New Roman" w:hAnsi="Times New Roman" w:cs="Times New Roman"/>
          <w:b/>
          <w:bCs/>
          <w:color w:val="000000"/>
          <w:sz w:val="24"/>
          <w:szCs w:val="24"/>
        </w:rPr>
      </w:pPr>
      <w:r w:rsidRPr="001C449C">
        <w:rPr>
          <w:rFonts w:ascii="Times New Roman" w:eastAsia="Times New Roman" w:hAnsi="Times New Roman" w:cs="Times New Roman"/>
          <w:b/>
          <w:bCs/>
          <w:color w:val="000000"/>
          <w:sz w:val="24"/>
          <w:szCs w:val="24"/>
        </w:rPr>
        <w:t>Spectroscopic Features of Carbonyl Complexes</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In the IR, typical stretching frequencies are:</w:t>
      </w:r>
    </w:p>
    <w:p w:rsidR="001C449C" w:rsidRPr="001C449C" w:rsidRDefault="001C449C" w:rsidP="001C449C">
      <w:pPr>
        <w:numPr>
          <w:ilvl w:val="1"/>
          <w:numId w:val="3"/>
        </w:num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Uncoordinated or "free" CO: 2143 cm</w:t>
      </w:r>
      <w:r w:rsidRPr="001C449C">
        <w:rPr>
          <w:rFonts w:ascii="Times New Roman" w:eastAsia="Times New Roman" w:hAnsi="Times New Roman" w:cs="Times New Roman"/>
          <w:color w:val="000000"/>
          <w:sz w:val="24"/>
          <w:szCs w:val="24"/>
          <w:vertAlign w:val="superscript"/>
        </w:rPr>
        <w:t>-1</w:t>
      </w:r>
    </w:p>
    <w:p w:rsidR="001C449C" w:rsidRPr="001C449C" w:rsidRDefault="001C449C" w:rsidP="001C449C">
      <w:pPr>
        <w:numPr>
          <w:ilvl w:val="1"/>
          <w:numId w:val="3"/>
        </w:num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Terminal M-CO: 2125 to 1850 cm</w:t>
      </w:r>
      <w:r w:rsidRPr="001C449C">
        <w:rPr>
          <w:rFonts w:ascii="Times New Roman" w:eastAsia="Times New Roman" w:hAnsi="Times New Roman" w:cs="Times New Roman"/>
          <w:color w:val="000000"/>
          <w:sz w:val="24"/>
          <w:szCs w:val="24"/>
          <w:vertAlign w:val="superscript"/>
        </w:rPr>
        <w:t>-1</w:t>
      </w:r>
    </w:p>
    <w:p w:rsidR="001C449C" w:rsidRPr="001C449C" w:rsidRDefault="001C449C" w:rsidP="001C449C">
      <w:pPr>
        <w:numPr>
          <w:ilvl w:val="1"/>
          <w:numId w:val="3"/>
        </w:num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Doubly bridging (mu-2): 1850 to 1750 cm</w:t>
      </w:r>
      <w:r w:rsidRPr="001C449C">
        <w:rPr>
          <w:rFonts w:ascii="Times New Roman" w:eastAsia="Times New Roman" w:hAnsi="Times New Roman" w:cs="Times New Roman"/>
          <w:color w:val="000000"/>
          <w:sz w:val="24"/>
          <w:szCs w:val="24"/>
          <w:vertAlign w:val="superscript"/>
        </w:rPr>
        <w:t>-1</w:t>
      </w:r>
    </w:p>
    <w:p w:rsidR="001C449C" w:rsidRPr="001C449C" w:rsidRDefault="001C449C" w:rsidP="001C449C">
      <w:pPr>
        <w:numPr>
          <w:ilvl w:val="1"/>
          <w:numId w:val="3"/>
        </w:num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Triply bridging (mu-3): 1675 to 1600 cm</w:t>
      </w:r>
      <w:r w:rsidRPr="001C449C">
        <w:rPr>
          <w:rFonts w:ascii="Times New Roman" w:eastAsia="Times New Roman" w:hAnsi="Times New Roman" w:cs="Times New Roman"/>
          <w:color w:val="000000"/>
          <w:sz w:val="24"/>
          <w:szCs w:val="24"/>
          <w:vertAlign w:val="superscript"/>
        </w:rPr>
        <w:t>-1</w:t>
      </w:r>
    </w:p>
    <w:p w:rsidR="001C449C" w:rsidRPr="001C449C" w:rsidRDefault="001C449C" w:rsidP="001C449C">
      <w:pPr>
        <w:numPr>
          <w:ilvl w:val="1"/>
          <w:numId w:val="3"/>
        </w:numPr>
        <w:spacing w:after="0" w:line="360" w:lineRule="auto"/>
        <w:jc w:val="both"/>
        <w:rPr>
          <w:rFonts w:ascii="Times New Roman" w:eastAsia="Times New Roman" w:hAnsi="Times New Roman" w:cs="Times New Roman"/>
          <w:color w:val="000000"/>
          <w:sz w:val="24"/>
          <w:szCs w:val="24"/>
        </w:rPr>
      </w:pPr>
      <w:proofErr w:type="spellStart"/>
      <w:r w:rsidRPr="001C449C">
        <w:rPr>
          <w:rFonts w:ascii="Times New Roman" w:eastAsia="Times New Roman" w:hAnsi="Times New Roman" w:cs="Times New Roman"/>
          <w:color w:val="000000"/>
          <w:sz w:val="24"/>
          <w:szCs w:val="24"/>
        </w:rPr>
        <w:t>Semibridging</w:t>
      </w:r>
      <w:proofErr w:type="spellEnd"/>
      <w:r w:rsidRPr="001C449C">
        <w:rPr>
          <w:rFonts w:ascii="Times New Roman" w:eastAsia="Times New Roman" w:hAnsi="Times New Roman" w:cs="Times New Roman"/>
          <w:color w:val="000000"/>
          <w:sz w:val="24"/>
          <w:szCs w:val="24"/>
        </w:rPr>
        <w:t>: somewhere between terminal and mu-2.</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lastRenderedPageBreak/>
        <w:t>Two convenient trends are observed in the IR spectra of carbonyl complexes that are both consistent with the concept of pi-</w:t>
      </w:r>
      <w:proofErr w:type="spellStart"/>
      <w:r w:rsidRPr="001C449C">
        <w:rPr>
          <w:rFonts w:ascii="Times New Roman" w:eastAsia="Times New Roman" w:hAnsi="Times New Roman" w:cs="Times New Roman"/>
          <w:color w:val="000000"/>
          <w:sz w:val="24"/>
          <w:szCs w:val="24"/>
        </w:rPr>
        <w:t>backbonding</w:t>
      </w:r>
      <w:proofErr w:type="spellEnd"/>
      <w:r w:rsidRPr="001C449C">
        <w:rPr>
          <w:rFonts w:ascii="Times New Roman" w:eastAsia="Times New Roman" w:hAnsi="Times New Roman" w:cs="Times New Roman"/>
          <w:color w:val="000000"/>
          <w:sz w:val="24"/>
          <w:szCs w:val="24"/>
        </w:rPr>
        <w:t xml:space="preserve"> discussed above:</w:t>
      </w:r>
    </w:p>
    <w:p w:rsidR="001C449C" w:rsidRPr="001C449C" w:rsidRDefault="001C449C" w:rsidP="001C449C">
      <w:pPr>
        <w:numPr>
          <w:ilvl w:val="1"/>
          <w:numId w:val="2"/>
        </w:num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With each charge added to the metal center, the CO stretching frequency decreases by approximately 100 cm</w:t>
      </w:r>
      <w:r w:rsidRPr="001C449C">
        <w:rPr>
          <w:rFonts w:ascii="Times New Roman" w:eastAsia="Times New Roman" w:hAnsi="Times New Roman" w:cs="Times New Roman"/>
          <w:color w:val="000000"/>
          <w:sz w:val="24"/>
          <w:szCs w:val="24"/>
          <w:vertAlign w:val="superscript"/>
        </w:rPr>
        <w:t>-1</w:t>
      </w:r>
      <w:r w:rsidRPr="001C449C">
        <w:rPr>
          <w:rFonts w:ascii="Times New Roman" w:eastAsia="Times New Roman" w:hAnsi="Times New Roman" w:cs="Times New Roman"/>
          <w:color w:val="000000"/>
          <w:sz w:val="24"/>
          <w:szCs w:val="24"/>
        </w:rPr>
        <w:t>.</w:t>
      </w:r>
    </w:p>
    <w:p w:rsidR="001C449C" w:rsidRPr="001C449C" w:rsidRDefault="001C449C" w:rsidP="001C449C">
      <w:pPr>
        <w:numPr>
          <w:ilvl w:val="1"/>
          <w:numId w:val="2"/>
        </w:num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The better the sigma-donating capability (or worse the pi-acceptor ability) of the other ligands on the metal, the lower the CO stretching frequency.</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For simple carbonyl complexes, counting the number of IR and Raman CO stretching frequencies will often permit one to make a structural assignment. The number of CO stretches expected for possible geometries/isomers can be predicted using group theory and the calculated results compared to the experimental data.</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In the </w:t>
      </w:r>
      <w:r w:rsidRPr="001C449C">
        <w:rPr>
          <w:rFonts w:ascii="Times New Roman" w:eastAsia="Times New Roman" w:hAnsi="Times New Roman" w:cs="Times New Roman"/>
          <w:color w:val="000000"/>
          <w:sz w:val="24"/>
          <w:szCs w:val="24"/>
          <w:vertAlign w:val="superscript"/>
        </w:rPr>
        <w:t>13</w:t>
      </w:r>
      <w:r w:rsidRPr="001C449C">
        <w:rPr>
          <w:rFonts w:ascii="Times New Roman" w:eastAsia="Times New Roman" w:hAnsi="Times New Roman" w:cs="Times New Roman"/>
          <w:color w:val="000000"/>
          <w:sz w:val="24"/>
          <w:szCs w:val="24"/>
        </w:rPr>
        <w:t>C NMR spectrum, coordinated carbonyl ligands typically appear in the range of 180 to 250 ppm. Isotopically enriched carbonyl complexes are often prepared to simplify mechanistic investigations or to facilitate the collection of the spectrum. In addition, the coupling of a </w:t>
      </w:r>
      <w:r w:rsidRPr="001C449C">
        <w:rPr>
          <w:rFonts w:ascii="Times New Roman" w:eastAsia="Times New Roman" w:hAnsi="Times New Roman" w:cs="Times New Roman"/>
          <w:color w:val="000000"/>
          <w:sz w:val="24"/>
          <w:szCs w:val="24"/>
          <w:vertAlign w:val="superscript"/>
        </w:rPr>
        <w:t>13</w:t>
      </w:r>
      <w:r w:rsidRPr="001C449C">
        <w:rPr>
          <w:rFonts w:ascii="Times New Roman" w:eastAsia="Times New Roman" w:hAnsi="Times New Roman" w:cs="Times New Roman"/>
          <w:color w:val="000000"/>
          <w:sz w:val="24"/>
          <w:szCs w:val="24"/>
        </w:rPr>
        <w:t>C-enriched complex to other spin active nuclei such as </w:t>
      </w:r>
      <w:r w:rsidRPr="001C449C">
        <w:rPr>
          <w:rFonts w:ascii="Times New Roman" w:eastAsia="Times New Roman" w:hAnsi="Times New Roman" w:cs="Times New Roman"/>
          <w:color w:val="000000"/>
          <w:sz w:val="24"/>
          <w:szCs w:val="24"/>
          <w:vertAlign w:val="superscript"/>
        </w:rPr>
        <w:t>103</w:t>
      </w:r>
      <w:r w:rsidRPr="001C449C">
        <w:rPr>
          <w:rFonts w:ascii="Times New Roman" w:eastAsia="Times New Roman" w:hAnsi="Times New Roman" w:cs="Times New Roman"/>
          <w:color w:val="000000"/>
          <w:sz w:val="24"/>
          <w:szCs w:val="24"/>
        </w:rPr>
        <w:t>Rh or </w:t>
      </w:r>
      <w:r w:rsidRPr="001C449C">
        <w:rPr>
          <w:rFonts w:ascii="Times New Roman" w:eastAsia="Times New Roman" w:hAnsi="Times New Roman" w:cs="Times New Roman"/>
          <w:color w:val="000000"/>
          <w:sz w:val="24"/>
          <w:szCs w:val="24"/>
          <w:vertAlign w:val="superscript"/>
        </w:rPr>
        <w:t>31</w:t>
      </w:r>
      <w:r w:rsidRPr="001C449C">
        <w:rPr>
          <w:rFonts w:ascii="Times New Roman" w:eastAsia="Times New Roman" w:hAnsi="Times New Roman" w:cs="Times New Roman"/>
          <w:color w:val="000000"/>
          <w:sz w:val="24"/>
          <w:szCs w:val="24"/>
        </w:rPr>
        <w:t>P, can aid in structural assignments.</w:t>
      </w:r>
    </w:p>
    <w:p w:rsidR="001C449C" w:rsidRPr="001C449C" w:rsidRDefault="001C449C" w:rsidP="001C449C">
      <w:pPr>
        <w:spacing w:after="0" w:line="360" w:lineRule="auto"/>
        <w:jc w:val="both"/>
        <w:outlineLvl w:val="2"/>
        <w:rPr>
          <w:rFonts w:ascii="Times New Roman" w:eastAsia="Times New Roman" w:hAnsi="Times New Roman" w:cs="Times New Roman"/>
          <w:b/>
          <w:bCs/>
          <w:color w:val="000000"/>
          <w:sz w:val="24"/>
          <w:szCs w:val="24"/>
        </w:rPr>
      </w:pPr>
      <w:r w:rsidRPr="001C449C">
        <w:rPr>
          <w:rFonts w:ascii="Times New Roman" w:eastAsia="Times New Roman" w:hAnsi="Times New Roman" w:cs="Times New Roman"/>
          <w:b/>
          <w:bCs/>
          <w:color w:val="000000"/>
          <w:sz w:val="24"/>
          <w:szCs w:val="24"/>
        </w:rPr>
        <w:t>Syntheses of metal carbonyls</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Metal carbonyls can be made in a variety of ways. Here are just a few examples:</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For Ni and Fe, the </w:t>
      </w:r>
      <w:proofErr w:type="spellStart"/>
      <w:r w:rsidR="00EB1C70" w:rsidRPr="001C449C">
        <w:rPr>
          <w:rFonts w:ascii="Times New Roman" w:eastAsia="Times New Roman" w:hAnsi="Times New Roman" w:cs="Times New Roman"/>
          <w:color w:val="000000"/>
          <w:sz w:val="24"/>
          <w:szCs w:val="24"/>
        </w:rPr>
        <w:fldChar w:fldCharType="begin"/>
      </w:r>
      <w:r w:rsidRPr="001C449C">
        <w:rPr>
          <w:rFonts w:ascii="Times New Roman" w:eastAsia="Times New Roman" w:hAnsi="Times New Roman" w:cs="Times New Roman"/>
          <w:color w:val="000000"/>
          <w:sz w:val="24"/>
          <w:szCs w:val="24"/>
        </w:rPr>
        <w:instrText xml:space="preserve"> HYPERLINK "http://www.ilpi.com/organomet/homoleptic.html" </w:instrText>
      </w:r>
      <w:r w:rsidR="00EB1C70" w:rsidRPr="001C449C">
        <w:rPr>
          <w:rFonts w:ascii="Times New Roman" w:eastAsia="Times New Roman" w:hAnsi="Times New Roman" w:cs="Times New Roman"/>
          <w:color w:val="000000"/>
          <w:sz w:val="24"/>
          <w:szCs w:val="24"/>
        </w:rPr>
        <w:fldChar w:fldCharType="separate"/>
      </w:r>
      <w:r w:rsidRPr="001C449C">
        <w:rPr>
          <w:rFonts w:ascii="Times New Roman" w:eastAsia="Times New Roman" w:hAnsi="Times New Roman" w:cs="Times New Roman"/>
          <w:color w:val="0000FF"/>
          <w:sz w:val="24"/>
          <w:szCs w:val="24"/>
          <w:u w:val="single"/>
        </w:rPr>
        <w:t>homoleptic</w:t>
      </w:r>
      <w:proofErr w:type="spellEnd"/>
      <w:r w:rsidR="00EB1C70" w:rsidRPr="001C449C">
        <w:rPr>
          <w:rFonts w:ascii="Times New Roman" w:eastAsia="Times New Roman" w:hAnsi="Times New Roman" w:cs="Times New Roman"/>
          <w:color w:val="000000"/>
          <w:sz w:val="24"/>
          <w:szCs w:val="24"/>
        </w:rPr>
        <w:fldChar w:fldCharType="end"/>
      </w:r>
      <w:r w:rsidRPr="001C449C">
        <w:rPr>
          <w:rFonts w:ascii="Times New Roman" w:eastAsia="Times New Roman" w:hAnsi="Times New Roman" w:cs="Times New Roman"/>
          <w:color w:val="000000"/>
          <w:sz w:val="24"/>
          <w:szCs w:val="24"/>
        </w:rPr>
        <w:t> or binary metal carbonyls can be made by the direct interaction with the metal (Equation 1).</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In other cases, a reduction of a metal precursor in the presence of CO (or using CO as the reductant) is used (Equations 2-3).</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Carbon monoxide also reacts with various metal complexes, most typically filling a vacant coordination site (Equation 4) or performing a </w:t>
      </w:r>
      <w:hyperlink r:id="rId11" w:history="1">
        <w:r w:rsidRPr="001C449C">
          <w:rPr>
            <w:rFonts w:ascii="Times New Roman" w:eastAsia="Times New Roman" w:hAnsi="Times New Roman" w:cs="Times New Roman"/>
            <w:color w:val="0000FF"/>
            <w:sz w:val="24"/>
            <w:szCs w:val="24"/>
            <w:u w:val="single"/>
          </w:rPr>
          <w:t>ligand substitution reactions</w:t>
        </w:r>
      </w:hyperlink>
      <w:r w:rsidRPr="001C449C">
        <w:rPr>
          <w:rFonts w:ascii="Times New Roman" w:eastAsia="Times New Roman" w:hAnsi="Times New Roman" w:cs="Times New Roman"/>
          <w:color w:val="000000"/>
          <w:sz w:val="24"/>
          <w:szCs w:val="24"/>
        </w:rPr>
        <w:t> (Equation 5).</w:t>
      </w:r>
    </w:p>
    <w:p w:rsidR="001C449C" w:rsidRPr="001C449C" w:rsidRDefault="001C449C" w:rsidP="001C449C">
      <w:pPr>
        <w:spacing w:after="0" w:line="360" w:lineRule="auto"/>
        <w:jc w:val="both"/>
        <w:rPr>
          <w:rFonts w:ascii="Times New Roman" w:eastAsia="Times New Roman" w:hAnsi="Times New Roman" w:cs="Times New Roman"/>
          <w:color w:val="000000"/>
          <w:sz w:val="24"/>
          <w:szCs w:val="24"/>
        </w:rPr>
      </w:pPr>
      <w:r w:rsidRPr="001C449C">
        <w:rPr>
          <w:rFonts w:ascii="Times New Roman" w:eastAsia="Times New Roman" w:hAnsi="Times New Roman" w:cs="Times New Roman"/>
          <w:color w:val="000000"/>
          <w:sz w:val="24"/>
          <w:szCs w:val="24"/>
        </w:rPr>
        <w:t>Occasionally, CO ligands are derived from the reaction of a coordinated ligand through a </w:t>
      </w:r>
      <w:proofErr w:type="spellStart"/>
      <w:r w:rsidR="00EB1C70" w:rsidRPr="001C449C">
        <w:rPr>
          <w:rFonts w:ascii="Times New Roman" w:eastAsia="Times New Roman" w:hAnsi="Times New Roman" w:cs="Times New Roman"/>
          <w:color w:val="000000"/>
          <w:sz w:val="24"/>
          <w:szCs w:val="24"/>
        </w:rPr>
        <w:fldChar w:fldCharType="begin"/>
      </w:r>
      <w:r w:rsidRPr="001C449C">
        <w:rPr>
          <w:rFonts w:ascii="Times New Roman" w:eastAsia="Times New Roman" w:hAnsi="Times New Roman" w:cs="Times New Roman"/>
          <w:color w:val="000000"/>
          <w:sz w:val="24"/>
          <w:szCs w:val="24"/>
        </w:rPr>
        <w:instrText xml:space="preserve"> HYPERLINK "http://www.ilpi.com/organomet/insertion.html" \l "introduction" </w:instrText>
      </w:r>
      <w:r w:rsidR="00EB1C70" w:rsidRPr="001C449C">
        <w:rPr>
          <w:rFonts w:ascii="Times New Roman" w:eastAsia="Times New Roman" w:hAnsi="Times New Roman" w:cs="Times New Roman"/>
          <w:color w:val="000000"/>
          <w:sz w:val="24"/>
          <w:szCs w:val="24"/>
        </w:rPr>
        <w:fldChar w:fldCharType="separate"/>
      </w:r>
      <w:r w:rsidRPr="001C449C">
        <w:rPr>
          <w:rFonts w:ascii="Times New Roman" w:eastAsia="Times New Roman" w:hAnsi="Times New Roman" w:cs="Times New Roman"/>
          <w:color w:val="0000FF"/>
          <w:sz w:val="24"/>
          <w:szCs w:val="24"/>
          <w:u w:val="single"/>
        </w:rPr>
        <w:t>deinsertion</w:t>
      </w:r>
      <w:proofErr w:type="spellEnd"/>
      <w:r w:rsidR="00EB1C70" w:rsidRPr="001C449C">
        <w:rPr>
          <w:rFonts w:ascii="Times New Roman" w:eastAsia="Times New Roman" w:hAnsi="Times New Roman" w:cs="Times New Roman"/>
          <w:color w:val="000000"/>
          <w:sz w:val="24"/>
          <w:szCs w:val="24"/>
        </w:rPr>
        <w:fldChar w:fldCharType="end"/>
      </w:r>
      <w:r w:rsidRPr="001C449C">
        <w:rPr>
          <w:rFonts w:ascii="Times New Roman" w:eastAsia="Times New Roman" w:hAnsi="Times New Roman" w:cs="Times New Roman"/>
          <w:color w:val="000000"/>
          <w:sz w:val="24"/>
          <w:szCs w:val="24"/>
        </w:rPr>
        <w:t> reaction (Equation 6).</w:t>
      </w:r>
    </w:p>
    <w:p w:rsidR="00281CF2" w:rsidRDefault="001C449C" w:rsidP="001C449C">
      <w:pPr>
        <w:spacing w:after="0" w:line="360" w:lineRule="auto"/>
        <w:jc w:val="center"/>
        <w:rPr>
          <w:rFonts w:ascii="Times New Roman" w:hAnsi="Times New Roman" w:cs="Times New Roman"/>
          <w:sz w:val="24"/>
          <w:szCs w:val="24"/>
        </w:rPr>
      </w:pPr>
      <w:r>
        <w:rPr>
          <w:noProof/>
          <w:lang/>
        </w:rPr>
        <w:lastRenderedPageBreak/>
        <w:drawing>
          <wp:inline distT="0" distB="0" distL="0" distR="0">
            <wp:extent cx="4030345" cy="3166745"/>
            <wp:effectExtent l="19050" t="0" r="8255" b="0"/>
            <wp:docPr id="54" name="Picture 54" descr="useful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seful info"/>
                    <pic:cNvPicPr>
                      <a:picLocks noChangeAspect="1" noChangeArrowheads="1"/>
                    </pic:cNvPicPr>
                  </pic:nvPicPr>
                  <pic:blipFill>
                    <a:blip r:embed="rId12"/>
                    <a:srcRect/>
                    <a:stretch>
                      <a:fillRect/>
                    </a:stretch>
                  </pic:blipFill>
                  <pic:spPr bwMode="auto">
                    <a:xfrm>
                      <a:off x="0" y="0"/>
                      <a:ext cx="4030345" cy="3166745"/>
                    </a:xfrm>
                    <a:prstGeom prst="rect">
                      <a:avLst/>
                    </a:prstGeom>
                    <a:noFill/>
                    <a:ln w="9525">
                      <a:noFill/>
                      <a:miter lim="800000"/>
                      <a:headEnd/>
                      <a:tailEnd/>
                    </a:ln>
                  </pic:spPr>
                </pic:pic>
              </a:graphicData>
            </a:graphic>
          </wp:inline>
        </w:drawing>
      </w:r>
    </w:p>
    <w:p w:rsidR="005917D8" w:rsidRDefault="005917D8" w:rsidP="001C449C">
      <w:pPr>
        <w:spacing w:after="0" w:line="360" w:lineRule="auto"/>
        <w:jc w:val="center"/>
        <w:rPr>
          <w:rFonts w:ascii="Times New Roman" w:hAnsi="Times New Roman" w:cs="Times New Roman"/>
          <w:sz w:val="24"/>
          <w:szCs w:val="24"/>
        </w:rPr>
      </w:pPr>
    </w:p>
    <w:p w:rsidR="005917D8" w:rsidRDefault="005917D8" w:rsidP="001C449C">
      <w:pPr>
        <w:spacing w:after="0" w:line="360" w:lineRule="auto"/>
        <w:jc w:val="center"/>
        <w:rPr>
          <w:rFonts w:ascii="Times New Roman" w:hAnsi="Times New Roman" w:cs="Times New Roman"/>
          <w:sz w:val="24"/>
          <w:szCs w:val="24"/>
        </w:rPr>
      </w:pPr>
    </w:p>
    <w:p w:rsidR="005917D8" w:rsidRDefault="005917D8" w:rsidP="005917D8">
      <w:pPr>
        <w:spacing w:after="0" w:line="360" w:lineRule="auto"/>
        <w:jc w:val="both"/>
        <w:rPr>
          <w:rFonts w:ascii="Times New Roman" w:hAnsi="Times New Roman" w:cs="Times New Roman"/>
          <w:sz w:val="24"/>
          <w:szCs w:val="24"/>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9C6949">
      <w:pPr>
        <w:autoSpaceDE w:val="0"/>
        <w:autoSpaceDN w:val="0"/>
        <w:adjustRightInd w:val="0"/>
        <w:spacing w:after="0" w:line="360" w:lineRule="auto"/>
        <w:jc w:val="both"/>
        <w:rPr>
          <w:rFonts w:ascii="Times New Roman" w:hAnsi="Times New Roman" w:cs="Times New Roman"/>
          <w:b/>
          <w:bCs/>
          <w:sz w:val="28"/>
          <w:szCs w:val="28"/>
        </w:rPr>
      </w:pPr>
    </w:p>
    <w:p w:rsidR="00801C39" w:rsidRDefault="00801C39" w:rsidP="00801C39">
      <w:pPr>
        <w:autoSpaceDE w:val="0"/>
        <w:autoSpaceDN w:val="0"/>
        <w:adjustRightInd w:val="0"/>
        <w:spacing w:after="0" w:line="360" w:lineRule="auto"/>
        <w:jc w:val="center"/>
        <w:rPr>
          <w:rFonts w:ascii="Times New Roman" w:hAnsi="Times New Roman" w:cs="Times New Roman"/>
          <w:b/>
          <w:bCs/>
          <w:sz w:val="28"/>
          <w:szCs w:val="28"/>
        </w:rPr>
      </w:pPr>
    </w:p>
    <w:p w:rsidR="009C6949" w:rsidRPr="00C64D93" w:rsidRDefault="009C6949" w:rsidP="00801C39">
      <w:pPr>
        <w:autoSpaceDE w:val="0"/>
        <w:autoSpaceDN w:val="0"/>
        <w:adjustRightInd w:val="0"/>
        <w:spacing w:after="0" w:line="360" w:lineRule="auto"/>
        <w:jc w:val="center"/>
        <w:rPr>
          <w:rFonts w:ascii="Times New Roman" w:hAnsi="Times New Roman" w:cs="Times New Roman"/>
          <w:b/>
          <w:bCs/>
          <w:sz w:val="28"/>
          <w:szCs w:val="28"/>
        </w:rPr>
      </w:pPr>
      <w:r w:rsidRPr="00C64D93">
        <w:rPr>
          <w:rFonts w:ascii="Times New Roman" w:hAnsi="Times New Roman" w:cs="Times New Roman"/>
          <w:b/>
          <w:bCs/>
          <w:sz w:val="28"/>
          <w:szCs w:val="28"/>
        </w:rPr>
        <w:lastRenderedPageBreak/>
        <w:t>IR stretching frequency α Bond strength and bond order</w:t>
      </w:r>
    </w:p>
    <w:p w:rsidR="009C6949" w:rsidRPr="00C64D93" w:rsidRDefault="009C6949" w:rsidP="009C6949">
      <w:pPr>
        <w:autoSpaceDE w:val="0"/>
        <w:autoSpaceDN w:val="0"/>
        <w:adjustRightInd w:val="0"/>
        <w:spacing w:after="0" w:line="360" w:lineRule="auto"/>
        <w:jc w:val="both"/>
        <w:rPr>
          <w:rFonts w:ascii="Times New Roman" w:hAnsi="Times New Roman" w:cs="Times New Roman"/>
          <w:b/>
          <w:sz w:val="24"/>
          <w:szCs w:val="24"/>
        </w:rPr>
      </w:pPr>
      <w:r w:rsidRPr="00C64D93">
        <w:rPr>
          <w:rFonts w:ascii="Times New Roman" w:hAnsi="Times New Roman" w:cs="Times New Roman"/>
          <w:b/>
          <w:sz w:val="24"/>
          <w:szCs w:val="24"/>
        </w:rPr>
        <w:t>(</w:t>
      </w:r>
      <w:proofErr w:type="gramStart"/>
      <w:r w:rsidRPr="00C64D93">
        <w:rPr>
          <w:rFonts w:ascii="Times New Roman" w:hAnsi="Times New Roman" w:cs="Times New Roman"/>
          <w:b/>
          <w:sz w:val="24"/>
          <w:szCs w:val="24"/>
        </w:rPr>
        <w:t>a</w:t>
      </w:r>
      <w:proofErr w:type="gramEnd"/>
      <w:r w:rsidRPr="00C64D93">
        <w:rPr>
          <w:rFonts w:ascii="Times New Roman" w:hAnsi="Times New Roman" w:cs="Times New Roman"/>
          <w:b/>
          <w:sz w:val="24"/>
          <w:szCs w:val="24"/>
        </w:rPr>
        <w:t>) Charge on Metal :</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Greater the -</w:t>
      </w:r>
      <w:proofErr w:type="spellStart"/>
      <w:r w:rsidRPr="009C6949">
        <w:rPr>
          <w:rFonts w:ascii="Times New Roman" w:hAnsi="Times New Roman" w:cs="Times New Roman"/>
          <w:sz w:val="24"/>
          <w:szCs w:val="24"/>
        </w:rPr>
        <w:t>ve</w:t>
      </w:r>
      <w:proofErr w:type="spellEnd"/>
      <w:r w:rsidRPr="009C6949">
        <w:rPr>
          <w:rFonts w:ascii="Times New Roman" w:hAnsi="Times New Roman" w:cs="Times New Roman"/>
          <w:sz w:val="24"/>
          <w:szCs w:val="24"/>
        </w:rPr>
        <w:t xml:space="preserve"> charge on the metal</w:t>
      </w:r>
      <w:r w:rsidR="005C2D10">
        <w:rPr>
          <w:rFonts w:ascii="Times New Roman" w:hAnsi="Times New Roman" w:cs="Times New Roman"/>
          <w:sz w:val="24"/>
          <w:szCs w:val="24"/>
        </w:rPr>
        <w:t xml:space="preserve"> </w:t>
      </w:r>
      <w:r w:rsidRPr="009C6949">
        <w:rPr>
          <w:rFonts w:ascii="Times New Roman" w:hAnsi="Times New Roman" w:cs="Times New Roman"/>
          <w:sz w:val="24"/>
          <w:szCs w:val="24"/>
        </w:rPr>
        <w:t>(i.e.</w:t>
      </w:r>
      <w:r w:rsidR="005C2D10">
        <w:rPr>
          <w:rFonts w:ascii="Times New Roman" w:hAnsi="Times New Roman" w:cs="Times New Roman"/>
          <w:sz w:val="24"/>
          <w:szCs w:val="24"/>
        </w:rPr>
        <w:t xml:space="preserve"> </w:t>
      </w:r>
      <w:r w:rsidRPr="009C6949">
        <w:rPr>
          <w:rFonts w:ascii="Times New Roman" w:hAnsi="Times New Roman" w:cs="Times New Roman"/>
          <w:sz w:val="24"/>
          <w:szCs w:val="24"/>
        </w:rPr>
        <w:t>more electron density on metal) stronger will be the back</w:t>
      </w:r>
      <w:r w:rsidR="00A4760C">
        <w:rPr>
          <w:rFonts w:ascii="Times New Roman" w:hAnsi="Times New Roman" w:cs="Times New Roman"/>
          <w:sz w:val="24"/>
          <w:szCs w:val="24"/>
        </w:rPr>
        <w:t xml:space="preserve"> </w:t>
      </w:r>
      <w:proofErr w:type="gramStart"/>
      <w:r w:rsidRPr="009C6949">
        <w:rPr>
          <w:rFonts w:ascii="Times New Roman" w:hAnsi="Times New Roman" w:cs="Times New Roman"/>
          <w:sz w:val="24"/>
          <w:szCs w:val="24"/>
        </w:rPr>
        <w:t>bonding ,</w:t>
      </w:r>
      <w:proofErr w:type="gramEnd"/>
      <w:r w:rsidRPr="009C6949">
        <w:rPr>
          <w:rFonts w:ascii="Times New Roman" w:hAnsi="Times New Roman" w:cs="Times New Roman"/>
          <w:sz w:val="24"/>
          <w:szCs w:val="24"/>
        </w:rPr>
        <w:t xml:space="preserve"> hence lower will be the C-O stretchi</w:t>
      </w:r>
      <w:r w:rsidR="00A4760C">
        <w:rPr>
          <w:rFonts w:ascii="Times New Roman" w:hAnsi="Times New Roman" w:cs="Times New Roman"/>
          <w:sz w:val="24"/>
          <w:szCs w:val="24"/>
        </w:rPr>
        <w:t>ng frequency</w:t>
      </w:r>
      <w:r w:rsidRPr="009C6949">
        <w:rPr>
          <w:rFonts w:ascii="Times New Roman" w:hAnsi="Times New Roman" w:cs="Times New Roman"/>
          <w:sz w:val="24"/>
          <w:szCs w:val="24"/>
        </w:rPr>
        <w:t>.</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Since the increased extent of back bonding increases the M-C double-bond character and therefore, the</w:t>
      </w:r>
      <w:r>
        <w:rPr>
          <w:rFonts w:ascii="Times New Roman" w:hAnsi="Times New Roman" w:cs="Times New Roman"/>
          <w:sz w:val="24"/>
          <w:szCs w:val="24"/>
        </w:rPr>
        <w:t xml:space="preserve"> </w:t>
      </w:r>
      <w:r w:rsidRPr="009C6949">
        <w:rPr>
          <w:rFonts w:ascii="Times New Roman" w:hAnsi="Times New Roman" w:cs="Times New Roman"/>
          <w:sz w:val="24"/>
          <w:szCs w:val="24"/>
        </w:rPr>
        <w:t>stretching frequency of M-C bond increases.</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A formal positive charge on a metal carbonyl causes the great ability of metal to attract electrons and</w:t>
      </w:r>
      <w:r>
        <w:rPr>
          <w:rFonts w:ascii="Times New Roman" w:hAnsi="Times New Roman" w:cs="Times New Roman"/>
          <w:sz w:val="24"/>
          <w:szCs w:val="24"/>
        </w:rPr>
        <w:t xml:space="preserve"> </w:t>
      </w:r>
      <w:r w:rsidRPr="009C6949">
        <w:rPr>
          <w:rFonts w:ascii="Times New Roman" w:hAnsi="Times New Roman" w:cs="Times New Roman"/>
          <w:sz w:val="24"/>
          <w:szCs w:val="24"/>
        </w:rPr>
        <w:t xml:space="preserve">lower will be the </w:t>
      </w:r>
      <w:r w:rsidR="005C2D10" w:rsidRPr="009C6949">
        <w:rPr>
          <w:rFonts w:ascii="Times New Roman" w:hAnsi="Times New Roman" w:cs="Times New Roman"/>
          <w:sz w:val="24"/>
          <w:szCs w:val="24"/>
        </w:rPr>
        <w:t>tendency</w:t>
      </w:r>
      <w:r w:rsidRPr="009C6949">
        <w:rPr>
          <w:rFonts w:ascii="Times New Roman" w:hAnsi="Times New Roman" w:cs="Times New Roman"/>
          <w:sz w:val="24"/>
          <w:szCs w:val="24"/>
        </w:rPr>
        <w:t xml:space="preserve"> of metal to back donate electron density to π* on CO. therefore the C-O bond</w:t>
      </w:r>
      <w:r>
        <w:rPr>
          <w:rFonts w:ascii="Times New Roman" w:hAnsi="Times New Roman" w:cs="Times New Roman"/>
          <w:sz w:val="24"/>
          <w:szCs w:val="24"/>
        </w:rPr>
        <w:t xml:space="preserve"> </w:t>
      </w:r>
      <w:r w:rsidRPr="009C6949">
        <w:rPr>
          <w:rFonts w:ascii="Times New Roman" w:hAnsi="Times New Roman" w:cs="Times New Roman"/>
          <w:sz w:val="24"/>
          <w:szCs w:val="24"/>
        </w:rPr>
        <w:t xml:space="preserve">order and </w:t>
      </w:r>
      <w:r w:rsidR="005C2D10" w:rsidRPr="009C6949">
        <w:rPr>
          <w:rFonts w:ascii="Times New Roman" w:hAnsi="Times New Roman" w:cs="Times New Roman"/>
          <w:sz w:val="24"/>
          <w:szCs w:val="24"/>
        </w:rPr>
        <w:t>stretching</w:t>
      </w:r>
      <w:r w:rsidRPr="009C6949">
        <w:rPr>
          <w:rFonts w:ascii="Times New Roman" w:hAnsi="Times New Roman" w:cs="Times New Roman"/>
          <w:sz w:val="24"/>
          <w:szCs w:val="24"/>
        </w:rPr>
        <w:t xml:space="preserve"> frequency increases.</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For isoelectronic species C-O stretching frequency increase in the order:</w:t>
      </w:r>
    </w:p>
    <w:p w:rsidR="009C6949" w:rsidRPr="009C6949" w:rsidRDefault="009C6949" w:rsidP="00C64D93">
      <w:pPr>
        <w:autoSpaceDE w:val="0"/>
        <w:autoSpaceDN w:val="0"/>
        <w:adjustRightInd w:val="0"/>
        <w:spacing w:after="0" w:line="360" w:lineRule="auto"/>
        <w:ind w:left="720" w:firstLine="720"/>
        <w:jc w:val="both"/>
        <w:rPr>
          <w:rFonts w:ascii="Times New Roman" w:hAnsi="Times New Roman" w:cs="Times New Roman"/>
          <w:b/>
          <w:bCs/>
          <w:sz w:val="24"/>
          <w:szCs w:val="24"/>
        </w:rPr>
      </w:pPr>
      <w:r w:rsidRPr="009C6949">
        <w:rPr>
          <w:rFonts w:ascii="Times New Roman" w:hAnsi="Times New Roman" w:cs="Times New Roman"/>
          <w:b/>
          <w:bCs/>
          <w:sz w:val="24"/>
          <w:szCs w:val="24"/>
        </w:rPr>
        <w:t>[Ti(C</w:t>
      </w:r>
      <w:r w:rsidR="00C64D93">
        <w:rPr>
          <w:rFonts w:ascii="Times New Roman" w:hAnsi="Times New Roman" w:cs="Times New Roman"/>
          <w:b/>
          <w:bCs/>
          <w:sz w:val="24"/>
          <w:szCs w:val="24"/>
        </w:rPr>
        <w:t>O</w:t>
      </w:r>
      <w:r w:rsidRPr="009C6949">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bscript"/>
        </w:rPr>
        <w:t>6</w:t>
      </w:r>
      <w:r w:rsidRPr="009C6949">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perscript"/>
        </w:rPr>
        <w:t>2</w:t>
      </w:r>
      <w:r w:rsidR="00C64D93">
        <w:rPr>
          <w:rFonts w:ascii="Times New Roman" w:hAnsi="Times New Roman" w:cs="Times New Roman"/>
          <w:b/>
          <w:bCs/>
          <w:sz w:val="24"/>
          <w:szCs w:val="24"/>
          <w:vertAlign w:val="superscript"/>
        </w:rPr>
        <w:t>−</w:t>
      </w:r>
      <w:r w:rsidR="00C64D93">
        <w:rPr>
          <w:rFonts w:ascii="Times New Roman" w:hAnsi="Times New Roman" w:cs="Times New Roman"/>
          <w:b/>
          <w:bCs/>
          <w:sz w:val="24"/>
          <w:szCs w:val="24"/>
        </w:rPr>
        <w:t xml:space="preserve"> &lt; [V(CO)</w:t>
      </w:r>
      <w:r w:rsidR="00C64D93" w:rsidRPr="00C64D93">
        <w:rPr>
          <w:rFonts w:ascii="Times New Roman" w:hAnsi="Times New Roman" w:cs="Times New Roman"/>
          <w:b/>
          <w:bCs/>
          <w:sz w:val="24"/>
          <w:szCs w:val="24"/>
          <w:vertAlign w:val="subscript"/>
        </w:rPr>
        <w:t>6</w:t>
      </w:r>
      <w:r w:rsidRPr="009C6949">
        <w:rPr>
          <w:rFonts w:ascii="Times New Roman" w:hAnsi="Times New Roman" w:cs="Times New Roman"/>
          <w:b/>
          <w:bCs/>
          <w:sz w:val="24"/>
          <w:szCs w:val="24"/>
        </w:rPr>
        <w:t>]</w:t>
      </w:r>
      <w:r w:rsidR="00C64D93">
        <w:rPr>
          <w:rFonts w:ascii="Times New Roman" w:hAnsi="Times New Roman" w:cs="Times New Roman"/>
          <w:b/>
          <w:bCs/>
          <w:sz w:val="24"/>
          <w:szCs w:val="24"/>
          <w:vertAlign w:val="superscript"/>
        </w:rPr>
        <w:t>−</w:t>
      </w:r>
      <w:r w:rsidRPr="009C6949">
        <w:rPr>
          <w:rFonts w:ascii="Times New Roman" w:hAnsi="Times New Roman" w:cs="Times New Roman"/>
          <w:b/>
          <w:bCs/>
          <w:sz w:val="24"/>
          <w:szCs w:val="24"/>
        </w:rPr>
        <w:t xml:space="preserve"> &lt; [Cr(C</w:t>
      </w:r>
      <w:r w:rsidR="00C64D93">
        <w:rPr>
          <w:rFonts w:ascii="Times New Roman" w:hAnsi="Times New Roman" w:cs="Times New Roman"/>
          <w:b/>
          <w:bCs/>
          <w:sz w:val="24"/>
          <w:szCs w:val="24"/>
        </w:rPr>
        <w:t>O</w:t>
      </w:r>
      <w:r w:rsidRPr="009C6949">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bscript"/>
        </w:rPr>
        <w:t>6</w:t>
      </w:r>
      <w:r w:rsidRPr="009C6949">
        <w:rPr>
          <w:rFonts w:ascii="Times New Roman" w:hAnsi="Times New Roman" w:cs="Times New Roman"/>
          <w:b/>
          <w:bCs/>
          <w:sz w:val="24"/>
          <w:szCs w:val="24"/>
        </w:rPr>
        <w:t>] &lt; [</w:t>
      </w:r>
      <w:proofErr w:type="spellStart"/>
      <w:r w:rsidRPr="009C6949">
        <w:rPr>
          <w:rFonts w:ascii="Times New Roman" w:hAnsi="Times New Roman" w:cs="Times New Roman"/>
          <w:b/>
          <w:bCs/>
          <w:sz w:val="24"/>
          <w:szCs w:val="24"/>
        </w:rPr>
        <w:t>Mn</w:t>
      </w:r>
      <w:proofErr w:type="spellEnd"/>
      <w:r w:rsidRPr="009C6949">
        <w:rPr>
          <w:rFonts w:ascii="Times New Roman" w:hAnsi="Times New Roman" w:cs="Times New Roman"/>
          <w:b/>
          <w:bCs/>
          <w:sz w:val="24"/>
          <w:szCs w:val="24"/>
        </w:rPr>
        <w:t>(C</w:t>
      </w:r>
      <w:r w:rsidR="00C64D93">
        <w:rPr>
          <w:rFonts w:ascii="Times New Roman" w:hAnsi="Times New Roman" w:cs="Times New Roman"/>
          <w:b/>
          <w:bCs/>
          <w:sz w:val="24"/>
          <w:szCs w:val="24"/>
        </w:rPr>
        <w:t>O</w:t>
      </w:r>
      <w:r w:rsidRPr="009C6949">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bscript"/>
        </w:rPr>
        <w:t>6</w:t>
      </w:r>
      <w:r w:rsidRPr="009C6949">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perscript"/>
        </w:rPr>
        <w:t>+</w:t>
      </w:r>
      <w:r w:rsidRPr="009C6949">
        <w:rPr>
          <w:rFonts w:ascii="Times New Roman" w:hAnsi="Times New Roman" w:cs="Times New Roman"/>
          <w:b/>
          <w:bCs/>
          <w:sz w:val="24"/>
          <w:szCs w:val="24"/>
        </w:rPr>
        <w:t xml:space="preserve"> &lt; [Fe(C</w:t>
      </w:r>
      <w:r w:rsidR="00C64D93">
        <w:rPr>
          <w:rFonts w:ascii="Times New Roman" w:hAnsi="Times New Roman" w:cs="Times New Roman"/>
          <w:b/>
          <w:bCs/>
          <w:sz w:val="24"/>
          <w:szCs w:val="24"/>
        </w:rPr>
        <w:t>O</w:t>
      </w:r>
      <w:r w:rsidRPr="009C6949">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bscript"/>
        </w:rPr>
        <w:t>6</w:t>
      </w:r>
      <w:r w:rsidR="00C64D93">
        <w:rPr>
          <w:rFonts w:ascii="Times New Roman" w:hAnsi="Times New Roman" w:cs="Times New Roman"/>
          <w:b/>
          <w:bCs/>
          <w:sz w:val="24"/>
          <w:szCs w:val="24"/>
        </w:rPr>
        <w:t>]</w:t>
      </w:r>
      <w:r w:rsidR="00C64D93" w:rsidRPr="00C64D93">
        <w:rPr>
          <w:rFonts w:ascii="Times New Roman" w:hAnsi="Times New Roman" w:cs="Times New Roman"/>
          <w:b/>
          <w:bCs/>
          <w:sz w:val="24"/>
          <w:szCs w:val="24"/>
          <w:vertAlign w:val="superscript"/>
        </w:rPr>
        <w:t>2+</w:t>
      </w:r>
    </w:p>
    <w:p w:rsidR="009C6949" w:rsidRPr="00C64D93" w:rsidRDefault="009C6949" w:rsidP="009C6949">
      <w:pPr>
        <w:autoSpaceDE w:val="0"/>
        <w:autoSpaceDN w:val="0"/>
        <w:adjustRightInd w:val="0"/>
        <w:spacing w:after="0" w:line="360" w:lineRule="auto"/>
        <w:jc w:val="both"/>
        <w:rPr>
          <w:rFonts w:ascii="Times New Roman" w:hAnsi="Times New Roman" w:cs="Times New Roman"/>
          <w:b/>
          <w:sz w:val="24"/>
          <w:szCs w:val="24"/>
        </w:rPr>
      </w:pPr>
      <w:r w:rsidRPr="00C64D93">
        <w:rPr>
          <w:rFonts w:ascii="Times New Roman" w:hAnsi="Times New Roman" w:cs="Times New Roman"/>
          <w:b/>
          <w:sz w:val="24"/>
          <w:szCs w:val="24"/>
        </w:rPr>
        <w:t>(b) Number of CO Ligand:</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 xml:space="preserve">As the number </w:t>
      </w:r>
      <w:proofErr w:type="spellStart"/>
      <w:proofErr w:type="gramStart"/>
      <w:r w:rsidRPr="009C6949">
        <w:rPr>
          <w:rFonts w:ascii="Times New Roman" w:hAnsi="Times New Roman" w:cs="Times New Roman"/>
          <w:sz w:val="24"/>
          <w:szCs w:val="24"/>
        </w:rPr>
        <w:t>af</w:t>
      </w:r>
      <w:proofErr w:type="spellEnd"/>
      <w:proofErr w:type="gramEnd"/>
      <w:r w:rsidRPr="009C6949">
        <w:rPr>
          <w:rFonts w:ascii="Times New Roman" w:hAnsi="Times New Roman" w:cs="Times New Roman"/>
          <w:sz w:val="24"/>
          <w:szCs w:val="24"/>
        </w:rPr>
        <w:t xml:space="preserve"> CO ligands attached to a metal increases, the formal negative charge on metal</w:t>
      </w:r>
      <w:r w:rsidR="00801C39">
        <w:rPr>
          <w:rFonts w:ascii="Times New Roman" w:hAnsi="Times New Roman" w:cs="Times New Roman"/>
          <w:sz w:val="24"/>
          <w:szCs w:val="24"/>
        </w:rPr>
        <w:t xml:space="preserve"> </w:t>
      </w:r>
      <w:r w:rsidRPr="009C6949">
        <w:rPr>
          <w:rFonts w:ascii="Times New Roman" w:hAnsi="Times New Roman" w:cs="Times New Roman"/>
          <w:sz w:val="24"/>
          <w:szCs w:val="24"/>
        </w:rPr>
        <w:t>increases.</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Therefore, the extent of back donation increases and hence stretching frequency decreases as shown in</w:t>
      </w:r>
      <w:r w:rsidR="00801C39">
        <w:rPr>
          <w:rFonts w:ascii="Times New Roman" w:hAnsi="Times New Roman" w:cs="Times New Roman"/>
          <w:sz w:val="24"/>
          <w:szCs w:val="24"/>
        </w:rPr>
        <w:t xml:space="preserve"> </w:t>
      </w:r>
      <w:r w:rsidRPr="009C6949">
        <w:rPr>
          <w:rFonts w:ascii="Times New Roman" w:hAnsi="Times New Roman" w:cs="Times New Roman"/>
          <w:sz w:val="24"/>
          <w:szCs w:val="24"/>
        </w:rPr>
        <w:t>table;</w:t>
      </w:r>
    </w:p>
    <w:p w:rsidR="00801C39" w:rsidRDefault="00801C39" w:rsidP="00801C3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rPr>
        <w:drawing>
          <wp:inline distT="0" distB="0" distL="0" distR="0">
            <wp:extent cx="1708150" cy="1101479"/>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708543" cy="1101732"/>
                    </a:xfrm>
                    <a:prstGeom prst="rect">
                      <a:avLst/>
                    </a:prstGeom>
                    <a:noFill/>
                    <a:ln w="9525">
                      <a:noFill/>
                      <a:miter lim="800000"/>
                      <a:headEnd/>
                      <a:tailEnd/>
                    </a:ln>
                  </pic:spPr>
                </pic:pic>
              </a:graphicData>
            </a:graphic>
          </wp:inline>
        </w:drawing>
      </w:r>
    </w:p>
    <w:p w:rsidR="009C6949" w:rsidRPr="00801C39" w:rsidRDefault="009C6949" w:rsidP="009C6949">
      <w:pPr>
        <w:autoSpaceDE w:val="0"/>
        <w:autoSpaceDN w:val="0"/>
        <w:adjustRightInd w:val="0"/>
        <w:spacing w:after="0" w:line="360" w:lineRule="auto"/>
        <w:jc w:val="both"/>
        <w:rPr>
          <w:rFonts w:ascii="Times New Roman" w:hAnsi="Times New Roman" w:cs="Times New Roman"/>
          <w:b/>
          <w:sz w:val="24"/>
          <w:szCs w:val="24"/>
        </w:rPr>
      </w:pPr>
      <w:r w:rsidRPr="00801C39">
        <w:rPr>
          <w:rFonts w:ascii="Times New Roman" w:hAnsi="Times New Roman" w:cs="Times New Roman"/>
          <w:b/>
          <w:sz w:val="24"/>
          <w:szCs w:val="24"/>
        </w:rPr>
        <w:t>(c) Presence of Other Ligand on Metal:</w:t>
      </w:r>
    </w:p>
    <w:p w:rsidR="009C6949" w:rsidRPr="00801C39" w:rsidRDefault="009C6949" w:rsidP="009C6949">
      <w:pPr>
        <w:autoSpaceDE w:val="0"/>
        <w:autoSpaceDN w:val="0"/>
        <w:adjustRightInd w:val="0"/>
        <w:spacing w:after="0" w:line="360" w:lineRule="auto"/>
        <w:jc w:val="both"/>
        <w:rPr>
          <w:rFonts w:ascii="Times New Roman" w:hAnsi="Times New Roman" w:cs="Times New Roman"/>
          <w:b/>
          <w:sz w:val="24"/>
          <w:szCs w:val="24"/>
        </w:rPr>
      </w:pPr>
      <w:proofErr w:type="gramStart"/>
      <w:r w:rsidRPr="00801C39">
        <w:rPr>
          <w:rFonts w:ascii="Times New Roman" w:hAnsi="Times New Roman" w:cs="Times New Roman"/>
          <w:b/>
          <w:sz w:val="24"/>
          <w:szCs w:val="24"/>
        </w:rPr>
        <w:t>sigma-</w:t>
      </w:r>
      <w:proofErr w:type="gramEnd"/>
      <w:r w:rsidRPr="00801C39">
        <w:rPr>
          <w:rFonts w:ascii="Times New Roman" w:hAnsi="Times New Roman" w:cs="Times New Roman"/>
          <w:b/>
          <w:sz w:val="24"/>
          <w:szCs w:val="24"/>
        </w:rPr>
        <w:t xml:space="preserve"> donor:</w:t>
      </w:r>
    </w:p>
    <w:p w:rsidR="009C6949" w:rsidRPr="009C6949" w:rsidRDefault="009C6949" w:rsidP="009C6949">
      <w:pPr>
        <w:autoSpaceDE w:val="0"/>
        <w:autoSpaceDN w:val="0"/>
        <w:adjustRightInd w:val="0"/>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Presence of sigma bonded ligand (</w:t>
      </w:r>
      <w:proofErr w:type="spellStart"/>
      <w:r w:rsidRPr="009C6949">
        <w:rPr>
          <w:rFonts w:ascii="Times New Roman" w:hAnsi="Times New Roman" w:cs="Times New Roman"/>
          <w:sz w:val="24"/>
          <w:szCs w:val="24"/>
        </w:rPr>
        <w:t>i.e.electron</w:t>
      </w:r>
      <w:proofErr w:type="spellEnd"/>
      <w:r w:rsidRPr="009C6949">
        <w:rPr>
          <w:rFonts w:ascii="Times New Roman" w:hAnsi="Times New Roman" w:cs="Times New Roman"/>
          <w:sz w:val="24"/>
          <w:szCs w:val="24"/>
        </w:rPr>
        <w:t xml:space="preserve"> </w:t>
      </w:r>
      <w:proofErr w:type="gramStart"/>
      <w:r w:rsidRPr="009C6949">
        <w:rPr>
          <w:rFonts w:ascii="Times New Roman" w:hAnsi="Times New Roman" w:cs="Times New Roman"/>
          <w:sz w:val="24"/>
          <w:szCs w:val="24"/>
        </w:rPr>
        <w:t>donating )</w:t>
      </w:r>
      <w:proofErr w:type="gramEnd"/>
      <w:r w:rsidRPr="009C6949">
        <w:rPr>
          <w:rFonts w:ascii="Times New Roman" w:hAnsi="Times New Roman" w:cs="Times New Roman"/>
          <w:sz w:val="24"/>
          <w:szCs w:val="24"/>
        </w:rPr>
        <w:t xml:space="preserve"> on a metal like NH , Pyridine.</w:t>
      </w:r>
      <w:r w:rsidR="00801C39">
        <w:rPr>
          <w:rFonts w:ascii="Times New Roman" w:hAnsi="Times New Roman" w:cs="Times New Roman"/>
          <w:sz w:val="24"/>
          <w:szCs w:val="24"/>
        </w:rPr>
        <w:t xml:space="preserve"> </w:t>
      </w:r>
      <w:r w:rsidRPr="009C6949">
        <w:rPr>
          <w:rFonts w:ascii="Times New Roman" w:hAnsi="Times New Roman" w:cs="Times New Roman"/>
          <w:sz w:val="24"/>
          <w:szCs w:val="24"/>
        </w:rPr>
        <w:t xml:space="preserve">Increase electron density on the </w:t>
      </w:r>
      <w:proofErr w:type="gramStart"/>
      <w:r w:rsidRPr="009C6949">
        <w:rPr>
          <w:rFonts w:ascii="Times New Roman" w:hAnsi="Times New Roman" w:cs="Times New Roman"/>
          <w:sz w:val="24"/>
          <w:szCs w:val="24"/>
        </w:rPr>
        <w:t>metal ,</w:t>
      </w:r>
      <w:proofErr w:type="gramEnd"/>
      <w:r w:rsidRPr="009C6949">
        <w:rPr>
          <w:rFonts w:ascii="Times New Roman" w:hAnsi="Times New Roman" w:cs="Times New Roman"/>
          <w:sz w:val="24"/>
          <w:szCs w:val="24"/>
        </w:rPr>
        <w:t xml:space="preserve"> so π-back bonding increases and C-O frequency decreases.</w:t>
      </w:r>
    </w:p>
    <w:p w:rsidR="009C6949" w:rsidRPr="00801C39" w:rsidRDefault="009C6949" w:rsidP="009C6949">
      <w:pPr>
        <w:autoSpaceDE w:val="0"/>
        <w:autoSpaceDN w:val="0"/>
        <w:adjustRightInd w:val="0"/>
        <w:spacing w:after="0" w:line="360" w:lineRule="auto"/>
        <w:jc w:val="both"/>
        <w:rPr>
          <w:rFonts w:ascii="Times New Roman" w:hAnsi="Times New Roman" w:cs="Times New Roman"/>
          <w:b/>
          <w:sz w:val="24"/>
          <w:szCs w:val="24"/>
        </w:rPr>
      </w:pPr>
      <w:proofErr w:type="gramStart"/>
      <w:r w:rsidRPr="00801C39">
        <w:rPr>
          <w:rFonts w:ascii="Times New Roman" w:hAnsi="Times New Roman" w:cs="Times New Roman"/>
          <w:b/>
          <w:sz w:val="24"/>
          <w:szCs w:val="24"/>
        </w:rPr>
        <w:t>pi-</w:t>
      </w:r>
      <w:proofErr w:type="gramEnd"/>
      <w:r w:rsidRPr="00801C39">
        <w:rPr>
          <w:rFonts w:ascii="Times New Roman" w:hAnsi="Times New Roman" w:cs="Times New Roman"/>
          <w:b/>
          <w:sz w:val="24"/>
          <w:szCs w:val="24"/>
        </w:rPr>
        <w:t xml:space="preserve"> acceptor Ligands:</w:t>
      </w:r>
    </w:p>
    <w:p w:rsidR="005917D8" w:rsidRPr="009C6949" w:rsidRDefault="005C2D10" w:rsidP="009C6949">
      <w:pPr>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Presence of pi-bonded ligand (i.e.</w:t>
      </w:r>
      <w:r>
        <w:rPr>
          <w:rFonts w:ascii="Times New Roman" w:hAnsi="Times New Roman" w:cs="Times New Roman"/>
          <w:sz w:val="24"/>
          <w:szCs w:val="24"/>
        </w:rPr>
        <w:t xml:space="preserve"> </w:t>
      </w:r>
      <w:r w:rsidRPr="009C6949">
        <w:rPr>
          <w:rFonts w:ascii="Times New Roman" w:hAnsi="Times New Roman" w:cs="Times New Roman"/>
          <w:sz w:val="24"/>
          <w:szCs w:val="24"/>
        </w:rPr>
        <w:t>electron w</w:t>
      </w:r>
      <w:r>
        <w:rPr>
          <w:rFonts w:ascii="Times New Roman" w:hAnsi="Times New Roman" w:cs="Times New Roman"/>
          <w:sz w:val="24"/>
          <w:szCs w:val="24"/>
        </w:rPr>
        <w:t>ithdrawing) on a metal likes</w:t>
      </w:r>
      <w:r w:rsidR="00801C39">
        <w:rPr>
          <w:rFonts w:ascii="Times New Roman" w:hAnsi="Times New Roman" w:cs="Times New Roman"/>
          <w:sz w:val="24"/>
          <w:szCs w:val="24"/>
        </w:rPr>
        <w:t xml:space="preserve"> PF</w:t>
      </w:r>
      <w:r w:rsidR="00801C39" w:rsidRPr="00801C39">
        <w:rPr>
          <w:rFonts w:ascii="Times New Roman" w:hAnsi="Times New Roman" w:cs="Times New Roman"/>
          <w:sz w:val="24"/>
          <w:szCs w:val="24"/>
          <w:vertAlign w:val="subscript"/>
        </w:rPr>
        <w:t>3</w:t>
      </w:r>
      <w:r w:rsidR="009C6949" w:rsidRPr="009C6949">
        <w:rPr>
          <w:rFonts w:ascii="Times New Roman" w:hAnsi="Times New Roman" w:cs="Times New Roman"/>
          <w:sz w:val="24"/>
          <w:szCs w:val="24"/>
        </w:rPr>
        <w:t>,</w:t>
      </w:r>
      <w:r w:rsidR="00801C39">
        <w:rPr>
          <w:rFonts w:ascii="Times New Roman" w:hAnsi="Times New Roman" w:cs="Times New Roman"/>
          <w:sz w:val="24"/>
          <w:szCs w:val="24"/>
        </w:rPr>
        <w:t xml:space="preserve"> </w:t>
      </w:r>
      <w:r w:rsidR="009C6949" w:rsidRPr="009C6949">
        <w:rPr>
          <w:rFonts w:ascii="Times New Roman" w:hAnsi="Times New Roman" w:cs="Times New Roman"/>
          <w:sz w:val="24"/>
          <w:szCs w:val="24"/>
        </w:rPr>
        <w:t>CS,</w:t>
      </w:r>
      <w:r w:rsidR="00801C39">
        <w:rPr>
          <w:rFonts w:ascii="Times New Roman" w:hAnsi="Times New Roman" w:cs="Times New Roman"/>
          <w:sz w:val="24"/>
          <w:szCs w:val="24"/>
        </w:rPr>
        <w:t xml:space="preserve"> </w:t>
      </w:r>
      <w:r w:rsidR="009C6949" w:rsidRPr="009C6949">
        <w:rPr>
          <w:rFonts w:ascii="Times New Roman" w:hAnsi="Times New Roman" w:cs="Times New Roman"/>
          <w:sz w:val="24"/>
          <w:szCs w:val="24"/>
        </w:rPr>
        <w:t>NO.</w:t>
      </w:r>
    </w:p>
    <w:p w:rsidR="009C6949" w:rsidRPr="009C6949" w:rsidRDefault="00801C39" w:rsidP="009C694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pi-acceptor ligands decrease</w:t>
      </w:r>
      <w:r w:rsidR="009C6949" w:rsidRPr="009C6949">
        <w:rPr>
          <w:rFonts w:ascii="Times New Roman" w:hAnsi="Times New Roman" w:cs="Times New Roman"/>
          <w:sz w:val="24"/>
          <w:szCs w:val="24"/>
        </w:rPr>
        <w:t xml:space="preserve"> the electron density on metal. So, π-back bonding decrease and</w:t>
      </w:r>
      <w:r>
        <w:rPr>
          <w:rFonts w:ascii="Times New Roman" w:hAnsi="Times New Roman" w:cs="Times New Roman"/>
          <w:sz w:val="24"/>
          <w:szCs w:val="24"/>
        </w:rPr>
        <w:t xml:space="preserve"> </w:t>
      </w:r>
      <w:r w:rsidR="009C6949" w:rsidRPr="009C6949">
        <w:rPr>
          <w:rFonts w:ascii="Times New Roman" w:hAnsi="Times New Roman" w:cs="Times New Roman"/>
          <w:sz w:val="24"/>
          <w:szCs w:val="24"/>
        </w:rPr>
        <w:t>hence C-O frequency increase.</w:t>
      </w:r>
    </w:p>
    <w:p w:rsidR="009C6949" w:rsidRPr="009C6949" w:rsidRDefault="009C6949" w:rsidP="009C6949">
      <w:pPr>
        <w:spacing w:after="0" w:line="360" w:lineRule="auto"/>
        <w:jc w:val="both"/>
        <w:rPr>
          <w:rFonts w:ascii="Times New Roman" w:hAnsi="Times New Roman" w:cs="Times New Roman"/>
          <w:sz w:val="24"/>
          <w:szCs w:val="24"/>
        </w:rPr>
      </w:pPr>
      <w:r w:rsidRPr="009C6949">
        <w:rPr>
          <w:rFonts w:ascii="Times New Roman" w:hAnsi="Times New Roman" w:cs="Times New Roman"/>
          <w:sz w:val="24"/>
          <w:szCs w:val="24"/>
        </w:rPr>
        <w:t>The effect of other ligands present on CO frequency:</w:t>
      </w:r>
    </w:p>
    <w:p w:rsidR="005917D8" w:rsidRPr="009C6949" w:rsidRDefault="00DA4375" w:rsidP="00801C3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rPr>
        <w:drawing>
          <wp:inline distT="0" distB="0" distL="0" distR="0">
            <wp:extent cx="2082737" cy="141891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086123" cy="1421224"/>
                    </a:xfrm>
                    <a:prstGeom prst="rect">
                      <a:avLst/>
                    </a:prstGeom>
                    <a:noFill/>
                    <a:ln w="9525">
                      <a:noFill/>
                      <a:miter lim="800000"/>
                      <a:headEnd/>
                      <a:tailEnd/>
                    </a:ln>
                  </pic:spPr>
                </pic:pic>
              </a:graphicData>
            </a:graphic>
          </wp:inline>
        </w:drawing>
      </w:r>
    </w:p>
    <w:p w:rsidR="005917D8" w:rsidRDefault="005917D8" w:rsidP="005917D8">
      <w:pPr>
        <w:spacing w:after="0" w:line="360" w:lineRule="auto"/>
        <w:jc w:val="both"/>
        <w:rPr>
          <w:rFonts w:ascii="Times New Roman" w:hAnsi="Times New Roman" w:cs="Times New Roman"/>
          <w:sz w:val="24"/>
          <w:szCs w:val="24"/>
        </w:rPr>
      </w:pPr>
    </w:p>
    <w:p w:rsidR="005917D8" w:rsidRDefault="005917D8" w:rsidP="005917D8">
      <w:pPr>
        <w:autoSpaceDE w:val="0"/>
        <w:autoSpaceDN w:val="0"/>
        <w:adjustRightInd w:val="0"/>
        <w:spacing w:after="0" w:line="240" w:lineRule="auto"/>
        <w:rPr>
          <w:rFonts w:ascii="SourceSansPro-Regular" w:hAnsi="SourceSansPro-Regular" w:cs="SourceSansPro-Regular"/>
          <w:sz w:val="28"/>
          <w:szCs w:val="28"/>
        </w:rPr>
      </w:pPr>
    </w:p>
    <w:p w:rsidR="005917D8" w:rsidRDefault="005917D8" w:rsidP="005917D8">
      <w:pPr>
        <w:autoSpaceDE w:val="0"/>
        <w:autoSpaceDN w:val="0"/>
        <w:adjustRightInd w:val="0"/>
        <w:spacing w:after="0" w:line="240" w:lineRule="auto"/>
        <w:rPr>
          <w:rFonts w:ascii="SourceSansPro-Regular" w:hAnsi="SourceSansPro-Regular" w:cs="SourceSansPro-Regular"/>
          <w:sz w:val="28"/>
          <w:szCs w:val="28"/>
        </w:rPr>
      </w:pPr>
    </w:p>
    <w:p w:rsidR="005917D8" w:rsidRDefault="005917D8" w:rsidP="005917D8">
      <w:pPr>
        <w:autoSpaceDE w:val="0"/>
        <w:autoSpaceDN w:val="0"/>
        <w:adjustRightInd w:val="0"/>
        <w:spacing w:after="0" w:line="240" w:lineRule="auto"/>
        <w:rPr>
          <w:rFonts w:ascii="SourceSansPro-Regular" w:hAnsi="SourceSansPro-Regular" w:cs="SourceSansPro-Regular"/>
          <w:sz w:val="28"/>
          <w:szCs w:val="28"/>
        </w:rPr>
      </w:pPr>
    </w:p>
    <w:p w:rsidR="005917D8" w:rsidRDefault="005917D8" w:rsidP="005917D8">
      <w:pPr>
        <w:autoSpaceDE w:val="0"/>
        <w:autoSpaceDN w:val="0"/>
        <w:adjustRightInd w:val="0"/>
        <w:spacing w:after="0" w:line="240" w:lineRule="auto"/>
        <w:rPr>
          <w:rFonts w:ascii="SourceSansPro-Regular" w:hAnsi="SourceSansPro-Regular" w:cs="SourceSansPro-Regular"/>
          <w:sz w:val="28"/>
          <w:szCs w:val="28"/>
        </w:rPr>
      </w:pPr>
    </w:p>
    <w:p w:rsidR="005917D8" w:rsidRDefault="005917D8" w:rsidP="005917D8">
      <w:pPr>
        <w:autoSpaceDE w:val="0"/>
        <w:autoSpaceDN w:val="0"/>
        <w:adjustRightInd w:val="0"/>
        <w:spacing w:after="0" w:line="240" w:lineRule="auto"/>
        <w:rPr>
          <w:rFonts w:ascii="SourceSansPro-Regular" w:hAnsi="SourceSansPro-Regular" w:cs="SourceSansPro-Regular"/>
          <w:sz w:val="28"/>
          <w:szCs w:val="28"/>
        </w:rPr>
      </w:pPr>
    </w:p>
    <w:p w:rsidR="005917D8" w:rsidRPr="005917D8" w:rsidRDefault="005917D8" w:rsidP="005917D8">
      <w:pPr>
        <w:autoSpaceDE w:val="0"/>
        <w:autoSpaceDN w:val="0"/>
        <w:adjustRightInd w:val="0"/>
        <w:spacing w:after="0" w:line="360" w:lineRule="auto"/>
        <w:jc w:val="both"/>
        <w:rPr>
          <w:rFonts w:ascii="Times New Roman" w:hAnsi="Times New Roman" w:cs="Times New Roman"/>
          <w:b/>
          <w:sz w:val="24"/>
          <w:szCs w:val="24"/>
        </w:rPr>
      </w:pPr>
      <w:r w:rsidRPr="005917D8">
        <w:rPr>
          <w:rFonts w:ascii="Times New Roman" w:hAnsi="Times New Roman" w:cs="Times New Roman"/>
          <w:b/>
          <w:sz w:val="24"/>
          <w:szCs w:val="24"/>
        </w:rPr>
        <w:t xml:space="preserve">Metal </w:t>
      </w:r>
      <w:proofErr w:type="spellStart"/>
      <w:proofErr w:type="gramStart"/>
      <w:r w:rsidRPr="005917D8">
        <w:rPr>
          <w:rFonts w:ascii="Times New Roman" w:hAnsi="Times New Roman" w:cs="Times New Roman"/>
          <w:b/>
          <w:sz w:val="24"/>
          <w:szCs w:val="24"/>
        </w:rPr>
        <w:t>Nitrosyls</w:t>
      </w:r>
      <w:proofErr w:type="spellEnd"/>
      <w:r w:rsidRPr="005917D8">
        <w:rPr>
          <w:rFonts w:ascii="Times New Roman" w:hAnsi="Times New Roman" w:cs="Times New Roman"/>
          <w:b/>
          <w:sz w:val="24"/>
          <w:szCs w:val="24"/>
        </w:rPr>
        <w:t xml:space="preserve"> :</w:t>
      </w:r>
      <w:proofErr w:type="gramEnd"/>
    </w:p>
    <w:p w:rsidR="005917D8" w:rsidRPr="005917D8" w:rsidRDefault="005917D8" w:rsidP="005917D8">
      <w:pPr>
        <w:autoSpaceDE w:val="0"/>
        <w:autoSpaceDN w:val="0"/>
        <w:adjustRightInd w:val="0"/>
        <w:spacing w:after="0" w:line="360" w:lineRule="auto"/>
        <w:jc w:val="both"/>
        <w:rPr>
          <w:rFonts w:ascii="Times New Roman" w:hAnsi="Times New Roman" w:cs="Times New Roman"/>
          <w:sz w:val="24"/>
          <w:szCs w:val="24"/>
        </w:rPr>
      </w:pPr>
      <w:r w:rsidRPr="005917D8">
        <w:rPr>
          <w:rFonts w:ascii="Times New Roman" w:hAnsi="Times New Roman" w:cs="Times New Roman"/>
          <w:sz w:val="24"/>
          <w:szCs w:val="24"/>
        </w:rPr>
        <w:t xml:space="preserve">When an electron is removed from π* of NO the bond order increases from 2.5 to 3. Because NO is </w:t>
      </w:r>
      <w:proofErr w:type="spellStart"/>
      <w:r w:rsidRPr="005917D8">
        <w:rPr>
          <w:rFonts w:ascii="Times New Roman" w:hAnsi="Times New Roman" w:cs="Times New Roman"/>
          <w:sz w:val="24"/>
          <w:szCs w:val="24"/>
        </w:rPr>
        <w:t>nitrosyl</w:t>
      </w:r>
      <w:proofErr w:type="spellEnd"/>
      <w:r w:rsidRPr="005917D8">
        <w:rPr>
          <w:rFonts w:ascii="Times New Roman" w:hAnsi="Times New Roman" w:cs="Times New Roman"/>
          <w:sz w:val="24"/>
          <w:szCs w:val="24"/>
        </w:rPr>
        <w:t xml:space="preserve"> ion, the compound containing both NO and CO are called carbonyl </w:t>
      </w:r>
      <w:proofErr w:type="spellStart"/>
      <w:r w:rsidRPr="005917D8">
        <w:rPr>
          <w:rFonts w:ascii="Times New Roman" w:hAnsi="Times New Roman" w:cs="Times New Roman"/>
          <w:sz w:val="24"/>
          <w:szCs w:val="24"/>
        </w:rPr>
        <w:t>nitrosyls</w:t>
      </w:r>
      <w:proofErr w:type="spellEnd"/>
      <w:r w:rsidRPr="005917D8">
        <w:rPr>
          <w:rFonts w:ascii="Times New Roman" w:hAnsi="Times New Roman" w:cs="Times New Roman"/>
          <w:sz w:val="24"/>
          <w:szCs w:val="24"/>
        </w:rPr>
        <w:t>. The NO can act as 1- or 3-electron donor on the neutral ligand or covalent model.</w:t>
      </w:r>
    </w:p>
    <w:p w:rsidR="005917D8" w:rsidRPr="005917D8" w:rsidRDefault="005917D8" w:rsidP="005917D8">
      <w:pPr>
        <w:autoSpaceDE w:val="0"/>
        <w:autoSpaceDN w:val="0"/>
        <w:adjustRightInd w:val="0"/>
        <w:spacing w:after="0" w:line="360" w:lineRule="auto"/>
        <w:jc w:val="both"/>
        <w:rPr>
          <w:rFonts w:ascii="Times New Roman" w:hAnsi="Times New Roman" w:cs="Times New Roman"/>
          <w:sz w:val="24"/>
          <w:szCs w:val="24"/>
        </w:rPr>
      </w:pPr>
      <w:r w:rsidRPr="005917D8">
        <w:rPr>
          <w:rFonts w:ascii="Times New Roman" w:hAnsi="Times New Roman" w:cs="Times New Roman"/>
          <w:sz w:val="24"/>
          <w:szCs w:val="24"/>
        </w:rPr>
        <w:t xml:space="preserve">When NO acts as 3e- donor, the M-NO unit is linear [Fig (a)]. In majority of </w:t>
      </w:r>
      <w:proofErr w:type="spellStart"/>
      <w:r w:rsidRPr="005917D8">
        <w:rPr>
          <w:rFonts w:ascii="Times New Roman" w:hAnsi="Times New Roman" w:cs="Times New Roman"/>
          <w:sz w:val="24"/>
          <w:szCs w:val="24"/>
        </w:rPr>
        <w:t>nitrosyl</w:t>
      </w:r>
      <w:proofErr w:type="spellEnd"/>
      <w:r w:rsidRPr="005917D8">
        <w:rPr>
          <w:rFonts w:ascii="Times New Roman" w:hAnsi="Times New Roman" w:cs="Times New Roman"/>
          <w:sz w:val="24"/>
          <w:szCs w:val="24"/>
        </w:rPr>
        <w:t xml:space="preserve"> complexes the MNO unit is linear, consistent with sp -hybridization on nitrogen.</w:t>
      </w:r>
    </w:p>
    <w:p w:rsidR="005917D8" w:rsidRPr="005917D8" w:rsidRDefault="005917D8" w:rsidP="005917D8">
      <w:pPr>
        <w:autoSpaceDE w:val="0"/>
        <w:autoSpaceDN w:val="0"/>
        <w:adjustRightInd w:val="0"/>
        <w:spacing w:after="0" w:line="360" w:lineRule="auto"/>
        <w:jc w:val="both"/>
        <w:rPr>
          <w:rFonts w:ascii="Times New Roman" w:hAnsi="Times New Roman" w:cs="Times New Roman"/>
          <w:sz w:val="24"/>
          <w:szCs w:val="24"/>
        </w:rPr>
      </w:pPr>
      <w:r w:rsidRPr="005917D8">
        <w:rPr>
          <w:rFonts w:ascii="Times New Roman" w:hAnsi="Times New Roman" w:cs="Times New Roman"/>
          <w:sz w:val="24"/>
          <w:szCs w:val="24"/>
        </w:rPr>
        <w:t>When NO acts as a one electron donor, the M-NO unit is bent.</w:t>
      </w:r>
    </w:p>
    <w:p w:rsidR="005917D8" w:rsidRPr="005917D8" w:rsidRDefault="005917D8" w:rsidP="005917D8">
      <w:pPr>
        <w:autoSpaceDE w:val="0"/>
        <w:autoSpaceDN w:val="0"/>
        <w:adjustRightInd w:val="0"/>
        <w:spacing w:after="0" w:line="360" w:lineRule="auto"/>
        <w:jc w:val="center"/>
        <w:rPr>
          <w:rFonts w:ascii="Times New Roman" w:hAnsi="Times New Roman" w:cs="Times New Roman"/>
          <w:noProof/>
          <w:sz w:val="24"/>
          <w:szCs w:val="24"/>
        </w:rPr>
      </w:pPr>
      <w:r w:rsidRPr="005917D8">
        <w:rPr>
          <w:rFonts w:ascii="Times New Roman" w:hAnsi="Times New Roman" w:cs="Times New Roman"/>
          <w:noProof/>
          <w:sz w:val="24"/>
          <w:szCs w:val="24"/>
          <w:lang/>
        </w:rPr>
        <w:drawing>
          <wp:inline distT="0" distB="0" distL="0" distR="0">
            <wp:extent cx="1210945" cy="525145"/>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210945" cy="525145"/>
                    </a:xfrm>
                    <a:prstGeom prst="rect">
                      <a:avLst/>
                    </a:prstGeom>
                    <a:noFill/>
                    <a:ln w="9525">
                      <a:noFill/>
                      <a:miter lim="800000"/>
                      <a:headEnd/>
                      <a:tailEnd/>
                    </a:ln>
                  </pic:spPr>
                </pic:pic>
              </a:graphicData>
            </a:graphic>
          </wp:inline>
        </w:drawing>
      </w:r>
    </w:p>
    <w:p w:rsidR="005917D8" w:rsidRPr="005917D8" w:rsidRDefault="005917D8" w:rsidP="005917D8">
      <w:pPr>
        <w:autoSpaceDE w:val="0"/>
        <w:autoSpaceDN w:val="0"/>
        <w:adjustRightInd w:val="0"/>
        <w:spacing w:after="0" w:line="360" w:lineRule="auto"/>
        <w:jc w:val="both"/>
        <w:rPr>
          <w:rFonts w:ascii="Times New Roman" w:hAnsi="Times New Roman" w:cs="Times New Roman"/>
          <w:sz w:val="24"/>
          <w:szCs w:val="24"/>
        </w:rPr>
      </w:pPr>
      <w:r w:rsidRPr="005917D8">
        <w:rPr>
          <w:rFonts w:ascii="Times New Roman" w:hAnsi="Times New Roman" w:cs="Times New Roman"/>
          <w:sz w:val="24"/>
          <w:szCs w:val="24"/>
        </w:rPr>
        <w:t>The bent geometry is due to the presence of a lone pair of O electrons on nitrogen.</w:t>
      </w:r>
    </w:p>
    <w:p w:rsidR="005917D8" w:rsidRPr="005917D8" w:rsidRDefault="005917D8" w:rsidP="005917D8">
      <w:pPr>
        <w:autoSpaceDE w:val="0"/>
        <w:autoSpaceDN w:val="0"/>
        <w:adjustRightInd w:val="0"/>
        <w:spacing w:after="0" w:line="360" w:lineRule="auto"/>
        <w:jc w:val="both"/>
        <w:rPr>
          <w:rFonts w:ascii="Times New Roman" w:hAnsi="Times New Roman" w:cs="Times New Roman"/>
          <w:sz w:val="24"/>
          <w:szCs w:val="24"/>
        </w:rPr>
      </w:pPr>
      <w:r w:rsidRPr="005917D8">
        <w:rPr>
          <w:rFonts w:ascii="Times New Roman" w:hAnsi="Times New Roman" w:cs="Times New Roman"/>
          <w:noProof/>
          <w:sz w:val="24"/>
          <w:szCs w:val="24"/>
          <w:lang/>
        </w:rPr>
        <w:drawing>
          <wp:inline distT="0" distB="0" distL="0" distR="0">
            <wp:extent cx="5994400" cy="3268345"/>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994400" cy="3268345"/>
                    </a:xfrm>
                    <a:prstGeom prst="rect">
                      <a:avLst/>
                    </a:prstGeom>
                    <a:noFill/>
                    <a:ln w="9525">
                      <a:noFill/>
                      <a:miter lim="800000"/>
                      <a:headEnd/>
                      <a:tailEnd/>
                    </a:ln>
                  </pic:spPr>
                </pic:pic>
              </a:graphicData>
            </a:graphic>
          </wp:inline>
        </w:drawing>
      </w:r>
    </w:p>
    <w:p w:rsidR="005917D8" w:rsidRPr="005917D8" w:rsidRDefault="005917D8" w:rsidP="005917D8">
      <w:pPr>
        <w:autoSpaceDE w:val="0"/>
        <w:autoSpaceDN w:val="0"/>
        <w:adjustRightInd w:val="0"/>
        <w:spacing w:after="0" w:line="360" w:lineRule="auto"/>
        <w:jc w:val="center"/>
        <w:rPr>
          <w:rFonts w:ascii="Times New Roman" w:hAnsi="Times New Roman" w:cs="Times New Roman"/>
          <w:sz w:val="24"/>
          <w:szCs w:val="24"/>
        </w:rPr>
      </w:pPr>
      <w:r w:rsidRPr="005917D8">
        <w:rPr>
          <w:rFonts w:ascii="Times New Roman" w:hAnsi="Times New Roman" w:cs="Times New Roman"/>
          <w:sz w:val="24"/>
          <w:szCs w:val="24"/>
        </w:rPr>
        <w:lastRenderedPageBreak/>
        <w:t>Useful information about the linear and bent bonding modes of NO is summarized in below</w:t>
      </w:r>
      <w:r>
        <w:rPr>
          <w:rFonts w:ascii="Times New Roman" w:hAnsi="Times New Roman" w:cs="Times New Roman"/>
          <w:sz w:val="24"/>
          <w:szCs w:val="24"/>
        </w:rPr>
        <w:t xml:space="preserve"> </w:t>
      </w:r>
      <w:r w:rsidRPr="005917D8">
        <w:rPr>
          <w:rFonts w:ascii="Times New Roman" w:hAnsi="Times New Roman" w:cs="Times New Roman"/>
          <w:sz w:val="24"/>
          <w:szCs w:val="24"/>
        </w:rPr>
        <w:t xml:space="preserve">figure </w:t>
      </w:r>
      <w:r>
        <w:rPr>
          <w:rFonts w:ascii="Times New Roman" w:hAnsi="Times New Roman" w:cs="Times New Roman"/>
          <w:noProof/>
          <w:sz w:val="24"/>
          <w:szCs w:val="24"/>
          <w:lang/>
        </w:rPr>
        <w:drawing>
          <wp:inline distT="0" distB="0" distL="0" distR="0">
            <wp:extent cx="3801533" cy="16848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blip>
                    <a:srcRect l="23895" r="14088" b="7442"/>
                    <a:stretch>
                      <a:fillRect/>
                    </a:stretch>
                  </pic:blipFill>
                  <pic:spPr bwMode="auto">
                    <a:xfrm>
                      <a:off x="0" y="0"/>
                      <a:ext cx="3801533" cy="1684866"/>
                    </a:xfrm>
                    <a:prstGeom prst="rect">
                      <a:avLst/>
                    </a:prstGeom>
                    <a:noFill/>
                    <a:ln w="9525">
                      <a:noFill/>
                      <a:miter lim="800000"/>
                      <a:headEnd/>
                      <a:tailEnd/>
                    </a:ln>
                  </pic:spPr>
                </pic:pic>
              </a:graphicData>
            </a:graphic>
          </wp:inline>
        </w:drawing>
      </w:r>
    </w:p>
    <w:sectPr w:rsidR="005917D8" w:rsidRPr="005917D8" w:rsidSect="00DA4375">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Times New Roman"/>
    <w:panose1 w:val="00000000000000000000"/>
    <w:charset w:val="00"/>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0215"/>
    <w:multiLevelType w:val="multilevel"/>
    <w:tmpl w:val="1F4C2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95F8A"/>
    <w:multiLevelType w:val="multilevel"/>
    <w:tmpl w:val="06008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decimal"/>
        <w:lvlText w:val="%2."/>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9C"/>
    <w:rsid w:val="001C449C"/>
    <w:rsid w:val="00281CF2"/>
    <w:rsid w:val="002F7BA4"/>
    <w:rsid w:val="005917D8"/>
    <w:rsid w:val="005C2D10"/>
    <w:rsid w:val="00801C39"/>
    <w:rsid w:val="009C6949"/>
    <w:rsid w:val="00A4760C"/>
    <w:rsid w:val="00C64D93"/>
    <w:rsid w:val="00DA4375"/>
    <w:rsid w:val="00E51ED2"/>
    <w:rsid w:val="00EB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BF732-18DD-4369-BE2F-17E98D87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70"/>
  </w:style>
  <w:style w:type="paragraph" w:styleId="Heading3">
    <w:name w:val="heading 3"/>
    <w:basedOn w:val="Normal"/>
    <w:link w:val="Heading3Char"/>
    <w:uiPriority w:val="9"/>
    <w:qFormat/>
    <w:rsid w:val="001C44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4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C449C"/>
    <w:rPr>
      <w:color w:val="0000FF"/>
      <w:u w:val="single"/>
    </w:rPr>
  </w:style>
  <w:style w:type="paragraph" w:styleId="NormalWeb">
    <w:name w:val="Normal (Web)"/>
    <w:basedOn w:val="Normal"/>
    <w:uiPriority w:val="99"/>
    <w:semiHidden/>
    <w:unhideWhenUsed/>
    <w:rsid w:val="001C44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pi.com/organomet/dihydrogen.html"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pi.com/organomet/phosphine.html" TargetMode="External"/><Relationship Id="rId12" Type="http://schemas.openxmlformats.org/officeDocument/2006/relationships/image" Target="media/image4.gi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hyperlink" Target="http://www.ilpi.com/organomet/alkene.html" TargetMode="External"/><Relationship Id="rId11" Type="http://schemas.openxmlformats.org/officeDocument/2006/relationships/hyperlink" Target="http://www.ilpi.com/organomet/substitution.html" TargetMode="External"/><Relationship Id="rId5" Type="http://schemas.openxmlformats.org/officeDocument/2006/relationships/image" Target="media/image1.gif"/><Relationship Id="rId15" Type="http://schemas.openxmlformats.org/officeDocument/2006/relationships/image" Target="media/image7.em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92300</cp:lastModifiedBy>
  <cp:revision>2</cp:revision>
  <cp:lastPrinted>2020-02-03T05:31:00Z</cp:lastPrinted>
  <dcterms:created xsi:type="dcterms:W3CDTF">2020-04-18T20:01:00Z</dcterms:created>
  <dcterms:modified xsi:type="dcterms:W3CDTF">2020-04-18T20:01:00Z</dcterms:modified>
</cp:coreProperties>
</file>