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1135" w:left="-851"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Diferencia de potencial, tensión, fuerza electromotriz</w:t>
      </w:r>
    </w:p>
    <w:p>
      <w:pPr>
        <w:spacing w:before="0" w:after="0" w:line="259"/>
        <w:ind w:right="-1135" w:left="-851"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Para que haya una corriente eléctrica, debe existir algo que impulse a los electrones para que se muevan.</w:t>
      </w:r>
    </w:p>
    <w:p>
      <w:pPr>
        <w:spacing w:before="0" w:after="0" w:line="259"/>
        <w:ind w:right="-1135" w:left="-851"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ejemplo, colocando iones negativos de un lado de un conductor e iones positivos del otro, se establecerá una corriente eléctrica que será más grande cuanto mayor sea la "diferencia de cargas entre los iones".</w:t>
      </w:r>
    </w:p>
    <w:p>
      <w:pPr>
        <w:spacing w:before="0" w:after="0" w:line="259"/>
        <w:ind w:right="-1135" w:left="-851"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dice que para que exista un flujo de electrones debemos aplicar "energía al conductor".</w:t>
      </w:r>
    </w:p>
    <w:p>
      <w:pPr>
        <w:spacing w:before="0" w:after="0" w:line="259"/>
        <w:ind w:right="-1135" w:left="-851"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la energía proviene de una fuerza del tipo eléctrico, se la denomina "fuerza electromotriz" porque permite el desplazamiento de electrones al desprenderse de los átomos.</w:t>
      </w:r>
    </w:p>
    <w:p>
      <w:pPr>
        <w:spacing w:before="0" w:after="0" w:line="259"/>
        <w:ind w:right="-1135" w:left="-851"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 fuerza electromotriz puede originarla una batería. Ejemplo: el acumulador de un auto, una pila o un generador.</w:t>
      </w:r>
    </w:p>
    <w:p>
      <w:pPr>
        <w:spacing w:before="0" w:after="0" w:line="259"/>
        <w:ind w:right="-1135" w:left="-851"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Estas fuentes de energía tienen 2 terminales o polos, uno negativo y otro positivo, y se dice que existe una tensión eléctrica o diferencia de potencial, que produce la fuerza eléctrica ya mencionada.</w:t>
      </w:r>
    </w:p>
    <w:p>
      <w:pPr>
        <w:spacing w:before="0" w:after="160" w:line="259"/>
        <w:ind w:right="-1135" w:left="-851" w:firstLine="0"/>
        <w:jc w:val="left"/>
        <w:rPr>
          <w:rFonts w:ascii="Calibri" w:hAnsi="Calibri" w:cs="Calibri" w:eastAsia="Calibri"/>
          <w:color w:val="auto"/>
          <w:spacing w:val="0"/>
          <w:position w:val="0"/>
          <w:sz w:val="22"/>
          <w:shd w:fill="auto" w:val="clear"/>
        </w:rPr>
      </w:pPr>
      <w:r>
        <w:object w:dxaOrig="5712" w:dyaOrig="2880">
          <v:rect xmlns:o="urn:schemas-microsoft-com:office:office" xmlns:v="urn:schemas-microsoft-com:vml" id="rectole0000000000" style="width:285.600000pt;height:144.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1277" w:left="-851"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r>
    </w:p>
    <w:p>
      <w:pPr>
        <w:spacing w:before="0" w:after="160" w:line="259"/>
        <w:ind w:right="-1277" w:left="-851" w:firstLine="0"/>
        <w:jc w:val="left"/>
        <w:rPr>
          <w:rFonts w:ascii="Calibri" w:hAnsi="Calibri" w:cs="Calibri" w:eastAsia="Calibri"/>
          <w:color w:val="auto"/>
          <w:spacing w:val="0"/>
          <w:position w:val="0"/>
          <w:sz w:val="22"/>
          <w:shd w:fill="auto" w:val="clear"/>
        </w:rPr>
      </w:pPr>
    </w:p>
    <w:p>
      <w:pPr>
        <w:spacing w:before="0" w:after="160" w:line="259"/>
        <w:ind w:right="-1277" w:left="-851" w:firstLine="0"/>
        <w:jc w:val="left"/>
        <w:rPr>
          <w:rFonts w:ascii="Calibri" w:hAnsi="Calibri" w:cs="Calibri" w:eastAsia="Calibri"/>
          <w:color w:val="auto"/>
          <w:spacing w:val="0"/>
          <w:position w:val="0"/>
          <w:sz w:val="22"/>
          <w:shd w:fill="auto" w:val="clear"/>
        </w:rPr>
      </w:pPr>
    </w:p>
    <w:p>
      <w:pPr>
        <w:spacing w:before="0" w:after="160" w:line="259"/>
        <w:ind w:right="-1277" w:left="-851" w:firstLine="0"/>
        <w:jc w:val="left"/>
        <w:rPr>
          <w:rFonts w:ascii="Calibri" w:hAnsi="Calibri" w:cs="Calibri" w:eastAsia="Calibri"/>
          <w:color w:val="auto"/>
          <w:spacing w:val="0"/>
          <w:position w:val="0"/>
          <w:sz w:val="22"/>
          <w:shd w:fill="auto" w:val="clear"/>
        </w:rPr>
      </w:pPr>
    </w:p>
    <w:p>
      <w:pPr>
        <w:spacing w:before="0" w:after="160" w:line="259"/>
        <w:ind w:right="-1277" w:left="-851" w:firstLine="0"/>
        <w:jc w:val="left"/>
        <w:rPr>
          <w:rFonts w:ascii="Calibri" w:hAnsi="Calibri" w:cs="Calibri" w:eastAsia="Calibri"/>
          <w:color w:val="auto"/>
          <w:spacing w:val="0"/>
          <w:position w:val="0"/>
          <w:sz w:val="22"/>
          <w:shd w:fill="auto" w:val="clear"/>
        </w:rPr>
      </w:pPr>
    </w:p>
    <w:p>
      <w:pPr>
        <w:spacing w:before="0" w:after="16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unidad de la Tensión Eléctrica se denomina VOLT y se abrevia “V”.</w:t>
      </w:r>
    </w:p>
    <w:p>
      <w:pPr>
        <w:spacing w:before="0" w:after="0" w:line="259"/>
        <w:ind w:right="-1277" w:left="-851"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ejemplo una pila de carbón genera entre los bornes una tención de 1,5 V, una Batería de auto  (Acumulador), genera una tensión de 12 V, la tensión que encontramos en nuestros hogares (Argentina) es de 220 V, etc.</w:t>
      </w:r>
    </w:p>
    <w:p>
      <w:pPr>
        <w:spacing w:before="0" w:after="0" w:line="259"/>
        <w:ind w:right="-1277" w:left="-851"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instrumento que se utiliza para medir la tensión es el Voltímetro, el cual se conecta en paralelo con el circuito o la fuente que se desee medir.</w:t>
      </w: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center"/>
        <w:rPr>
          <w:rFonts w:ascii="Calibri" w:hAnsi="Calibri" w:cs="Calibri" w:eastAsia="Calibri"/>
          <w:color w:val="auto"/>
          <w:spacing w:val="0"/>
          <w:position w:val="0"/>
          <w:sz w:val="22"/>
          <w:shd w:fill="auto" w:val="clear"/>
        </w:rPr>
      </w:pPr>
      <w:r>
        <w:object w:dxaOrig="6691" w:dyaOrig="1970">
          <v:rect xmlns:o="urn:schemas-microsoft-com:office:office" xmlns:v="urn:schemas-microsoft-com:vml" id="rectole0000000001" style="width:334.550000pt;height:98.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59"/>
        <w:ind w:right="-1277" w:left="0" w:firstLine="0"/>
        <w:jc w:val="left"/>
        <w:rPr>
          <w:rFonts w:ascii="Calibri" w:hAnsi="Calibri" w:cs="Calibri" w:eastAsia="Calibri"/>
          <w:color w:val="auto"/>
          <w:spacing w:val="0"/>
          <w:position w:val="0"/>
          <w:sz w:val="22"/>
          <w:shd w:fill="auto" w:val="clear"/>
        </w:rPr>
      </w:pPr>
    </w:p>
    <w:p>
      <w:pPr>
        <w:spacing w:before="0" w:after="0" w:line="259"/>
        <w:ind w:right="-1277" w:left="-851"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Muchas veces, en electrónica usaremos tensiones más pequeñas que el VOLT, pero en electricidad industrial es común hablar de KILOVOLT (KV), que equivale a 1.000 V.</w:t>
      </w:r>
    </w:p>
    <w:p>
      <w:pPr>
        <w:spacing w:before="0" w:after="0" w:line="259"/>
        <w:ind w:right="-1277" w:left="-851" w:firstLine="0"/>
        <w:jc w:val="left"/>
        <w:rPr>
          <w:rFonts w:ascii="Calibri" w:hAnsi="Calibri" w:cs="Calibri" w:eastAsia="Calibri"/>
          <w:color w:val="auto"/>
          <w:spacing w:val="0"/>
          <w:position w:val="0"/>
          <w:sz w:val="22"/>
          <w:shd w:fill="auto" w:val="clear"/>
        </w:rPr>
      </w:pPr>
    </w:p>
    <w:p>
      <w:pPr>
        <w:spacing w:before="0" w:after="0" w:line="259"/>
        <w:ind w:right="-1277" w:left="-851" w:firstLine="0"/>
        <w:jc w:val="center"/>
        <w:rPr>
          <w:rFonts w:ascii="Calibri" w:hAnsi="Calibri" w:cs="Calibri" w:eastAsia="Calibri"/>
          <w:color w:val="auto"/>
          <w:spacing w:val="0"/>
          <w:position w:val="0"/>
          <w:sz w:val="22"/>
          <w:shd w:fill="auto" w:val="clear"/>
        </w:rPr>
      </w:pPr>
      <w:r>
        <w:object w:dxaOrig="4195" w:dyaOrig="3219">
          <v:rect xmlns:o="urn:schemas-microsoft-com:office:office" xmlns:v="urn:schemas-microsoft-com:vml" id="rectole0000000002" style="width:209.750000pt;height:160.9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59"/>
        <w:ind w:right="-1277" w:left="-851" w:firstLine="0"/>
        <w:jc w:val="center"/>
        <w:rPr>
          <w:rFonts w:ascii="Calibri" w:hAnsi="Calibri" w:cs="Calibri" w:eastAsia="Calibri"/>
          <w:color w:val="auto"/>
          <w:spacing w:val="0"/>
          <w:position w:val="0"/>
          <w:sz w:val="22"/>
          <w:shd w:fill="auto" w:val="clear"/>
        </w:rPr>
      </w:pPr>
    </w:p>
    <w:p>
      <w:pPr>
        <w:spacing w:before="0" w:after="0" w:line="259"/>
        <w:ind w:right="-1277" w:left="-851" w:firstLine="0"/>
        <w:jc w:val="both"/>
        <w:rPr>
          <w:rFonts w:ascii="Calibri" w:hAnsi="Calibri" w:cs="Calibri" w:eastAsia="Calibri"/>
          <w:color w:val="auto"/>
          <w:spacing w:val="0"/>
          <w:position w:val="0"/>
          <w:sz w:val="22"/>
          <w:shd w:fill="auto" w:val="clear"/>
        </w:rPr>
      </w:pPr>
    </w:p>
    <w:p>
      <w:pPr>
        <w:spacing w:before="0" w:after="0" w:line="259"/>
        <w:ind w:right="-1277" w:left="-851"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Actividades</w:t>
      </w:r>
    </w:p>
    <w:p>
      <w:pPr>
        <w:spacing w:before="0" w:after="0" w:line="259"/>
        <w:ind w:right="-1277" w:left="-851" w:firstLine="0"/>
        <w:jc w:val="center"/>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Actividad Nº 1 Realiza el siguiente Crucigrama  </w:t>
      </w:r>
    </w:p>
    <w:p>
      <w:pPr>
        <w:spacing w:before="0" w:after="0" w:line="259"/>
        <w:ind w:right="-1277" w:left="-851" w:firstLine="0"/>
        <w:jc w:val="both"/>
        <w:rPr>
          <w:rFonts w:ascii="Calibri" w:hAnsi="Calibri" w:cs="Calibri" w:eastAsia="Calibri"/>
          <w:b/>
          <w:color w:val="auto"/>
          <w:spacing w:val="0"/>
          <w:position w:val="0"/>
          <w:sz w:val="16"/>
          <w:shd w:fill="auto" w:val="clear"/>
        </w:rPr>
      </w:pPr>
      <w:hyperlink xmlns:r="http://schemas.openxmlformats.org/officeDocument/2006/relationships" r:id="docRId6">
        <w:r>
          <w:rPr>
            <w:rFonts w:ascii="Calibri" w:hAnsi="Calibri" w:cs="Calibri" w:eastAsia="Calibri"/>
            <w:b/>
            <w:color w:val="0000FF"/>
            <w:spacing w:val="0"/>
            <w:position w:val="0"/>
            <w:sz w:val="16"/>
            <w:u w:val="single"/>
            <w:shd w:fill="auto" w:val="clear"/>
          </w:rPr>
          <w:t xml:space="preserve">http://www.tecnologia-tecnica.com.ar/actividadessistemaselectronicos/actividad8electronica.htm</w:t>
        </w:r>
      </w:hyperlink>
    </w:p>
    <w:p>
      <w:pPr>
        <w:spacing w:before="0" w:after="0" w:line="259"/>
        <w:ind w:right="-1277" w:left="-851" w:firstLine="0"/>
        <w:jc w:val="center"/>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r>
        <w:object w:dxaOrig="3687" w:dyaOrig="3321">
          <v:rect xmlns:o="urn:schemas-microsoft-com:office:office" xmlns:v="urn:schemas-microsoft-com:vml" id="rectole0000000003" style="width:184.350000pt;height:166.05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3" ShapeID="rectole0000000003" r:id="docRId7"/>
        </w:object>
      </w:r>
    </w:p>
    <w:p>
      <w:pPr>
        <w:spacing w:before="0" w:after="0" w:line="259"/>
        <w:ind w:right="-1277" w:left="-851" w:firstLine="0"/>
        <w:jc w:val="both"/>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Actividad Nº 2 </w:t>
      </w:r>
    </w:p>
    <w:p>
      <w:pPr>
        <w:spacing w:before="0" w:after="0" w:line="259"/>
        <w:ind w:right="-1277" w:left="-851" w:firstLine="0"/>
        <w:jc w:val="both"/>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Los invitamos a observar el siguiente video: “Entornos invisibles de la ciencia y la tecnología / Red de energía eléctrica”</w:t>
      </w:r>
      <w:r>
        <w:rPr>
          <w:rFonts w:ascii="Calibri" w:hAnsi="Calibri" w:cs="Calibri" w:eastAsia="Calibri"/>
          <w:color w:val="0000FF"/>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Mientras lo miran reflexionen sobre los siguientes  interrogantes y redacten un informe con las respuestas a modo de poder explicar el tema energía frente a tus compañeros</w:t>
      </w:r>
    </w:p>
    <w:p>
      <w:pPr>
        <w:spacing w:before="0" w:after="0" w:line="259"/>
        <w:ind w:right="-1277" w:left="-851"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¿Cómo se genera la energía? </w:t>
      </w:r>
    </w:p>
    <w:p>
      <w:pPr>
        <w:spacing w:before="0" w:after="0" w:line="259"/>
        <w:ind w:right="-1277" w:left="-851"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lámpara encendida es el final de un circuito eléctrico?</w:t>
      </w:r>
    </w:p>
    <w:p>
      <w:pPr>
        <w:spacing w:before="0" w:after="0" w:line="259"/>
        <w:ind w:right="-1277" w:left="-851"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¿Cómo se distribuye? </w:t>
      </w:r>
    </w:p>
    <w:p>
      <w:pPr>
        <w:spacing w:before="0" w:after="0" w:line="259"/>
        <w:ind w:right="-1277" w:left="-851"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¿Cómo es el recorrido de la electricidad desde las centrales (térmica, nuclear, hidroeléctrica o eólica) hasta su lugar de consumo, industrial o doméstico?</w:t>
      </w:r>
    </w:p>
    <w:p>
      <w:pPr>
        <w:spacing w:before="0" w:after="0" w:line="259"/>
        <w:ind w:right="-1277" w:left="-851" w:firstLine="0"/>
        <w:jc w:val="both"/>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Enlaces al video: </w:t>
      </w:r>
      <w:hyperlink xmlns:r="http://schemas.openxmlformats.org/officeDocument/2006/relationships" r:id="docRId9">
        <w:r>
          <w:rPr>
            <w:rFonts w:ascii="Calibri" w:hAnsi="Calibri" w:cs="Calibri" w:eastAsia="Calibri"/>
            <w:b/>
            <w:color w:val="0000FF"/>
            <w:spacing w:val="0"/>
            <w:position w:val="0"/>
            <w:sz w:val="22"/>
            <w:u w:val="single"/>
            <w:shd w:fill="auto" w:val="clear"/>
          </w:rPr>
          <w:t xml:space="preserve">https://youtu.be/xaomPg2ky1chttps://shar.es/aHG5EI</w:t>
        </w:r>
      </w:hyperlink>
    </w:p>
    <w:p>
      <w:pPr>
        <w:spacing w:before="0" w:after="0" w:line="259"/>
        <w:ind w:right="-1277" w:left="0" w:firstLine="0"/>
        <w:jc w:val="both"/>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p>
    <w:p>
      <w:pPr>
        <w:spacing w:before="0" w:after="0" w:line="259"/>
        <w:ind w:right="-1277" w:left="-851" w:firstLine="0"/>
        <w:jc w:val="center"/>
        <w:rPr>
          <w:rFonts w:ascii="Calibri" w:hAnsi="Calibri" w:cs="Calibri" w:eastAsia="Calibri"/>
          <w:b/>
          <w:color w:val="auto"/>
          <w:spacing w:val="0"/>
          <w:position w:val="0"/>
          <w:sz w:val="22"/>
          <w:shd w:fill="auto" w:val="clear"/>
        </w:rPr>
      </w:pPr>
      <w:r>
        <w:object w:dxaOrig="5126" w:dyaOrig="2792">
          <v:rect xmlns:o="urn:schemas-microsoft-com:office:office" xmlns:v="urn:schemas-microsoft-com:vml" id="rectole0000000004" style="width:256.300000pt;height:139.6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4" ShapeID="rectole0000000004" r:id="docRId10"/>
        </w:object>
      </w:r>
    </w:p>
    <w:p>
      <w:pPr>
        <w:spacing w:before="0" w:after="0" w:line="259"/>
        <w:ind w:right="-1277" w:left="-851" w:firstLine="0"/>
        <w:jc w:val="both"/>
        <w:rPr>
          <w:rFonts w:ascii="Calibri" w:hAnsi="Calibri" w:cs="Calibri" w:eastAsia="Calibri"/>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Solo por si te diste por vencido o querés revisar tus respuestas:</w:t>
      </w:r>
    </w:p>
    <w:p>
      <w:pPr>
        <w:spacing w:before="0" w:after="0" w:line="259"/>
        <w:ind w:right="-1277" w:left="-851" w:firstLine="0"/>
        <w:jc w:val="both"/>
        <w:rPr>
          <w:rFonts w:ascii="Calibri" w:hAnsi="Calibri" w:cs="Calibri" w:eastAsia="Calibri"/>
          <w:b/>
          <w:color w:val="auto"/>
          <w:spacing w:val="0"/>
          <w:position w:val="0"/>
          <w:sz w:val="22"/>
          <w:shd w:fill="auto" w:val="clear"/>
        </w:rPr>
      </w:pPr>
    </w:p>
    <w:p>
      <w:pPr>
        <w:spacing w:before="0" w:after="0" w:line="259"/>
        <w:ind w:right="-1277" w:left="-851"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Respuesta actividad Nº 1</w:t>
      </w:r>
    </w:p>
    <w:p>
      <w:pPr>
        <w:spacing w:before="0" w:after="0" w:line="259"/>
        <w:ind w:right="-1277" w:left="-851" w:firstLine="0"/>
        <w:jc w:val="both"/>
        <w:rPr>
          <w:rFonts w:ascii="Calibri" w:hAnsi="Calibri" w:cs="Calibri" w:eastAsia="Calibri"/>
          <w:color w:val="auto"/>
          <w:spacing w:val="0"/>
          <w:position w:val="0"/>
          <w:sz w:val="22"/>
          <w:shd w:fill="auto" w:val="clear"/>
        </w:rPr>
      </w:pPr>
    </w:p>
    <w:p>
      <w:pPr>
        <w:spacing w:before="0" w:after="0" w:line="259"/>
        <w:ind w:right="-1277" w:left="-851" w:firstLine="0"/>
        <w:jc w:val="center"/>
        <w:rPr>
          <w:rFonts w:ascii="Calibri" w:hAnsi="Calibri" w:cs="Calibri" w:eastAsia="Calibri"/>
          <w:color w:val="auto"/>
          <w:spacing w:val="0"/>
          <w:position w:val="0"/>
          <w:sz w:val="22"/>
          <w:shd w:fill="auto" w:val="clear"/>
        </w:rPr>
      </w:pPr>
      <w:r>
        <w:object w:dxaOrig="4440" w:dyaOrig="4012">
          <v:rect xmlns:o="urn:schemas-microsoft-com:office:office" xmlns:v="urn:schemas-microsoft-com:vml" id="rectole0000000005" style="width:222.000000pt;height:200.6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5" ShapeID="rectole0000000005" r:id="docRId12"/>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5.wmf" Id="docRId13" Type="http://schemas.openxmlformats.org/officeDocument/2006/relationships/image" /><Relationship Target="media/image1.wmf" Id="docRId3" Type="http://schemas.openxmlformats.org/officeDocument/2006/relationships/image" /><Relationship Target="embeddings/oleObject3.bin" Id="docRId7" Type="http://schemas.openxmlformats.org/officeDocument/2006/relationships/oleObject" /><Relationship Target="embeddings/oleObject4.bin" Id="docRId10" Type="http://schemas.openxmlformats.org/officeDocument/2006/relationships/oleObject" /><Relationship Target="numbering.xml" Id="docRId14" Type="http://schemas.openxmlformats.org/officeDocument/2006/relationships/numbering" /><Relationship Target="embeddings/oleObject1.bin" Id="docRId2" Type="http://schemas.openxmlformats.org/officeDocument/2006/relationships/oleObject" /><Relationship TargetMode="External" Target="http://www.tecnologia-tecnica.com.ar/actividadessistemaselectronicos/actividad8electronica.htm" Id="docRId6" Type="http://schemas.openxmlformats.org/officeDocument/2006/relationships/hyperlink" /><Relationship Target="media/image0.wmf" Id="docRId1" Type="http://schemas.openxmlformats.org/officeDocument/2006/relationships/image" /><Relationship Target="media/image4.wmf" Id="docRId11" Type="http://schemas.openxmlformats.org/officeDocument/2006/relationships/image" /><Relationship Target="styles.xml" Id="docRId15" Type="http://schemas.openxmlformats.org/officeDocument/2006/relationships/styles" /><Relationship Target="media/image2.wmf" Id="docRId5" Type="http://schemas.openxmlformats.org/officeDocument/2006/relationships/image" /><Relationship TargetMode="External" Target="https://youtu.be/xaomPg2ky1chttps://shar.es/aHG5EI" Id="docRId9" Type="http://schemas.openxmlformats.org/officeDocument/2006/relationships/hyperlink" /><Relationship Target="embeddings/oleObject0.bin" Id="docRId0" Type="http://schemas.openxmlformats.org/officeDocument/2006/relationships/oleObject" /><Relationship Target="embeddings/oleObject5.bin" Id="docRId12" Type="http://schemas.openxmlformats.org/officeDocument/2006/relationships/oleObject" /><Relationship Target="embeddings/oleObject2.bin" Id="docRId4" Type="http://schemas.openxmlformats.org/officeDocument/2006/relationships/oleObject" /><Relationship Target="media/image3.wmf" Id="docRId8" Type="http://schemas.openxmlformats.org/officeDocument/2006/relationships/image" /></Relationships>
</file>