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2º parte. La Madera. Forma comercial de la madera</w: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50" w:dyaOrig="3274">
          <v:rect xmlns:o="urn:schemas-microsoft-com:office:office" xmlns:v="urn:schemas-microsoft-com:vml" id="rectole0000000000" style="width:332.500000pt;height:163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 acuerdo a sus formas comerciales, las maderas se transforman para conseguir formatos adecuados. Después de talar el árbol y quitarle la corteza, se debe cortar el tronco para obtener los cortes que se emplearán para los diversos objetos. 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Estos cortes o piezas, son: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Tablas Macizas: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Que pueden estar formados por una o varias piezas rectangulares encoladas por sus cantos. Son planas, alargadas y rectangulares, de caras paralelas, más larga que ancha y más ancha que alta. Los espesores usuales son de 22, 27, 34, 41 y 45 milímetros.</w: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873" w:dyaOrig="1977">
          <v:rect xmlns:o="urn:schemas-microsoft-com:office:office" xmlns:v="urn:schemas-microsoft-com:vml" id="rectole0000000001" style="width:193.650000pt;height:98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4603" w:dyaOrig="1981">
          <v:rect xmlns:o="urn:schemas-microsoft-com:office:office" xmlns:v="urn:schemas-microsoft-com:vml" id="rectole0000000002" style="width:230.150000pt;height:99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Chapas y láminas: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Formadas por planchas rectangulares de poco espesor. Las chapas de madera son finas láminas de madera, normalmente de unos pocos milímetros, que se utilizan principalmente pegadas con colas y adhesivos sobre otras maderas o tableros con un fin claramente estético.</w: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816" w:dyaOrig="2323">
          <v:rect xmlns:o="urn:schemas-microsoft-com:office:office" xmlns:v="urn:schemas-microsoft-com:vml" id="rectole0000000003" style="width:240.800000pt;height:116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4404" w:dyaOrig="2179">
          <v:rect xmlns:o="urn:schemas-microsoft-com:office:office" xmlns:v="urn:schemas-microsoft-com:vml" id="rectole0000000004" style="width:220.200000pt;height:108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Listones y tablones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 Que son prismas rectos, de sección cuadrada o rectangular, y gran longitud. Los listones se utilizan para rematar trabajos de carpintería, como marcos de puertas o ventanas, para hacer tabiques, para la colocación de tarima de madera clavada, y paredes, para la colocación de friso de madera, entre otros muchos usos.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991" w:dyaOrig="2499">
          <v:rect xmlns:o="urn:schemas-microsoft-com:office:office" xmlns:v="urn:schemas-microsoft-com:vml" id="rectole0000000005" style="width:249.550000pt;height:124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4147" w:dyaOrig="2471">
          <v:rect xmlns:o="urn:schemas-microsoft-com:office:office" xmlns:v="urn:schemas-microsoft-com:vml" id="rectole0000000006" style="width:207.350000pt;height:123.5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Molduras, perfiles y redondos: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Obtenidos a partir de listones a los que se les da una determinada sección. La moldura es un elemento decorativo en relieve, que conserva idéntico perfil en todo su trazado.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utiliza en diversas obras artísticas, entre ellas en trabajos de carpintería y, de forma significativa, en arquitectura. El perfil, o sección transversal, define y diferencia los múltiples tipos de molduras, aunque pueden recibir diferente nombre si forman parte de paramentos lisos o de columnas; o si pertenecen a diferente estilo o época.</w: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043" w:dyaOrig="2438">
          <v:rect xmlns:o="urn:schemas-microsoft-com:office:office" xmlns:v="urn:schemas-microsoft-com:vml" id="rectole0000000007" style="width:252.150000pt;height:121.9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4503" w:dyaOrig="2371">
          <v:rect xmlns:o="urn:schemas-microsoft-com:office:office" xmlns:v="urn:schemas-microsoft-com:vml" id="rectole0000000008" style="width:225.150000pt;height:118.5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Materiales Derivados de Madera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Las maderas técnicas no se obtienen directamente de los troncos, sino que son obtenidas en fábricas a partir de restos de madera natural. Se comercializan en forma de láminas o tableros de diverso grosor.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Tablas de contrachapado. 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fabrican mediante el encolado de varias láminas finas de madera natural prensadas. Los diferentes espesores de material final, se consiguen a través del número de chapas empleadas.</w: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827" w:dyaOrig="2442">
          <v:rect xmlns:o="urn:schemas-microsoft-com:office:office" xmlns:v="urn:schemas-microsoft-com:vml" id="rectole0000000009" style="width:241.350000pt;height:122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4906" w:dyaOrig="2378">
          <v:rect xmlns:o="urn:schemas-microsoft-com:office:office" xmlns:v="urn:schemas-microsoft-com:vml" id="rectole0000000010" style="width:245.300000pt;height:118.9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Tablas de aglomerados de partículas. 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fabrican a través del encolado y prensado de partículas de madera de diferente procedencia. Las fibras empleadas para la formación del tablero pueden ser de tamaños diferentes, y a través del prensado se consiguen tableros de espesores deseados. Se trata de materiales derivados de madera. Normalmente, estos tableros se presentan forrados por las dos caras con plástico o una chapa fina de madera.</w: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665" w:dyaOrig="2343">
          <v:rect xmlns:o="urn:schemas-microsoft-com:office:office" xmlns:v="urn:schemas-microsoft-com:vml" id="rectole0000000011" style="width:233.250000pt;height:117.1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4728" w:dyaOrig="2339">
          <v:rect xmlns:o="urn:schemas-microsoft-com:office:office" xmlns:v="urn:schemas-microsoft-com:vml" id="rectole0000000012" style="width:236.400000pt;height:116.9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Tableros aglomerados de fibrofácil 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fabrican a partir del encolado y prensado de fibras de madera de reducido tamaño. Estas fibras provienen de la molienda de la madera. La mezcla de estas fibras y la cola, se prensa para obtener un tablero de reducido espesor. Es un tablero de fibras de madera unidas por adhesivos. Las fibras de madera se obtienen mediante un proceso termo-mecánico y se mezclan con adhesivos que polimerizan mediante altas presiones y temperaturas, obteniendo grandes placas planas de distintos formatos y espesores.</w: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868" w:dyaOrig="1747">
          <v:rect xmlns:o="urn:schemas-microsoft-com:office:office" xmlns:v="urn:schemas-microsoft-com:vml" id="rectole0000000013" style="width:193.400000pt;height:87.3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5373" w:dyaOrig="1755">
          <v:rect xmlns:o="urn:schemas-microsoft-com:office:office" xmlns:v="urn:schemas-microsoft-com:vml" id="rectole0000000014" style="width:268.650000pt;height:87.7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160" w:line="259"/>
        <w:ind w:right="-1135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Actividades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 N° 1.  La Madera. Forma Comercial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Selecciona la respuesta correcta a cada imagen.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910" w:dyaOrig="2563">
          <v:rect xmlns:o="urn:schemas-microsoft-com:office:office" xmlns:v="urn:schemas-microsoft-com:vml" id="rectole0000000015" style="width:445.500000pt;height:128.1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602" w:dyaOrig="2428">
          <v:rect xmlns:o="urn:schemas-microsoft-com:office:office" xmlns:v="urn:schemas-microsoft-com:vml" id="rectole0000000016" style="width:430.100000pt;height:121.4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217" w:dyaOrig="4723">
          <v:rect xmlns:o="urn:schemas-microsoft-com:office:office" xmlns:v="urn:schemas-microsoft-com:vml" id="rectole0000000017" style="width:410.850000pt;height:236.1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 N° 2.  Forma Comercial. Materiales Derivados de Madera "Maderas Técnicas"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Selecciona la respuesta correcta a cada imagen.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1" w:dyaOrig="2505">
          <v:rect xmlns:o="urn:schemas-microsoft-com:office:office" xmlns:v="urn:schemas-microsoft-com:vml" id="rectole0000000018" style="width:431.050000pt;height:125.2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6700" w:dyaOrig="6847">
          <v:rect xmlns:o="urn:schemas-microsoft-com:office:office" xmlns:v="urn:schemas-microsoft-com:vml" id="rectole0000000019" style="width:335.000000pt;height:342.3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Solo si te diste por vencido o para verificar tus respuestas.</w: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 Nº1 </w:t>
      </w:r>
    </w:p>
    <w:p>
      <w:pPr>
        <w:spacing w:before="0" w:after="160" w:line="259"/>
        <w:ind w:right="-1135" w:left="-567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7824" w:dyaOrig="4291">
          <v:rect xmlns:o="urn:schemas-microsoft-com:office:office" xmlns:v="urn:schemas-microsoft-com:vml" id="rectole0000000020" style="width:391.200000pt;height:214.5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-1135" w:left="-567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7833" w:dyaOrig="4800">
          <v:rect xmlns:o="urn:schemas-microsoft-com:office:office" xmlns:v="urn:schemas-microsoft-com:vml" id="rectole0000000021" style="width:391.650000pt;height:240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 Nº 2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6269" w:dyaOrig="7871">
          <v:rect xmlns:o="urn:schemas-microsoft-com:office:office" xmlns:v="urn:schemas-microsoft-com:vml" id="rectole0000000022" style="width:313.450000pt;height:393.5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Material de Referencia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Video: </w:t>
      </w:r>
      <w:hyperlink xmlns:r="http://schemas.openxmlformats.org/officeDocument/2006/relationships" r:id="docRId46">
        <w:r>
          <w:rPr>
            <w:rFonts w:ascii="Calibri" w:hAnsi="Calibri" w:cs="Calibri" w:eastAsia="Calibri"/>
            <w:b/>
            <w:color w:val="0563C1"/>
            <w:spacing w:val="0"/>
            <w:position w:val="0"/>
            <w:sz w:val="22"/>
            <w:u w:val="single"/>
            <w:shd w:fill="auto" w:val="clear"/>
          </w:rPr>
          <w:t xml:space="preserve">https://youtu.be/3kZPVOqfTng</w:t>
        </w:r>
      </w:hyperlink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Contenido: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7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http://www.tecnologia-tecnica.com.ar/procedimientotecnicoenmaderabasico/procedimientostecnicoslamadera_archivos/Page535.htm</w:t>
        </w:r>
      </w:hyperlink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Actividades: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8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http://www.tecnologia-tecnica.com.ar/procedimientotecnicoenmaderabasico/procedimientostecnicoslamadera_archivos/Page665.htm</w:t>
        </w:r>
      </w:hyperlink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Mode="External" Target="http://www.tecnologia-tecnica.com.ar/procedimientotecnicoenmaderabasico/procedimientostecnicoslamadera_archivos/Page535.htm" Id="docRId47" Type="http://schemas.openxmlformats.org/officeDocument/2006/relationships/hyperlink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numbering.xml" Id="docRId49" Type="http://schemas.openxmlformats.org/officeDocument/2006/relationships/numbering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21.wmf" Id="docRId43" Type="http://schemas.openxmlformats.org/officeDocument/2006/relationships/image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embeddings/oleObject21.bin" Id="docRId42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22.wmf" Id="docRId45" Type="http://schemas.openxmlformats.org/officeDocument/2006/relationships/image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Mode="External" Target="https://youtu.be/3kZPVOqfTng" Id="docRId46" Type="http://schemas.openxmlformats.org/officeDocument/2006/relationships/hyperlink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Mode="External" Target="http://www.tecnologia-tecnica.com.ar/procedimientotecnicoenmaderabasico/procedimientostecnicoslamadera_archivos/Page665.htm" Id="docRId48" Type="http://schemas.openxmlformats.org/officeDocument/2006/relationships/hyperlink" /><Relationship Target="styles.xml" Id="docRId50" Type="http://schemas.openxmlformats.org/officeDocument/2006/relationships/styles" /></Relationships>
</file>