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5AC" w:rsidRPr="008225AC" w:rsidRDefault="00D60A8A" w:rsidP="008225AC">
      <w:pPr>
        <w:bidi/>
        <w:spacing w:after="0"/>
        <w:jc w:val="center"/>
        <w:rPr>
          <w:rFonts w:asciiTheme="majorBidi" w:hAnsiTheme="majorBidi" w:cstheme="majorBidi"/>
          <w:b/>
          <w:bCs/>
          <w:rtl/>
          <w:lang w:bidi="ar-MA"/>
        </w:rPr>
      </w:pPr>
      <w:r>
        <w:rPr>
          <w:rFonts w:asciiTheme="majorBidi" w:hAnsiTheme="majorBidi" w:cstheme="majorBidi"/>
          <w:b/>
          <w:bCs/>
          <w:noProof/>
          <w:rtl/>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38" type="#_x0000_t98" style="position:absolute;left:0;text-align:left;margin-left:20.8pt;margin-top:5.35pt;width:488.55pt;height:37pt;z-index:-251367936" fillcolor="#00b0f0"/>
        </w:pict>
      </w:r>
    </w:p>
    <w:p w:rsidR="00412F3B" w:rsidRPr="005E1F27" w:rsidRDefault="00D60A8A" w:rsidP="008225AC">
      <w:pPr>
        <w:bidi/>
        <w:spacing w:after="120"/>
        <w:jc w:val="center"/>
        <w:rPr>
          <w:rFonts w:asciiTheme="majorBidi" w:hAnsiTheme="majorBidi" w:cstheme="majorBidi"/>
          <w:b/>
          <w:bCs/>
          <w:sz w:val="36"/>
          <w:szCs w:val="36"/>
          <w:rtl/>
        </w:rPr>
      </w:pPr>
      <w:r>
        <w:rPr>
          <w:rFonts w:asciiTheme="majorBidi" w:hAnsiTheme="majorBidi" w:cstheme="majorBidi"/>
          <w:b/>
          <w:bCs/>
          <w:noProof/>
          <w:sz w:val="36"/>
          <w:szCs w:val="36"/>
          <w:rtl/>
          <w:lang w:eastAsia="fr-FR"/>
        </w:rPr>
        <w:pict>
          <v:rect id="_x0000_s1439" style="position:absolute;left:0;text-align:left;margin-left:-1.35pt;margin-top:30.05pt;width:263.25pt;height:227.8pt;z-index:251949568" filled="f"/>
        </w:pict>
      </w:r>
      <w:r w:rsidR="00412F3B" w:rsidRPr="005E1F27">
        <w:rPr>
          <w:rFonts w:asciiTheme="majorBidi" w:hAnsiTheme="majorBidi" w:cstheme="majorBidi"/>
          <w:b/>
          <w:bCs/>
          <w:sz w:val="36"/>
          <w:szCs w:val="36"/>
          <w:rtl/>
          <w:lang w:bidi="ar-MA"/>
        </w:rPr>
        <w:t>الفصل 4 :</w:t>
      </w:r>
      <w:r w:rsidR="00412F3B" w:rsidRPr="005E1F27">
        <w:rPr>
          <w:rFonts w:asciiTheme="majorBidi" w:hAnsiTheme="majorBidi" w:cstheme="majorBidi"/>
          <w:b/>
          <w:bCs/>
          <w:sz w:val="36"/>
          <w:szCs w:val="36"/>
          <w:lang w:bidi="ar-MA"/>
        </w:rPr>
        <w:t xml:space="preserve"> </w:t>
      </w:r>
      <w:r w:rsidR="00412F3B" w:rsidRPr="005E1F27">
        <w:rPr>
          <w:rFonts w:asciiTheme="majorBidi" w:hAnsiTheme="majorBidi" w:cstheme="majorBidi"/>
          <w:b/>
          <w:bCs/>
          <w:sz w:val="36"/>
          <w:szCs w:val="36"/>
          <w:rtl/>
        </w:rPr>
        <w:t>الكرانيتية و علاقتها بالتحول</w:t>
      </w:r>
    </w:p>
    <w:p w:rsidR="00412F3B" w:rsidRPr="00D5153A" w:rsidRDefault="00D60A8A" w:rsidP="005E1F27">
      <w:pPr>
        <w:bidi/>
        <w:spacing w:after="0"/>
        <w:jc w:val="both"/>
        <w:rPr>
          <w:rFonts w:asciiTheme="majorBidi" w:hAnsiTheme="majorBidi" w:cstheme="majorBidi"/>
          <w:rtl/>
        </w:rPr>
      </w:pPr>
      <w:r w:rsidRPr="00D60A8A">
        <w:rPr>
          <w:rFonts w:asciiTheme="majorBidi" w:hAnsiTheme="majorBidi" w:cstheme="majorBidi"/>
          <w:b/>
          <w:bCs/>
          <w:noProof/>
          <w:rtl/>
          <w:lang w:eastAsia="fr-FR"/>
        </w:rPr>
        <w:pict>
          <v:shapetype id="_x0000_t202" coordsize="21600,21600" o:spt="202" path="m,l,21600r21600,l21600,xe">
            <v:stroke joinstyle="miter"/>
            <v:path gradientshapeok="t" o:connecttype="rect"/>
          </v:shapetype>
          <v:shape id="_x0000_s1442" type="#_x0000_t202" style="position:absolute;left:0;text-align:left;margin-left:-49.25pt;margin-top:.25pt;width:39.7pt;height:18.75pt;z-index:251958784">
            <v:textbox style="mso-next-textbox:#_x0000_s1442">
              <w:txbxContent>
                <w:p w:rsidR="002C0A58" w:rsidRPr="00EA484D" w:rsidRDefault="002C0A58" w:rsidP="002D4F14">
                  <w:pPr>
                    <w:bidi/>
                    <w:spacing w:after="0"/>
                    <w:ind w:right="-302"/>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Pr>
                      <w:rFonts w:asciiTheme="majorBidi" w:hAnsiTheme="majorBidi" w:cstheme="majorBidi" w:hint="cs"/>
                      <w:b/>
                      <w:bCs/>
                      <w:rtl/>
                      <w:lang w:bidi="ar-MA"/>
                    </w:rPr>
                    <w:t>1</w:t>
                  </w:r>
                </w:p>
              </w:txbxContent>
            </v:textbox>
          </v:shape>
        </w:pict>
      </w:r>
      <w:r w:rsidR="008A3350" w:rsidRPr="00D5153A">
        <w:rPr>
          <w:rFonts w:asciiTheme="majorBidi" w:hAnsiTheme="majorBidi" w:cstheme="majorBidi"/>
          <w:noProof/>
          <w:rtl/>
          <w:lang w:eastAsia="fr-FR"/>
        </w:rPr>
        <w:drawing>
          <wp:anchor distT="0" distB="0" distL="114300" distR="114300" simplePos="0" relativeHeight="251828224" behindDoc="1" locked="0" layoutInCell="1" allowOverlap="1">
            <wp:simplePos x="0" y="0"/>
            <wp:positionH relativeFrom="column">
              <wp:posOffset>-17145</wp:posOffset>
            </wp:positionH>
            <wp:positionV relativeFrom="paragraph">
              <wp:posOffset>38735</wp:posOffset>
            </wp:positionV>
            <wp:extent cx="3352800" cy="2819400"/>
            <wp:effectExtent l="19050" t="0" r="0" b="0"/>
            <wp:wrapTight wrapText="bothSides">
              <wp:wrapPolygon edited="0">
                <wp:start x="-123" y="0"/>
                <wp:lineTo x="-123" y="21454"/>
                <wp:lineTo x="21600" y="21454"/>
                <wp:lineTo x="21600" y="0"/>
                <wp:lineTo x="-123" y="0"/>
              </wp:wrapPolygon>
            </wp:wrapTight>
            <wp:docPr id="24" name="Image 1" descr="C:\Users\admin\Desktop\geologie\images\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4.jpg"/>
                    <pic:cNvPicPr>
                      <a:picLocks noChangeAspect="1" noChangeArrowheads="1"/>
                    </pic:cNvPicPr>
                  </pic:nvPicPr>
                  <pic:blipFill>
                    <a:blip r:embed="rId5" cstate="print"/>
                    <a:srcRect l="50975" b="4418"/>
                    <a:stretch>
                      <a:fillRect/>
                    </a:stretch>
                  </pic:blipFill>
                  <pic:spPr bwMode="auto">
                    <a:xfrm>
                      <a:off x="0" y="0"/>
                      <a:ext cx="3352800" cy="2819400"/>
                    </a:xfrm>
                    <a:prstGeom prst="rect">
                      <a:avLst/>
                    </a:prstGeom>
                    <a:noFill/>
                    <a:ln w="9525">
                      <a:noFill/>
                      <a:miter lim="800000"/>
                      <a:headEnd/>
                      <a:tailEnd/>
                    </a:ln>
                  </pic:spPr>
                </pic:pic>
              </a:graphicData>
            </a:graphic>
          </wp:anchor>
        </w:drawing>
      </w:r>
      <w:r w:rsidR="00412F3B" w:rsidRPr="00D5153A">
        <w:rPr>
          <w:rFonts w:asciiTheme="majorBidi" w:hAnsiTheme="majorBidi" w:cstheme="majorBidi"/>
          <w:rtl/>
        </w:rPr>
        <w:t xml:space="preserve">بينت الملاحظة </w:t>
      </w:r>
      <w:proofErr w:type="spellStart"/>
      <w:r w:rsidR="00412F3B" w:rsidRPr="00D5153A">
        <w:rPr>
          <w:rFonts w:asciiTheme="majorBidi" w:hAnsiTheme="majorBidi" w:cstheme="majorBidi"/>
          <w:rtl/>
        </w:rPr>
        <w:t>الميدانة</w:t>
      </w:r>
      <w:proofErr w:type="spellEnd"/>
      <w:r w:rsidR="00412F3B" w:rsidRPr="00D5153A">
        <w:rPr>
          <w:rFonts w:asciiTheme="majorBidi" w:hAnsiTheme="majorBidi" w:cstheme="majorBidi"/>
          <w:rtl/>
        </w:rPr>
        <w:t xml:space="preserve"> لصخور </w:t>
      </w:r>
      <w:proofErr w:type="spellStart"/>
      <w:r w:rsidR="00412F3B" w:rsidRPr="00D5153A">
        <w:rPr>
          <w:rFonts w:asciiTheme="majorBidi" w:hAnsiTheme="majorBidi" w:cstheme="majorBidi"/>
          <w:rtl/>
        </w:rPr>
        <w:t>الكرانيت</w:t>
      </w:r>
      <w:proofErr w:type="spellEnd"/>
      <w:r w:rsidR="00412F3B" w:rsidRPr="00D5153A">
        <w:rPr>
          <w:rFonts w:asciiTheme="majorBidi" w:hAnsiTheme="majorBidi" w:cstheme="majorBidi"/>
          <w:rtl/>
        </w:rPr>
        <w:t xml:space="preserve"> أنها غالبا ما تجاور صخورا متحولة. أي يمكن افتراض وجود علاقة بين </w:t>
      </w:r>
      <w:proofErr w:type="spellStart"/>
      <w:r w:rsidR="00412F3B" w:rsidRPr="00D5153A">
        <w:rPr>
          <w:rFonts w:asciiTheme="majorBidi" w:hAnsiTheme="majorBidi" w:cstheme="majorBidi"/>
          <w:rtl/>
        </w:rPr>
        <w:t>تموضع</w:t>
      </w:r>
      <w:proofErr w:type="spellEnd"/>
      <w:r w:rsidR="00412F3B" w:rsidRPr="00D5153A">
        <w:rPr>
          <w:rFonts w:asciiTheme="majorBidi" w:hAnsiTheme="majorBidi" w:cstheme="majorBidi"/>
          <w:rtl/>
        </w:rPr>
        <w:t xml:space="preserve"> </w:t>
      </w:r>
      <w:proofErr w:type="spellStart"/>
      <w:r w:rsidR="00412F3B" w:rsidRPr="00D5153A">
        <w:rPr>
          <w:rFonts w:asciiTheme="majorBidi" w:hAnsiTheme="majorBidi" w:cstheme="majorBidi"/>
          <w:rtl/>
        </w:rPr>
        <w:t>الكرانيت</w:t>
      </w:r>
      <w:proofErr w:type="spellEnd"/>
      <w:r w:rsidR="00412F3B" w:rsidRPr="00D5153A">
        <w:rPr>
          <w:rFonts w:asciiTheme="majorBidi" w:hAnsiTheme="majorBidi" w:cstheme="majorBidi"/>
          <w:rtl/>
        </w:rPr>
        <w:t xml:space="preserve"> و الصخور المتحولة. </w:t>
      </w:r>
      <w:proofErr w:type="gramStart"/>
      <w:r w:rsidR="00412F3B" w:rsidRPr="00D5153A">
        <w:rPr>
          <w:rFonts w:asciiTheme="majorBidi" w:hAnsiTheme="majorBidi" w:cstheme="majorBidi"/>
          <w:rtl/>
        </w:rPr>
        <w:t>إذن</w:t>
      </w:r>
      <w:proofErr w:type="gramEnd"/>
      <w:r w:rsidR="00412F3B" w:rsidRPr="00D5153A">
        <w:rPr>
          <w:rFonts w:asciiTheme="majorBidi" w:hAnsiTheme="majorBidi" w:cstheme="majorBidi"/>
          <w:rtl/>
        </w:rPr>
        <w:t>:</w:t>
      </w:r>
    </w:p>
    <w:p w:rsidR="004C3BB0" w:rsidRPr="00341A29" w:rsidRDefault="00412F3B" w:rsidP="005E1F27">
      <w:pPr>
        <w:bidi/>
        <w:spacing w:after="0"/>
        <w:jc w:val="both"/>
        <w:rPr>
          <w:rFonts w:asciiTheme="majorBidi" w:hAnsiTheme="majorBidi" w:cstheme="majorBidi"/>
          <w:b/>
          <w:bCs/>
          <w:rtl/>
        </w:rPr>
      </w:pPr>
      <w:proofErr w:type="spellStart"/>
      <w:r w:rsidRPr="00341A29">
        <w:rPr>
          <w:rFonts w:asciiTheme="majorBidi" w:hAnsiTheme="majorBidi" w:cstheme="majorBidi"/>
          <w:b/>
          <w:bCs/>
          <w:rtl/>
        </w:rPr>
        <w:t>-</w:t>
      </w:r>
      <w:proofErr w:type="spellEnd"/>
      <w:r w:rsidRPr="00341A29">
        <w:rPr>
          <w:rFonts w:asciiTheme="majorBidi" w:hAnsiTheme="majorBidi" w:cstheme="majorBidi"/>
          <w:b/>
          <w:bCs/>
          <w:rtl/>
        </w:rPr>
        <w:t xml:space="preserve"> </w:t>
      </w:r>
      <w:proofErr w:type="spellStart"/>
      <w:r w:rsidRPr="00341A29">
        <w:rPr>
          <w:rFonts w:asciiTheme="majorBidi" w:hAnsiTheme="majorBidi" w:cstheme="majorBidi"/>
          <w:b/>
          <w:bCs/>
          <w:rtl/>
        </w:rPr>
        <w:t>ماهي</w:t>
      </w:r>
      <w:proofErr w:type="spellEnd"/>
      <w:r w:rsidRPr="00341A29">
        <w:rPr>
          <w:rFonts w:asciiTheme="majorBidi" w:hAnsiTheme="majorBidi" w:cstheme="majorBidi"/>
          <w:b/>
          <w:bCs/>
          <w:rtl/>
        </w:rPr>
        <w:t xml:space="preserve"> العلاقة بين </w:t>
      </w:r>
      <w:proofErr w:type="spellStart"/>
      <w:r w:rsidRPr="00341A29">
        <w:rPr>
          <w:rFonts w:asciiTheme="majorBidi" w:hAnsiTheme="majorBidi" w:cstheme="majorBidi"/>
          <w:b/>
          <w:bCs/>
          <w:rtl/>
        </w:rPr>
        <w:t>الكرانيت</w:t>
      </w:r>
      <w:proofErr w:type="spellEnd"/>
      <w:r w:rsidRPr="00341A29">
        <w:rPr>
          <w:rFonts w:asciiTheme="majorBidi" w:hAnsiTheme="majorBidi" w:cstheme="majorBidi"/>
          <w:b/>
          <w:bCs/>
          <w:rtl/>
        </w:rPr>
        <w:t xml:space="preserve"> </w:t>
      </w:r>
      <w:r w:rsidR="004C3BB0" w:rsidRPr="00341A29">
        <w:rPr>
          <w:rFonts w:asciiTheme="majorBidi" w:hAnsiTheme="majorBidi" w:cstheme="majorBidi"/>
          <w:b/>
          <w:bCs/>
          <w:rtl/>
        </w:rPr>
        <w:t>و الصخور المتحولة المجاورة</w:t>
      </w:r>
      <w:r w:rsidR="00341A29" w:rsidRPr="00341A29">
        <w:rPr>
          <w:rFonts w:asciiTheme="majorBidi" w:hAnsiTheme="majorBidi" w:cstheme="majorBidi" w:hint="cs"/>
          <w:b/>
          <w:bCs/>
          <w:rtl/>
        </w:rPr>
        <w:t xml:space="preserve"> </w:t>
      </w:r>
      <w:proofErr w:type="spellStart"/>
      <w:r w:rsidR="004C3BB0" w:rsidRPr="00341A29">
        <w:rPr>
          <w:rFonts w:asciiTheme="majorBidi" w:hAnsiTheme="majorBidi" w:cstheme="majorBidi"/>
          <w:b/>
          <w:bCs/>
          <w:rtl/>
        </w:rPr>
        <w:t>؟</w:t>
      </w:r>
      <w:proofErr w:type="spellEnd"/>
    </w:p>
    <w:p w:rsidR="004C3BB0" w:rsidRPr="00341A29" w:rsidRDefault="004C3BB0" w:rsidP="00341A29">
      <w:pPr>
        <w:bidi/>
        <w:spacing w:after="120"/>
        <w:jc w:val="both"/>
        <w:rPr>
          <w:rFonts w:asciiTheme="majorBidi" w:hAnsiTheme="majorBidi" w:cstheme="majorBidi"/>
          <w:b/>
          <w:bCs/>
          <w:rtl/>
        </w:rPr>
      </w:pPr>
      <w:proofErr w:type="spellStart"/>
      <w:r w:rsidRPr="00341A29">
        <w:rPr>
          <w:rFonts w:asciiTheme="majorBidi" w:hAnsiTheme="majorBidi" w:cstheme="majorBidi"/>
          <w:b/>
          <w:bCs/>
          <w:rtl/>
        </w:rPr>
        <w:t>-</w:t>
      </w:r>
      <w:proofErr w:type="spellEnd"/>
      <w:r w:rsidRPr="00341A29">
        <w:rPr>
          <w:rFonts w:asciiTheme="majorBidi" w:hAnsiTheme="majorBidi" w:cstheme="majorBidi"/>
          <w:b/>
          <w:bCs/>
          <w:rtl/>
        </w:rPr>
        <w:t xml:space="preserve"> كيف نميز بين أنواع الكرانيت اعتمادا على نوعية الصخور المتحولة المجاورة</w:t>
      </w:r>
      <w:r w:rsidR="00341A29" w:rsidRPr="00341A29">
        <w:rPr>
          <w:rFonts w:asciiTheme="majorBidi" w:hAnsiTheme="majorBidi" w:cstheme="majorBidi" w:hint="cs"/>
          <w:b/>
          <w:bCs/>
          <w:rtl/>
        </w:rPr>
        <w:t xml:space="preserve"> </w:t>
      </w:r>
      <w:proofErr w:type="spellStart"/>
      <w:r w:rsidRPr="00341A29">
        <w:rPr>
          <w:rFonts w:asciiTheme="majorBidi" w:hAnsiTheme="majorBidi" w:cstheme="majorBidi"/>
          <w:b/>
          <w:bCs/>
          <w:rtl/>
        </w:rPr>
        <w:t>؟</w:t>
      </w:r>
      <w:proofErr w:type="spellEnd"/>
    </w:p>
    <w:p w:rsidR="004C3BB0" w:rsidRPr="008225AC" w:rsidRDefault="004C3BB0" w:rsidP="005E1F27">
      <w:pPr>
        <w:bidi/>
        <w:spacing w:after="0"/>
        <w:jc w:val="both"/>
        <w:rPr>
          <w:rFonts w:asciiTheme="majorBidi" w:hAnsiTheme="majorBidi" w:cstheme="majorBidi"/>
          <w:b/>
          <w:bCs/>
          <w:color w:val="FF0000"/>
        </w:rPr>
      </w:pPr>
      <w:r w:rsidRPr="008225AC">
        <w:rPr>
          <w:rFonts w:asciiTheme="majorBidi" w:hAnsiTheme="majorBidi" w:cstheme="majorBidi"/>
          <w:b/>
          <w:bCs/>
          <w:color w:val="FF0000"/>
          <w:lang w:bidi="ar-MA"/>
        </w:rPr>
        <w:t>I</w:t>
      </w:r>
      <w:proofErr w:type="spellStart"/>
      <w:r w:rsidRPr="008225AC">
        <w:rPr>
          <w:rFonts w:asciiTheme="majorBidi" w:hAnsiTheme="majorBidi" w:cstheme="majorBidi"/>
          <w:b/>
          <w:bCs/>
          <w:color w:val="FF0000"/>
          <w:rtl/>
          <w:lang w:bidi="ar-MA"/>
        </w:rPr>
        <w:t>-</w:t>
      </w:r>
      <w:proofErr w:type="spellEnd"/>
      <w:r w:rsidRPr="008225AC">
        <w:rPr>
          <w:rFonts w:asciiTheme="majorBidi" w:hAnsiTheme="majorBidi" w:cstheme="majorBidi"/>
          <w:b/>
          <w:bCs/>
          <w:color w:val="FF0000"/>
          <w:rtl/>
          <w:lang w:bidi="ar-MA"/>
        </w:rPr>
        <w:t xml:space="preserve"> أصل و </w:t>
      </w:r>
      <w:proofErr w:type="spellStart"/>
      <w:r w:rsidRPr="008225AC">
        <w:rPr>
          <w:rFonts w:asciiTheme="majorBidi" w:hAnsiTheme="majorBidi" w:cstheme="majorBidi"/>
          <w:b/>
          <w:bCs/>
          <w:color w:val="FF0000"/>
          <w:rtl/>
          <w:lang w:bidi="ar-MA"/>
        </w:rPr>
        <w:t>تموضع</w:t>
      </w:r>
      <w:proofErr w:type="spellEnd"/>
      <w:r w:rsidRPr="008225AC">
        <w:rPr>
          <w:rFonts w:asciiTheme="majorBidi" w:hAnsiTheme="majorBidi" w:cstheme="majorBidi"/>
          <w:b/>
          <w:bCs/>
          <w:color w:val="FF0000"/>
          <w:rtl/>
          <w:lang w:bidi="ar-MA"/>
        </w:rPr>
        <w:t xml:space="preserve"> </w:t>
      </w:r>
      <w:proofErr w:type="spellStart"/>
      <w:r w:rsidRPr="008225AC">
        <w:rPr>
          <w:rFonts w:asciiTheme="majorBidi" w:hAnsiTheme="majorBidi" w:cstheme="majorBidi"/>
          <w:b/>
          <w:bCs/>
          <w:color w:val="FF0000"/>
          <w:rtl/>
          <w:lang w:bidi="ar-MA"/>
        </w:rPr>
        <w:t>الكرانيت</w:t>
      </w:r>
      <w:proofErr w:type="spellEnd"/>
      <w:r w:rsidRPr="008225AC">
        <w:rPr>
          <w:rFonts w:asciiTheme="majorBidi" w:hAnsiTheme="majorBidi" w:cstheme="majorBidi"/>
          <w:b/>
          <w:bCs/>
          <w:color w:val="FF0000"/>
          <w:rtl/>
          <w:lang w:bidi="ar-MA"/>
        </w:rPr>
        <w:t xml:space="preserve"> الأناتيكتي</w:t>
      </w:r>
    </w:p>
    <w:p w:rsidR="004C3BB0" w:rsidRPr="008225AC" w:rsidRDefault="004C3BB0" w:rsidP="005E1F27">
      <w:pPr>
        <w:bidi/>
        <w:spacing w:after="0"/>
        <w:jc w:val="both"/>
        <w:rPr>
          <w:rFonts w:asciiTheme="majorBidi" w:hAnsiTheme="majorBidi" w:cstheme="majorBidi"/>
          <w:b/>
          <w:bCs/>
          <w:color w:val="00B050"/>
          <w:rtl/>
          <w:lang w:bidi="ar-MA"/>
        </w:rPr>
      </w:pPr>
      <w:proofErr w:type="spellStart"/>
      <w:r w:rsidRPr="008225AC">
        <w:rPr>
          <w:rFonts w:asciiTheme="majorBidi" w:hAnsiTheme="majorBidi" w:cstheme="majorBidi"/>
          <w:b/>
          <w:bCs/>
          <w:color w:val="00B050"/>
          <w:rtl/>
          <w:lang w:bidi="ar-MA"/>
        </w:rPr>
        <w:t>1-</w:t>
      </w:r>
      <w:proofErr w:type="spellEnd"/>
      <w:r w:rsidRPr="008225AC">
        <w:rPr>
          <w:rFonts w:asciiTheme="majorBidi" w:hAnsiTheme="majorBidi" w:cstheme="majorBidi"/>
          <w:b/>
          <w:bCs/>
          <w:color w:val="00B050"/>
          <w:rtl/>
          <w:lang w:bidi="ar-MA"/>
        </w:rPr>
        <w:t xml:space="preserve"> العلاقة بين </w:t>
      </w:r>
      <w:proofErr w:type="spellStart"/>
      <w:r w:rsidRPr="008225AC">
        <w:rPr>
          <w:rFonts w:asciiTheme="majorBidi" w:hAnsiTheme="majorBidi" w:cstheme="majorBidi"/>
          <w:b/>
          <w:bCs/>
          <w:color w:val="00B050"/>
          <w:rtl/>
          <w:lang w:bidi="ar-MA"/>
        </w:rPr>
        <w:t>الكرانيت</w:t>
      </w:r>
      <w:proofErr w:type="spellEnd"/>
      <w:r w:rsidRPr="008225AC">
        <w:rPr>
          <w:rFonts w:asciiTheme="majorBidi" w:hAnsiTheme="majorBidi" w:cstheme="majorBidi"/>
          <w:b/>
          <w:bCs/>
          <w:color w:val="00B050"/>
          <w:rtl/>
          <w:lang w:bidi="ar-MA"/>
        </w:rPr>
        <w:t xml:space="preserve"> والصخور المتحولة المجاورة</w:t>
      </w:r>
    </w:p>
    <w:p w:rsidR="004C3BB0" w:rsidRPr="008225AC" w:rsidRDefault="004C3BB0" w:rsidP="005E1F27">
      <w:pPr>
        <w:bidi/>
        <w:spacing w:after="0"/>
        <w:jc w:val="both"/>
        <w:rPr>
          <w:rFonts w:asciiTheme="majorBidi" w:hAnsiTheme="majorBidi" w:cstheme="majorBidi"/>
          <w:b/>
          <w:bCs/>
          <w:color w:val="C00000"/>
          <w:rtl/>
          <w:lang w:bidi="ar-MA"/>
        </w:rPr>
      </w:pPr>
      <w:r w:rsidRPr="008225AC">
        <w:rPr>
          <w:rFonts w:asciiTheme="majorBidi" w:hAnsiTheme="majorBidi" w:cstheme="majorBidi"/>
          <w:b/>
          <w:bCs/>
          <w:color w:val="C00000"/>
          <w:rtl/>
          <w:lang w:bidi="ar-MA"/>
        </w:rPr>
        <w:t>أ- دراسة خريطة جيولوجية مبسطة لناحية أوريكا العل</w:t>
      </w:r>
      <w:r w:rsidR="008225AC">
        <w:rPr>
          <w:rFonts w:asciiTheme="majorBidi" w:hAnsiTheme="majorBidi" w:cstheme="majorBidi"/>
          <w:b/>
          <w:bCs/>
          <w:color w:val="C00000"/>
          <w:rtl/>
          <w:lang w:bidi="ar-MA"/>
        </w:rPr>
        <w:t xml:space="preserve">يا و مقطع جيولوجي لمنطقة </w:t>
      </w:r>
      <w:proofErr w:type="spellStart"/>
      <w:r w:rsidR="008225AC">
        <w:rPr>
          <w:rFonts w:asciiTheme="majorBidi" w:hAnsiTheme="majorBidi" w:cstheme="majorBidi"/>
          <w:b/>
          <w:bCs/>
          <w:color w:val="C00000"/>
          <w:rtl/>
          <w:lang w:bidi="ar-MA"/>
        </w:rPr>
        <w:t>أكردا</w:t>
      </w:r>
      <w:proofErr w:type="spellEnd"/>
    </w:p>
    <w:p w:rsidR="004C3BB0" w:rsidRPr="008225AC" w:rsidRDefault="008A3350" w:rsidP="005E1F27">
      <w:pPr>
        <w:bidi/>
        <w:spacing w:after="0"/>
        <w:jc w:val="both"/>
        <w:rPr>
          <w:rFonts w:asciiTheme="majorBidi" w:hAnsiTheme="majorBidi" w:cstheme="majorBidi"/>
          <w:b/>
          <w:bCs/>
          <w:color w:val="0070C0"/>
          <w:rtl/>
        </w:rPr>
      </w:pPr>
      <w:proofErr w:type="spellStart"/>
      <w:r w:rsidRPr="008225AC">
        <w:rPr>
          <w:rFonts w:asciiTheme="majorBidi" w:hAnsiTheme="majorBidi" w:cstheme="majorBidi"/>
          <w:b/>
          <w:bCs/>
          <w:color w:val="0070C0"/>
          <w:rtl/>
        </w:rPr>
        <w:t>1-</w:t>
      </w:r>
      <w:proofErr w:type="spellEnd"/>
      <w:r w:rsidRPr="008225AC">
        <w:rPr>
          <w:rFonts w:asciiTheme="majorBidi" w:hAnsiTheme="majorBidi" w:cstheme="majorBidi"/>
          <w:b/>
          <w:bCs/>
          <w:color w:val="0070C0"/>
          <w:rtl/>
        </w:rPr>
        <w:t xml:space="preserve"> حدد </w:t>
      </w:r>
      <w:r w:rsidR="00341A29">
        <w:rPr>
          <w:rFonts w:asciiTheme="majorBidi" w:hAnsiTheme="majorBidi" w:cstheme="majorBidi"/>
          <w:b/>
          <w:bCs/>
          <w:color w:val="0070C0"/>
          <w:rtl/>
        </w:rPr>
        <w:t xml:space="preserve">طبيعة الصخور المجاورة </w:t>
      </w:r>
      <w:proofErr w:type="spellStart"/>
      <w:r w:rsidR="00341A29">
        <w:rPr>
          <w:rFonts w:asciiTheme="majorBidi" w:hAnsiTheme="majorBidi" w:cstheme="majorBidi"/>
          <w:b/>
          <w:bCs/>
          <w:color w:val="0070C0"/>
          <w:rtl/>
        </w:rPr>
        <w:t>للكرانيت</w:t>
      </w:r>
      <w:proofErr w:type="spellEnd"/>
    </w:p>
    <w:p w:rsidR="008A3350" w:rsidRPr="00D5153A" w:rsidRDefault="008A3350" w:rsidP="005E1F27">
      <w:pPr>
        <w:bidi/>
        <w:spacing w:after="0"/>
        <w:jc w:val="both"/>
        <w:rPr>
          <w:rFonts w:asciiTheme="majorBidi" w:hAnsiTheme="majorBidi" w:cstheme="majorBidi"/>
          <w:rtl/>
        </w:rPr>
      </w:pPr>
      <w:r w:rsidRPr="00D5153A">
        <w:rPr>
          <w:rFonts w:asciiTheme="majorBidi" w:hAnsiTheme="majorBidi" w:cstheme="majorBidi"/>
          <w:rtl/>
        </w:rPr>
        <w:t xml:space="preserve">الصخور المجاورة </w:t>
      </w:r>
      <w:proofErr w:type="spellStart"/>
      <w:r w:rsidRPr="00D5153A">
        <w:rPr>
          <w:rFonts w:asciiTheme="majorBidi" w:hAnsiTheme="majorBidi" w:cstheme="majorBidi"/>
          <w:rtl/>
        </w:rPr>
        <w:t>للكرانيت</w:t>
      </w:r>
      <w:proofErr w:type="spellEnd"/>
      <w:r w:rsidRPr="00D5153A">
        <w:rPr>
          <w:rFonts w:asciiTheme="majorBidi" w:hAnsiTheme="majorBidi" w:cstheme="majorBidi"/>
          <w:rtl/>
        </w:rPr>
        <w:t xml:space="preserve"> عبارة عن صخور متحولة: الغنايس و صخرة جديدة تسمى الميكماتيت.</w:t>
      </w:r>
    </w:p>
    <w:p w:rsidR="008A3350" w:rsidRPr="008225AC" w:rsidRDefault="008A3350" w:rsidP="005E1F27">
      <w:pPr>
        <w:bidi/>
        <w:spacing w:after="0"/>
        <w:jc w:val="both"/>
        <w:rPr>
          <w:rFonts w:asciiTheme="majorBidi" w:hAnsiTheme="majorBidi" w:cstheme="majorBidi"/>
          <w:b/>
          <w:bCs/>
          <w:color w:val="0070C0"/>
          <w:rtl/>
        </w:rPr>
      </w:pPr>
      <w:proofErr w:type="spellStart"/>
      <w:r w:rsidRPr="008225AC">
        <w:rPr>
          <w:rFonts w:asciiTheme="majorBidi" w:hAnsiTheme="majorBidi" w:cstheme="majorBidi"/>
          <w:b/>
          <w:bCs/>
          <w:color w:val="0070C0"/>
          <w:rtl/>
        </w:rPr>
        <w:t>2-</w:t>
      </w:r>
      <w:proofErr w:type="spellEnd"/>
      <w:r w:rsidRPr="008225AC">
        <w:rPr>
          <w:rFonts w:asciiTheme="majorBidi" w:hAnsiTheme="majorBidi" w:cstheme="majorBidi"/>
          <w:b/>
          <w:bCs/>
          <w:color w:val="0070C0"/>
          <w:rtl/>
        </w:rPr>
        <w:t xml:space="preserve"> حدد طبيعة الحدود</w:t>
      </w:r>
      <w:r w:rsidR="008225AC">
        <w:rPr>
          <w:rFonts w:asciiTheme="majorBidi" w:hAnsiTheme="majorBidi" w:cstheme="majorBidi"/>
          <w:b/>
          <w:bCs/>
          <w:color w:val="0070C0"/>
          <w:rtl/>
        </w:rPr>
        <w:t xml:space="preserve"> بين </w:t>
      </w:r>
      <w:proofErr w:type="spellStart"/>
      <w:r w:rsidR="008225AC">
        <w:rPr>
          <w:rFonts w:asciiTheme="majorBidi" w:hAnsiTheme="majorBidi" w:cstheme="majorBidi"/>
          <w:b/>
          <w:bCs/>
          <w:color w:val="0070C0"/>
          <w:rtl/>
        </w:rPr>
        <w:t>الكرانيت</w:t>
      </w:r>
      <w:proofErr w:type="spellEnd"/>
      <w:r w:rsidR="008225AC">
        <w:rPr>
          <w:rFonts w:asciiTheme="majorBidi" w:hAnsiTheme="majorBidi" w:cstheme="majorBidi"/>
          <w:b/>
          <w:bCs/>
          <w:color w:val="0070C0"/>
          <w:rtl/>
        </w:rPr>
        <w:t xml:space="preserve"> و الصخور المجاورة</w:t>
      </w:r>
    </w:p>
    <w:p w:rsidR="008A3350" w:rsidRPr="00D5153A" w:rsidRDefault="00D60A8A" w:rsidP="005E1F27">
      <w:pPr>
        <w:bidi/>
        <w:spacing w:after="0"/>
        <w:jc w:val="both"/>
        <w:rPr>
          <w:rFonts w:asciiTheme="majorBidi" w:hAnsiTheme="majorBidi" w:cstheme="majorBidi"/>
          <w:rtl/>
        </w:rPr>
      </w:pPr>
      <w:r w:rsidRPr="00D60A8A">
        <w:rPr>
          <w:rFonts w:asciiTheme="majorBidi" w:hAnsiTheme="majorBidi" w:cstheme="majorBidi"/>
          <w:b/>
          <w:bCs/>
          <w:noProof/>
          <w:color w:val="0070C0"/>
          <w:rtl/>
          <w:lang w:eastAsia="fr-FR"/>
        </w:rPr>
        <w:pict>
          <v:shape id="_x0000_s1441" type="#_x0000_t202" style="position:absolute;left:0;text-align:left;margin-left:-52.1pt;margin-top:20.65pt;width:42.5pt;height:18.75pt;z-index:251957760">
            <v:textbox style="mso-next-textbox:#_x0000_s1441">
              <w:txbxContent>
                <w:p w:rsidR="002C0A58" w:rsidRPr="00EA484D" w:rsidRDefault="002C0A58" w:rsidP="002C0A58">
                  <w:pPr>
                    <w:bidi/>
                    <w:spacing w:after="0"/>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Pr>
                      <w:rFonts w:asciiTheme="majorBidi" w:hAnsiTheme="majorBidi" w:cstheme="majorBidi" w:hint="cs"/>
                      <w:b/>
                      <w:bCs/>
                      <w:rtl/>
                      <w:lang w:bidi="ar-MA"/>
                    </w:rPr>
                    <w:t>2</w:t>
                  </w:r>
                </w:p>
              </w:txbxContent>
            </v:textbox>
          </v:shape>
        </w:pict>
      </w:r>
      <w:r w:rsidR="00836C53">
        <w:rPr>
          <w:rFonts w:asciiTheme="majorBidi" w:hAnsiTheme="majorBidi" w:cstheme="majorBidi"/>
          <w:b/>
          <w:bCs/>
          <w:noProof/>
          <w:color w:val="00B050"/>
          <w:rtl/>
          <w:lang w:eastAsia="fr-FR"/>
        </w:rPr>
        <w:drawing>
          <wp:anchor distT="0" distB="0" distL="114300" distR="114300" simplePos="0" relativeHeight="251830272" behindDoc="1" locked="0" layoutInCell="1" allowOverlap="1">
            <wp:simplePos x="0" y="0"/>
            <wp:positionH relativeFrom="column">
              <wp:posOffset>-3457575</wp:posOffset>
            </wp:positionH>
            <wp:positionV relativeFrom="paragraph">
              <wp:posOffset>300355</wp:posOffset>
            </wp:positionV>
            <wp:extent cx="3324225" cy="2868930"/>
            <wp:effectExtent l="19050" t="0" r="9525" b="0"/>
            <wp:wrapTight wrapText="bothSides">
              <wp:wrapPolygon edited="0">
                <wp:start x="-124" y="0"/>
                <wp:lineTo x="-124" y="21514"/>
                <wp:lineTo x="21662" y="21514"/>
                <wp:lineTo x="21662" y="0"/>
                <wp:lineTo x="-124" y="0"/>
              </wp:wrapPolygon>
            </wp:wrapTight>
            <wp:docPr id="31" name="Image 1" descr="C:\Users\admin\Desktop\geologie\images\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4.jpg"/>
                    <pic:cNvPicPr>
                      <a:picLocks noChangeAspect="1" noChangeArrowheads="1"/>
                    </pic:cNvPicPr>
                  </pic:nvPicPr>
                  <pic:blipFill>
                    <a:blip r:embed="rId6" cstate="print"/>
                    <a:srcRect r="52462" b="6994"/>
                    <a:stretch>
                      <a:fillRect/>
                    </a:stretch>
                  </pic:blipFill>
                  <pic:spPr bwMode="auto">
                    <a:xfrm>
                      <a:off x="0" y="0"/>
                      <a:ext cx="3324225" cy="2868930"/>
                    </a:xfrm>
                    <a:prstGeom prst="rect">
                      <a:avLst/>
                    </a:prstGeom>
                    <a:noFill/>
                    <a:ln w="9525">
                      <a:noFill/>
                      <a:miter lim="800000"/>
                      <a:headEnd/>
                      <a:tailEnd/>
                    </a:ln>
                  </pic:spPr>
                </pic:pic>
              </a:graphicData>
            </a:graphic>
          </wp:anchor>
        </w:drawing>
      </w:r>
      <w:r w:rsidRPr="00D60A8A">
        <w:rPr>
          <w:rFonts w:asciiTheme="majorBidi" w:hAnsiTheme="majorBidi" w:cstheme="majorBidi"/>
          <w:b/>
          <w:bCs/>
          <w:noProof/>
          <w:color w:val="00B050"/>
          <w:rtl/>
          <w:lang w:eastAsia="fr-FR"/>
        </w:rPr>
        <w:pict>
          <v:rect id="_x0000_s1440" style="position:absolute;left:0;text-align:left;margin-left:-273pt;margin-top:20.65pt;width:263.25pt;height:227.8pt;z-index:251950592;mso-position-horizontal-relative:text;mso-position-vertical-relative:text" filled="f"/>
        </w:pict>
      </w:r>
      <w:r w:rsidR="008A3350" w:rsidRPr="00D5153A">
        <w:rPr>
          <w:rFonts w:asciiTheme="majorBidi" w:hAnsiTheme="majorBidi" w:cstheme="majorBidi"/>
          <w:rtl/>
        </w:rPr>
        <w:t>نلاحظ أن حدود بين الكرانيت موازية أو مطابقة لحدود الصخور المتحولة (كما أن الحد بين الغنايس و الميكماتيت غير واضح).</w:t>
      </w:r>
    </w:p>
    <w:p w:rsidR="00396456" w:rsidRPr="008225AC" w:rsidRDefault="00396456" w:rsidP="005E1F27">
      <w:pPr>
        <w:bidi/>
        <w:spacing w:after="0"/>
        <w:jc w:val="both"/>
        <w:rPr>
          <w:rFonts w:asciiTheme="majorBidi" w:hAnsiTheme="majorBidi" w:cstheme="majorBidi"/>
          <w:b/>
          <w:bCs/>
          <w:color w:val="0070C0"/>
          <w:rtl/>
        </w:rPr>
      </w:pPr>
      <w:proofErr w:type="spellStart"/>
      <w:r w:rsidRPr="008225AC">
        <w:rPr>
          <w:rFonts w:asciiTheme="majorBidi" w:hAnsiTheme="majorBidi" w:cstheme="majorBidi"/>
          <w:b/>
          <w:bCs/>
          <w:color w:val="0070C0"/>
          <w:rtl/>
        </w:rPr>
        <w:t>3-</w:t>
      </w:r>
      <w:proofErr w:type="spellEnd"/>
      <w:r w:rsidRPr="008225AC">
        <w:rPr>
          <w:rFonts w:asciiTheme="majorBidi" w:hAnsiTheme="majorBidi" w:cstheme="majorBidi"/>
          <w:b/>
          <w:bCs/>
          <w:color w:val="0070C0"/>
          <w:rtl/>
        </w:rPr>
        <w:t xml:space="preserve"> </w:t>
      </w:r>
      <w:proofErr w:type="gramStart"/>
      <w:r w:rsidRPr="008225AC">
        <w:rPr>
          <w:rFonts w:asciiTheme="majorBidi" w:hAnsiTheme="majorBidi" w:cstheme="majorBidi"/>
          <w:b/>
          <w:bCs/>
          <w:color w:val="0070C0"/>
          <w:rtl/>
        </w:rPr>
        <w:t>اعتمادا</w:t>
      </w:r>
      <w:proofErr w:type="gramEnd"/>
      <w:r w:rsidRPr="008225AC">
        <w:rPr>
          <w:rFonts w:asciiTheme="majorBidi" w:hAnsiTheme="majorBidi" w:cstheme="majorBidi"/>
          <w:b/>
          <w:bCs/>
          <w:color w:val="0070C0"/>
          <w:rtl/>
        </w:rPr>
        <w:t xml:space="preserve"> على الوثيقة 2، رت</w:t>
      </w:r>
      <w:r w:rsidR="008225AC">
        <w:rPr>
          <w:rFonts w:asciiTheme="majorBidi" w:hAnsiTheme="majorBidi" w:cstheme="majorBidi"/>
          <w:b/>
          <w:bCs/>
          <w:color w:val="0070C0"/>
          <w:rtl/>
        </w:rPr>
        <w:t>ب الصخور تصاعديا حسب شدة التحول</w:t>
      </w:r>
    </w:p>
    <w:p w:rsidR="00396456" w:rsidRPr="00D5153A" w:rsidRDefault="00396456" w:rsidP="00C52D59">
      <w:pPr>
        <w:bidi/>
        <w:spacing w:after="0"/>
        <w:jc w:val="both"/>
        <w:rPr>
          <w:rFonts w:asciiTheme="majorBidi" w:hAnsiTheme="majorBidi" w:cstheme="majorBidi"/>
          <w:rtl/>
        </w:rPr>
      </w:pPr>
      <w:proofErr w:type="spellStart"/>
      <w:r w:rsidRPr="00D5153A">
        <w:rPr>
          <w:rFonts w:asciiTheme="majorBidi" w:hAnsiTheme="majorBidi" w:cstheme="majorBidi"/>
          <w:rtl/>
        </w:rPr>
        <w:t>ميكاشيست</w:t>
      </w:r>
      <w:proofErr w:type="spellEnd"/>
      <w:r w:rsidR="00C52D59">
        <w:rPr>
          <w:rFonts w:asciiTheme="majorBidi" w:hAnsiTheme="majorBidi" w:cstheme="majorBidi" w:hint="cs"/>
          <w:rtl/>
        </w:rPr>
        <w:t xml:space="preserve"> </w:t>
      </w:r>
      <w:r w:rsidR="00C52D59">
        <w:rPr>
          <w:rFonts w:asciiTheme="majorBidi" w:hAnsiTheme="majorBidi" w:cstheme="majorBidi" w:hint="cs"/>
        </w:rPr>
        <w:sym w:font="Wingdings" w:char="F0E7"/>
      </w:r>
      <w:r w:rsidRPr="00D5153A">
        <w:rPr>
          <w:rFonts w:asciiTheme="majorBidi" w:hAnsiTheme="majorBidi" w:cstheme="majorBidi"/>
          <w:rtl/>
        </w:rPr>
        <w:t xml:space="preserve"> </w:t>
      </w:r>
      <w:proofErr w:type="spellStart"/>
      <w:r w:rsidRPr="00D5153A">
        <w:rPr>
          <w:rFonts w:asciiTheme="majorBidi" w:hAnsiTheme="majorBidi" w:cstheme="majorBidi"/>
          <w:rtl/>
        </w:rPr>
        <w:t>غنايس</w:t>
      </w:r>
      <w:proofErr w:type="spellEnd"/>
      <w:r w:rsidRPr="00D5153A">
        <w:rPr>
          <w:rFonts w:asciiTheme="majorBidi" w:hAnsiTheme="majorBidi" w:cstheme="majorBidi"/>
          <w:rtl/>
        </w:rPr>
        <w:t xml:space="preserve">  </w:t>
      </w:r>
      <w:r w:rsidR="00C52D59">
        <w:rPr>
          <w:rFonts w:asciiTheme="majorBidi" w:hAnsiTheme="majorBidi" w:cstheme="majorBidi"/>
        </w:rPr>
        <w:sym w:font="Wingdings" w:char="F0E7"/>
      </w:r>
      <w:r w:rsidRPr="00D5153A">
        <w:rPr>
          <w:rFonts w:asciiTheme="majorBidi" w:hAnsiTheme="majorBidi" w:cstheme="majorBidi"/>
          <w:rtl/>
        </w:rPr>
        <w:t xml:space="preserve"> </w:t>
      </w:r>
      <w:proofErr w:type="spellStart"/>
      <w:r w:rsidRPr="00D5153A">
        <w:rPr>
          <w:rFonts w:asciiTheme="majorBidi" w:hAnsiTheme="majorBidi" w:cstheme="majorBidi"/>
          <w:rtl/>
        </w:rPr>
        <w:t>ميكماتيت</w:t>
      </w:r>
      <w:proofErr w:type="spellEnd"/>
      <w:r w:rsidRPr="00D5153A">
        <w:rPr>
          <w:rFonts w:asciiTheme="majorBidi" w:hAnsiTheme="majorBidi" w:cstheme="majorBidi"/>
          <w:rtl/>
        </w:rPr>
        <w:t>.</w:t>
      </w:r>
    </w:p>
    <w:p w:rsidR="00396456" w:rsidRPr="00D5153A" w:rsidRDefault="00396456" w:rsidP="005E1F27">
      <w:pPr>
        <w:bidi/>
        <w:spacing w:after="0"/>
        <w:jc w:val="both"/>
        <w:rPr>
          <w:rFonts w:asciiTheme="majorBidi" w:hAnsiTheme="majorBidi" w:cstheme="majorBidi"/>
          <w:rtl/>
        </w:rPr>
      </w:pPr>
      <w:r w:rsidRPr="00D5153A">
        <w:rPr>
          <w:rFonts w:asciiTheme="majorBidi" w:hAnsiTheme="majorBidi" w:cstheme="majorBidi"/>
          <w:rtl/>
        </w:rPr>
        <w:t xml:space="preserve">كرانيت صخرة </w:t>
      </w:r>
      <w:proofErr w:type="spellStart"/>
      <w:r w:rsidRPr="00D5153A">
        <w:rPr>
          <w:rFonts w:asciiTheme="majorBidi" w:hAnsiTheme="majorBidi" w:cstheme="majorBidi"/>
          <w:rtl/>
        </w:rPr>
        <w:t>صهارية</w:t>
      </w:r>
      <w:proofErr w:type="spellEnd"/>
      <w:r w:rsidRPr="00D5153A">
        <w:rPr>
          <w:rFonts w:asciiTheme="majorBidi" w:hAnsiTheme="majorBidi" w:cstheme="majorBidi"/>
          <w:rtl/>
        </w:rPr>
        <w:t>: ربما أصله هو انصهار الصخور المتحولة المجاورة.</w:t>
      </w:r>
    </w:p>
    <w:p w:rsidR="00F137E1" w:rsidRPr="008225AC" w:rsidRDefault="00F137E1" w:rsidP="005E1F27">
      <w:pPr>
        <w:bidi/>
        <w:spacing w:after="0"/>
        <w:jc w:val="both"/>
        <w:rPr>
          <w:rFonts w:asciiTheme="majorBidi" w:hAnsiTheme="majorBidi" w:cstheme="majorBidi"/>
          <w:b/>
          <w:bCs/>
          <w:color w:val="C00000"/>
          <w:rtl/>
        </w:rPr>
      </w:pPr>
      <w:r w:rsidRPr="008225AC">
        <w:rPr>
          <w:rFonts w:asciiTheme="majorBidi" w:hAnsiTheme="majorBidi" w:cstheme="majorBidi"/>
          <w:b/>
          <w:bCs/>
          <w:color w:val="C00000"/>
          <w:rtl/>
        </w:rPr>
        <w:t>ب- الدراسة البني</w:t>
      </w:r>
      <w:r w:rsidR="008225AC">
        <w:rPr>
          <w:rFonts w:asciiTheme="majorBidi" w:hAnsiTheme="majorBidi" w:cstheme="majorBidi"/>
          <w:b/>
          <w:bCs/>
          <w:color w:val="C00000"/>
          <w:rtl/>
        </w:rPr>
        <w:t xml:space="preserve">وية و </w:t>
      </w:r>
      <w:proofErr w:type="spellStart"/>
      <w:r w:rsidR="008225AC">
        <w:rPr>
          <w:rFonts w:asciiTheme="majorBidi" w:hAnsiTheme="majorBidi" w:cstheme="majorBidi"/>
          <w:b/>
          <w:bCs/>
          <w:color w:val="C00000"/>
          <w:rtl/>
        </w:rPr>
        <w:t>العيدانية</w:t>
      </w:r>
      <w:proofErr w:type="spellEnd"/>
      <w:r w:rsidR="008225AC">
        <w:rPr>
          <w:rFonts w:asciiTheme="majorBidi" w:hAnsiTheme="majorBidi" w:cstheme="majorBidi"/>
          <w:b/>
          <w:bCs/>
          <w:color w:val="C00000"/>
          <w:rtl/>
        </w:rPr>
        <w:t xml:space="preserve"> للعينات الصخرية</w:t>
      </w:r>
    </w:p>
    <w:p w:rsidR="00F1511B" w:rsidRPr="00D5153A" w:rsidRDefault="00F1511B" w:rsidP="005E1F27">
      <w:pPr>
        <w:bidi/>
        <w:spacing w:after="0"/>
        <w:jc w:val="both"/>
        <w:rPr>
          <w:rFonts w:asciiTheme="majorBidi" w:hAnsiTheme="majorBidi" w:cstheme="majorBidi"/>
          <w:rtl/>
        </w:rPr>
      </w:pPr>
      <w:r w:rsidRPr="00D5153A">
        <w:rPr>
          <w:rFonts w:asciiTheme="majorBidi" w:hAnsiTheme="majorBidi" w:cstheme="majorBidi"/>
          <w:rtl/>
        </w:rPr>
        <w:t>تبين الوثيقة3 نتائج مقارنة لعينات صخرية لكل من الكرانيت و الميكماتيت و الغنايس لمنطقة أوريكا العليا.</w:t>
      </w:r>
    </w:p>
    <w:p w:rsidR="00F1511B" w:rsidRPr="008225AC" w:rsidRDefault="00F1511B" w:rsidP="007079F2">
      <w:pPr>
        <w:bidi/>
        <w:spacing w:after="0"/>
        <w:jc w:val="both"/>
        <w:rPr>
          <w:rFonts w:asciiTheme="majorBidi" w:hAnsiTheme="majorBidi" w:cstheme="majorBidi"/>
          <w:b/>
          <w:bCs/>
          <w:color w:val="0070C0"/>
          <w:rtl/>
        </w:rPr>
      </w:pPr>
      <w:proofErr w:type="spellStart"/>
      <w:r w:rsidRPr="008225AC">
        <w:rPr>
          <w:rFonts w:asciiTheme="majorBidi" w:hAnsiTheme="majorBidi" w:cstheme="majorBidi"/>
          <w:b/>
          <w:bCs/>
          <w:color w:val="0070C0"/>
          <w:rtl/>
        </w:rPr>
        <w:t>5-</w:t>
      </w:r>
      <w:proofErr w:type="spellEnd"/>
      <w:r w:rsidRPr="008225AC">
        <w:rPr>
          <w:rFonts w:asciiTheme="majorBidi" w:hAnsiTheme="majorBidi" w:cstheme="majorBidi"/>
          <w:b/>
          <w:bCs/>
          <w:color w:val="0070C0"/>
          <w:rtl/>
        </w:rPr>
        <w:t xml:space="preserve"> </w:t>
      </w:r>
      <w:r w:rsidR="007079F2">
        <w:rPr>
          <w:rFonts w:asciiTheme="majorBidi" w:hAnsiTheme="majorBidi" w:cstheme="majorBidi" w:hint="cs"/>
          <w:b/>
          <w:bCs/>
          <w:color w:val="0070C0"/>
          <w:rtl/>
        </w:rPr>
        <w:t>بعد اتمام الوثيقة 3</w:t>
      </w:r>
      <w:r w:rsidRPr="008225AC">
        <w:rPr>
          <w:rFonts w:asciiTheme="majorBidi" w:hAnsiTheme="majorBidi" w:cstheme="majorBidi"/>
          <w:b/>
          <w:bCs/>
          <w:color w:val="0070C0"/>
          <w:rtl/>
        </w:rPr>
        <w:t xml:space="preserve"> بما يناسب.</w:t>
      </w:r>
      <w:r w:rsidR="007079F2">
        <w:rPr>
          <w:rFonts w:asciiTheme="majorBidi" w:hAnsiTheme="majorBidi" w:cstheme="majorBidi" w:hint="cs"/>
          <w:b/>
          <w:bCs/>
          <w:color w:val="0070C0"/>
          <w:rtl/>
        </w:rPr>
        <w:t xml:space="preserve"> </w:t>
      </w:r>
      <w:proofErr w:type="spellStart"/>
      <w:r w:rsidR="007079F2">
        <w:rPr>
          <w:rFonts w:asciiTheme="majorBidi" w:hAnsiTheme="majorBidi" w:cstheme="majorBidi" w:hint="cs"/>
          <w:b/>
          <w:bCs/>
          <w:color w:val="0070C0"/>
          <w:rtl/>
        </w:rPr>
        <w:t>حللها</w:t>
      </w:r>
      <w:r w:rsidR="0055720D" w:rsidRPr="008225AC">
        <w:rPr>
          <w:rFonts w:asciiTheme="majorBidi" w:hAnsiTheme="majorBidi" w:cstheme="majorBidi"/>
          <w:b/>
          <w:bCs/>
          <w:color w:val="0070C0"/>
          <w:rtl/>
        </w:rPr>
        <w:t>،</w:t>
      </w:r>
      <w:proofErr w:type="spellEnd"/>
      <w:r w:rsidR="0055720D" w:rsidRPr="008225AC">
        <w:rPr>
          <w:rFonts w:asciiTheme="majorBidi" w:hAnsiTheme="majorBidi" w:cstheme="majorBidi"/>
          <w:b/>
          <w:bCs/>
          <w:color w:val="0070C0"/>
          <w:rtl/>
        </w:rPr>
        <w:t xml:space="preserve"> ثم</w:t>
      </w:r>
      <w:r w:rsidRPr="008225AC">
        <w:rPr>
          <w:rFonts w:asciiTheme="majorBidi" w:hAnsiTheme="majorBidi" w:cstheme="majorBidi"/>
          <w:b/>
          <w:bCs/>
          <w:color w:val="0070C0"/>
          <w:rtl/>
        </w:rPr>
        <w:t xml:space="preserve"> أصل </w:t>
      </w:r>
      <w:proofErr w:type="spellStart"/>
      <w:r w:rsidRPr="008225AC">
        <w:rPr>
          <w:rFonts w:asciiTheme="majorBidi" w:hAnsiTheme="majorBidi" w:cstheme="majorBidi"/>
          <w:b/>
          <w:bCs/>
          <w:color w:val="0070C0"/>
          <w:rtl/>
        </w:rPr>
        <w:t>الميكماتيت</w:t>
      </w:r>
      <w:proofErr w:type="spellEnd"/>
      <w:r w:rsidRPr="008225AC">
        <w:rPr>
          <w:rFonts w:asciiTheme="majorBidi" w:hAnsiTheme="majorBidi" w:cstheme="majorBidi"/>
          <w:b/>
          <w:bCs/>
          <w:color w:val="0070C0"/>
          <w:rtl/>
        </w:rPr>
        <w:t xml:space="preserve"> و </w:t>
      </w:r>
      <w:proofErr w:type="spellStart"/>
      <w:r w:rsidRPr="008225AC">
        <w:rPr>
          <w:rFonts w:asciiTheme="majorBidi" w:hAnsiTheme="majorBidi" w:cstheme="majorBidi"/>
          <w:b/>
          <w:bCs/>
          <w:color w:val="0070C0"/>
          <w:rtl/>
        </w:rPr>
        <w:t>الكرانيت</w:t>
      </w:r>
      <w:proofErr w:type="spellEnd"/>
      <w:r w:rsidR="00341A29">
        <w:rPr>
          <w:rFonts w:asciiTheme="majorBidi" w:hAnsiTheme="majorBidi" w:cstheme="majorBidi" w:hint="cs"/>
          <w:b/>
          <w:bCs/>
          <w:color w:val="0070C0"/>
          <w:rtl/>
        </w:rPr>
        <w:t xml:space="preserve"> </w:t>
      </w:r>
      <w:proofErr w:type="spellStart"/>
      <w:r w:rsidRPr="008225AC">
        <w:rPr>
          <w:rFonts w:asciiTheme="majorBidi" w:hAnsiTheme="majorBidi" w:cstheme="majorBidi"/>
          <w:b/>
          <w:bCs/>
          <w:color w:val="0070C0"/>
          <w:rtl/>
        </w:rPr>
        <w:t>؟</w:t>
      </w:r>
      <w:proofErr w:type="spellEnd"/>
    </w:p>
    <w:p w:rsidR="0055720D" w:rsidRPr="00D5153A" w:rsidRDefault="0055720D" w:rsidP="005E1F27">
      <w:pPr>
        <w:bidi/>
        <w:spacing w:after="0"/>
        <w:jc w:val="both"/>
        <w:rPr>
          <w:rFonts w:asciiTheme="majorBidi" w:hAnsiTheme="majorBidi" w:cstheme="majorBidi"/>
          <w:rtl/>
        </w:rPr>
      </w:pPr>
      <w:proofErr w:type="spellStart"/>
      <w:r w:rsidRPr="00D5153A">
        <w:rPr>
          <w:rFonts w:asciiTheme="majorBidi" w:hAnsiTheme="majorBidi" w:cstheme="majorBidi"/>
          <w:rtl/>
        </w:rPr>
        <w:t>تحليل:</w:t>
      </w:r>
      <w:proofErr w:type="spellEnd"/>
      <w:r w:rsidRPr="00D5153A">
        <w:rPr>
          <w:rFonts w:asciiTheme="majorBidi" w:hAnsiTheme="majorBidi" w:cstheme="majorBidi"/>
          <w:rtl/>
        </w:rPr>
        <w:t xml:space="preserve"> نلاحظ أن </w:t>
      </w:r>
      <w:proofErr w:type="spellStart"/>
      <w:r w:rsidRPr="00D5153A">
        <w:rPr>
          <w:rFonts w:asciiTheme="majorBidi" w:hAnsiTheme="majorBidi" w:cstheme="majorBidi"/>
          <w:rtl/>
        </w:rPr>
        <w:t>للكرانيت</w:t>
      </w:r>
      <w:proofErr w:type="spellEnd"/>
      <w:r w:rsidRPr="00D5153A">
        <w:rPr>
          <w:rFonts w:asciiTheme="majorBidi" w:hAnsiTheme="majorBidi" w:cstheme="majorBidi"/>
          <w:rtl/>
        </w:rPr>
        <w:t xml:space="preserve"> و </w:t>
      </w:r>
      <w:proofErr w:type="spellStart"/>
      <w:r w:rsidRPr="00D5153A">
        <w:rPr>
          <w:rFonts w:asciiTheme="majorBidi" w:hAnsiTheme="majorBidi" w:cstheme="majorBidi"/>
          <w:rtl/>
        </w:rPr>
        <w:t>الغنايس</w:t>
      </w:r>
      <w:proofErr w:type="spellEnd"/>
      <w:r w:rsidRPr="00D5153A">
        <w:rPr>
          <w:rFonts w:asciiTheme="majorBidi" w:hAnsiTheme="majorBidi" w:cstheme="majorBidi"/>
          <w:rtl/>
        </w:rPr>
        <w:t xml:space="preserve"> و </w:t>
      </w:r>
      <w:proofErr w:type="spellStart"/>
      <w:r w:rsidRPr="00D5153A">
        <w:rPr>
          <w:rFonts w:asciiTheme="majorBidi" w:hAnsiTheme="majorBidi" w:cstheme="majorBidi"/>
          <w:rtl/>
        </w:rPr>
        <w:t>الميكماتيت</w:t>
      </w:r>
      <w:proofErr w:type="spellEnd"/>
      <w:r w:rsidRPr="00D5153A">
        <w:rPr>
          <w:rFonts w:asciiTheme="majorBidi" w:hAnsiTheme="majorBidi" w:cstheme="majorBidi"/>
          <w:rtl/>
        </w:rPr>
        <w:t xml:space="preserve"> نفس التركيب العيداني تقريبا مع ظهور </w:t>
      </w:r>
      <w:proofErr w:type="spellStart"/>
      <w:r w:rsidRPr="00D5153A">
        <w:rPr>
          <w:rFonts w:asciiTheme="majorBidi" w:hAnsiTheme="majorBidi" w:cstheme="majorBidi"/>
          <w:rtl/>
        </w:rPr>
        <w:t>الفلدسبات</w:t>
      </w:r>
      <w:proofErr w:type="spellEnd"/>
      <w:r w:rsidRPr="00D5153A">
        <w:rPr>
          <w:rFonts w:asciiTheme="majorBidi" w:hAnsiTheme="majorBidi" w:cstheme="majorBidi"/>
          <w:rtl/>
        </w:rPr>
        <w:t xml:space="preserve"> </w:t>
      </w:r>
      <w:proofErr w:type="spellStart"/>
      <w:r w:rsidR="00E4034C">
        <w:rPr>
          <w:rFonts w:asciiTheme="majorBidi" w:hAnsiTheme="majorBidi" w:cstheme="majorBidi" w:hint="cs"/>
          <w:rtl/>
        </w:rPr>
        <w:t>ال</w:t>
      </w:r>
      <w:r w:rsidRPr="00D5153A">
        <w:rPr>
          <w:rFonts w:asciiTheme="majorBidi" w:hAnsiTheme="majorBidi" w:cstheme="majorBidi"/>
          <w:rtl/>
        </w:rPr>
        <w:t>صودي</w:t>
      </w:r>
      <w:proofErr w:type="spellEnd"/>
      <w:r w:rsidR="00C52D59">
        <w:rPr>
          <w:rFonts w:asciiTheme="majorBidi" w:hAnsiTheme="majorBidi" w:cstheme="majorBidi" w:hint="cs"/>
          <w:rtl/>
        </w:rPr>
        <w:t xml:space="preserve"> </w:t>
      </w:r>
      <w:r w:rsidRPr="00D5153A">
        <w:rPr>
          <w:rFonts w:asciiTheme="majorBidi" w:hAnsiTheme="majorBidi" w:cstheme="majorBidi"/>
          <w:rtl/>
        </w:rPr>
        <w:t>(</w:t>
      </w:r>
      <w:proofErr w:type="spellStart"/>
      <w:r w:rsidR="00E4034C">
        <w:rPr>
          <w:rFonts w:asciiTheme="majorBidi" w:hAnsiTheme="majorBidi" w:cstheme="majorBidi" w:hint="cs"/>
          <w:rtl/>
        </w:rPr>
        <w:t>ال</w:t>
      </w:r>
      <w:r w:rsidRPr="00D5153A">
        <w:rPr>
          <w:rFonts w:asciiTheme="majorBidi" w:hAnsiTheme="majorBidi" w:cstheme="majorBidi"/>
          <w:rtl/>
        </w:rPr>
        <w:t>بلاجيوكلاز)</w:t>
      </w:r>
      <w:proofErr w:type="spellEnd"/>
      <w:r w:rsidRPr="00D5153A">
        <w:rPr>
          <w:rFonts w:asciiTheme="majorBidi" w:hAnsiTheme="majorBidi" w:cstheme="majorBidi"/>
          <w:rtl/>
        </w:rPr>
        <w:t xml:space="preserve"> في صخرتي </w:t>
      </w:r>
      <w:proofErr w:type="spellStart"/>
      <w:r w:rsidRPr="00D5153A">
        <w:rPr>
          <w:rFonts w:asciiTheme="majorBidi" w:hAnsiTheme="majorBidi" w:cstheme="majorBidi"/>
          <w:rtl/>
        </w:rPr>
        <w:t>الميكماتيت</w:t>
      </w:r>
      <w:proofErr w:type="spellEnd"/>
      <w:r w:rsidRPr="00D5153A">
        <w:rPr>
          <w:rFonts w:asciiTheme="majorBidi" w:hAnsiTheme="majorBidi" w:cstheme="majorBidi"/>
          <w:rtl/>
        </w:rPr>
        <w:t xml:space="preserve"> و </w:t>
      </w:r>
      <w:proofErr w:type="spellStart"/>
      <w:r w:rsidRPr="00D5153A">
        <w:rPr>
          <w:rFonts w:asciiTheme="majorBidi" w:hAnsiTheme="majorBidi" w:cstheme="majorBidi"/>
          <w:rtl/>
        </w:rPr>
        <w:t>الكرانيت</w:t>
      </w:r>
      <w:proofErr w:type="spellEnd"/>
      <w:r w:rsidRPr="00D5153A">
        <w:rPr>
          <w:rFonts w:asciiTheme="majorBidi" w:hAnsiTheme="majorBidi" w:cstheme="majorBidi"/>
          <w:rtl/>
        </w:rPr>
        <w:t>.</w:t>
      </w:r>
    </w:p>
    <w:p w:rsidR="0055720D" w:rsidRPr="00D5153A" w:rsidRDefault="0055720D" w:rsidP="005E1F27">
      <w:pPr>
        <w:bidi/>
        <w:spacing w:after="0"/>
        <w:jc w:val="both"/>
        <w:rPr>
          <w:rFonts w:asciiTheme="majorBidi" w:hAnsiTheme="majorBidi" w:cstheme="majorBidi"/>
          <w:rtl/>
        </w:rPr>
      </w:pPr>
      <w:r w:rsidRPr="00D5153A">
        <w:rPr>
          <w:rFonts w:asciiTheme="majorBidi" w:hAnsiTheme="majorBidi" w:cstheme="majorBidi"/>
          <w:rtl/>
        </w:rPr>
        <w:t>يتميز الكرانيت ببنية محببة، و الغنايس ببنية مورقة، أما الميكماتيت فتتميز ببنية وسيطة محببة و مورقة في نفس الوقت.</w:t>
      </w:r>
    </w:p>
    <w:p w:rsidR="0055720D" w:rsidRDefault="0055720D" w:rsidP="005E1F27">
      <w:pPr>
        <w:bidi/>
        <w:spacing w:after="0"/>
        <w:jc w:val="both"/>
        <w:rPr>
          <w:rFonts w:asciiTheme="majorBidi" w:hAnsiTheme="majorBidi" w:cstheme="majorBidi"/>
          <w:rtl/>
        </w:rPr>
      </w:pPr>
      <w:proofErr w:type="spellStart"/>
      <w:r w:rsidRPr="00D5153A">
        <w:rPr>
          <w:rFonts w:asciiTheme="majorBidi" w:hAnsiTheme="majorBidi" w:cstheme="majorBidi"/>
          <w:rtl/>
        </w:rPr>
        <w:t>استنتاج:</w:t>
      </w:r>
      <w:proofErr w:type="spellEnd"/>
      <w:r w:rsidRPr="00D5153A">
        <w:rPr>
          <w:rFonts w:asciiTheme="majorBidi" w:hAnsiTheme="majorBidi" w:cstheme="majorBidi"/>
          <w:rtl/>
        </w:rPr>
        <w:t xml:space="preserve"> صخرة </w:t>
      </w:r>
      <w:proofErr w:type="spellStart"/>
      <w:r w:rsidRPr="00D5153A">
        <w:rPr>
          <w:rFonts w:asciiTheme="majorBidi" w:hAnsiTheme="majorBidi" w:cstheme="majorBidi"/>
          <w:rtl/>
        </w:rPr>
        <w:t>الميكماتيت</w:t>
      </w:r>
      <w:proofErr w:type="spellEnd"/>
      <w:r w:rsidRPr="00D5153A">
        <w:rPr>
          <w:rFonts w:asciiTheme="majorBidi" w:hAnsiTheme="majorBidi" w:cstheme="majorBidi"/>
          <w:rtl/>
        </w:rPr>
        <w:t xml:space="preserve"> صخرة انتقالية بين صخرة الغنايس و الكرانيت، أي أن هناك مرور تدريجي من الصخور المتحولة إلى الصخور الكرانيتية عبر صخرة الميكماتيت. يمثل الكرانيت إذن أقصى درجات التحول.</w:t>
      </w:r>
    </w:p>
    <w:p w:rsidR="000A66E8" w:rsidRDefault="000A66E8" w:rsidP="000A66E8">
      <w:pPr>
        <w:bidi/>
        <w:spacing w:after="0"/>
        <w:jc w:val="both"/>
        <w:rPr>
          <w:rFonts w:asciiTheme="majorBidi" w:hAnsiTheme="majorBidi" w:cstheme="majorBidi"/>
          <w:rtl/>
        </w:rPr>
      </w:pPr>
    </w:p>
    <w:tbl>
      <w:tblPr>
        <w:tblStyle w:val="Grilledutableau"/>
        <w:bidiVisual/>
        <w:tblW w:w="0" w:type="auto"/>
        <w:tblInd w:w="107" w:type="dxa"/>
        <w:tblLayout w:type="fixed"/>
        <w:tblLook w:val="04A0"/>
      </w:tblPr>
      <w:tblGrid>
        <w:gridCol w:w="1773"/>
        <w:gridCol w:w="3036"/>
        <w:gridCol w:w="3036"/>
        <w:gridCol w:w="2928"/>
      </w:tblGrid>
      <w:tr w:rsidR="000A66E8" w:rsidTr="00D50E54">
        <w:tc>
          <w:tcPr>
            <w:tcW w:w="1773" w:type="dxa"/>
            <w:vAlign w:val="center"/>
          </w:tcPr>
          <w:p w:rsidR="000A66E8" w:rsidRPr="007079F2" w:rsidRDefault="007079F2" w:rsidP="00D50E54">
            <w:pPr>
              <w:bidi/>
              <w:rPr>
                <w:rFonts w:asciiTheme="majorBidi" w:hAnsiTheme="majorBidi" w:cstheme="majorBidi"/>
                <w:b/>
                <w:bCs/>
                <w:rtl/>
              </w:rPr>
            </w:pPr>
            <w:proofErr w:type="gramStart"/>
            <w:r w:rsidRPr="007079F2">
              <w:rPr>
                <w:rFonts w:asciiTheme="majorBidi" w:hAnsiTheme="majorBidi" w:cstheme="majorBidi" w:hint="cs"/>
                <w:b/>
                <w:bCs/>
                <w:rtl/>
              </w:rPr>
              <w:t>وثيقة</w:t>
            </w:r>
            <w:proofErr w:type="gramEnd"/>
            <w:r w:rsidRPr="007079F2">
              <w:rPr>
                <w:rFonts w:asciiTheme="majorBidi" w:hAnsiTheme="majorBidi" w:cstheme="majorBidi" w:hint="cs"/>
                <w:b/>
                <w:bCs/>
                <w:rtl/>
              </w:rPr>
              <w:t xml:space="preserve"> 3</w:t>
            </w:r>
          </w:p>
        </w:tc>
        <w:tc>
          <w:tcPr>
            <w:tcW w:w="3036" w:type="dxa"/>
            <w:vAlign w:val="center"/>
          </w:tcPr>
          <w:p w:rsidR="000A66E8" w:rsidRPr="00D50E54" w:rsidRDefault="000A66E8" w:rsidP="00D50E54">
            <w:pPr>
              <w:bidi/>
              <w:jc w:val="center"/>
              <w:rPr>
                <w:rFonts w:asciiTheme="majorBidi" w:hAnsiTheme="majorBidi" w:cstheme="majorBidi"/>
                <w:b/>
                <w:bCs/>
                <w:rtl/>
              </w:rPr>
            </w:pPr>
            <w:proofErr w:type="spellStart"/>
            <w:r w:rsidRPr="00D50E54">
              <w:rPr>
                <w:rFonts w:asciiTheme="majorBidi" w:hAnsiTheme="majorBidi" w:cstheme="majorBidi" w:hint="cs"/>
                <w:b/>
                <w:bCs/>
                <w:rtl/>
              </w:rPr>
              <w:t>غنايس</w:t>
            </w:r>
            <w:proofErr w:type="spellEnd"/>
          </w:p>
        </w:tc>
        <w:tc>
          <w:tcPr>
            <w:tcW w:w="3036" w:type="dxa"/>
            <w:vAlign w:val="center"/>
          </w:tcPr>
          <w:p w:rsidR="000A66E8" w:rsidRPr="00D50E54" w:rsidRDefault="000A66E8" w:rsidP="00D50E54">
            <w:pPr>
              <w:bidi/>
              <w:jc w:val="center"/>
              <w:rPr>
                <w:rFonts w:asciiTheme="majorBidi" w:hAnsiTheme="majorBidi" w:cstheme="majorBidi"/>
                <w:b/>
                <w:bCs/>
                <w:rtl/>
              </w:rPr>
            </w:pPr>
            <w:proofErr w:type="spellStart"/>
            <w:r w:rsidRPr="00D50E54">
              <w:rPr>
                <w:rFonts w:asciiTheme="majorBidi" w:hAnsiTheme="majorBidi" w:cstheme="majorBidi" w:hint="cs"/>
                <w:b/>
                <w:bCs/>
                <w:rtl/>
              </w:rPr>
              <w:t>ميكماتيت</w:t>
            </w:r>
            <w:proofErr w:type="spellEnd"/>
          </w:p>
        </w:tc>
        <w:tc>
          <w:tcPr>
            <w:tcW w:w="2928" w:type="dxa"/>
            <w:vAlign w:val="center"/>
          </w:tcPr>
          <w:p w:rsidR="000A66E8" w:rsidRPr="00D50E54" w:rsidRDefault="000A66E8" w:rsidP="00D50E54">
            <w:pPr>
              <w:bidi/>
              <w:jc w:val="center"/>
              <w:rPr>
                <w:rFonts w:asciiTheme="majorBidi" w:hAnsiTheme="majorBidi" w:cstheme="majorBidi"/>
                <w:b/>
                <w:bCs/>
                <w:rtl/>
              </w:rPr>
            </w:pPr>
            <w:r w:rsidRPr="00D50E54">
              <w:rPr>
                <w:rFonts w:asciiTheme="majorBidi" w:hAnsiTheme="majorBidi" w:cstheme="majorBidi" w:hint="cs"/>
                <w:b/>
                <w:bCs/>
                <w:rtl/>
              </w:rPr>
              <w:t>كرانيت</w:t>
            </w:r>
          </w:p>
        </w:tc>
      </w:tr>
      <w:tr w:rsidR="000A66E8" w:rsidTr="00D50E54">
        <w:trPr>
          <w:trHeight w:val="3861"/>
        </w:trPr>
        <w:tc>
          <w:tcPr>
            <w:tcW w:w="1773" w:type="dxa"/>
            <w:vAlign w:val="center"/>
          </w:tcPr>
          <w:p w:rsidR="000A66E8" w:rsidRPr="00D50E54" w:rsidRDefault="000A66E8" w:rsidP="00D50E54">
            <w:pPr>
              <w:bidi/>
              <w:jc w:val="center"/>
              <w:rPr>
                <w:rFonts w:asciiTheme="majorBidi" w:hAnsiTheme="majorBidi" w:cstheme="majorBidi"/>
                <w:b/>
                <w:bCs/>
                <w:rtl/>
              </w:rPr>
            </w:pPr>
            <w:r w:rsidRPr="00D50E54">
              <w:rPr>
                <w:rFonts w:asciiTheme="majorBidi" w:hAnsiTheme="majorBidi" w:cstheme="majorBidi" w:hint="cs"/>
                <w:b/>
                <w:bCs/>
                <w:rtl/>
              </w:rPr>
              <w:t>رسوم تخطيطية لصفائح دقيقة</w:t>
            </w:r>
          </w:p>
        </w:tc>
        <w:tc>
          <w:tcPr>
            <w:tcW w:w="3036" w:type="dxa"/>
          </w:tcPr>
          <w:p w:rsidR="000A66E8" w:rsidRDefault="00D50E54" w:rsidP="00D50E54">
            <w:pPr>
              <w:bidi/>
              <w:rPr>
                <w:rFonts w:asciiTheme="majorBidi" w:hAnsiTheme="majorBidi" w:cstheme="majorBidi"/>
                <w:rtl/>
              </w:rPr>
            </w:pPr>
            <w:r w:rsidRPr="00D50E54">
              <w:rPr>
                <w:rFonts w:asciiTheme="majorBidi" w:hAnsiTheme="majorBidi" w:cs="Times New Roman"/>
                <w:noProof/>
                <w:rtl/>
                <w:lang w:eastAsia="fr-FR"/>
              </w:rPr>
              <w:drawing>
                <wp:anchor distT="0" distB="0" distL="114300" distR="114300" simplePos="0" relativeHeight="251956736" behindDoc="1" locked="0" layoutInCell="1" allowOverlap="1">
                  <wp:simplePos x="0" y="0"/>
                  <wp:positionH relativeFrom="column">
                    <wp:posOffset>80010</wp:posOffset>
                  </wp:positionH>
                  <wp:positionV relativeFrom="paragraph">
                    <wp:posOffset>635</wp:posOffset>
                  </wp:positionV>
                  <wp:extent cx="1763395" cy="2419350"/>
                  <wp:effectExtent l="19050" t="0" r="8255" b="0"/>
                  <wp:wrapNone/>
                  <wp:docPr id="6" name="Image 2" descr="C:\Users\admin\Desktop\geologie\images\Scan1000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an10004gf.jpg"/>
                          <pic:cNvPicPr>
                            <a:picLocks noChangeAspect="1" noChangeArrowheads="1"/>
                          </pic:cNvPicPr>
                        </pic:nvPicPr>
                        <pic:blipFill>
                          <a:blip r:embed="rId7" cstate="print"/>
                          <a:srcRect l="58047" t="10294" r="15643" b="34804"/>
                          <a:stretch>
                            <a:fillRect/>
                          </a:stretch>
                        </pic:blipFill>
                        <pic:spPr bwMode="auto">
                          <a:xfrm>
                            <a:off x="0" y="0"/>
                            <a:ext cx="1763395" cy="2419350"/>
                          </a:xfrm>
                          <a:prstGeom prst="rect">
                            <a:avLst/>
                          </a:prstGeom>
                          <a:noFill/>
                          <a:ln w="9525">
                            <a:noFill/>
                            <a:miter lim="800000"/>
                            <a:headEnd/>
                            <a:tailEnd/>
                          </a:ln>
                        </pic:spPr>
                      </pic:pic>
                    </a:graphicData>
                  </a:graphic>
                </wp:anchor>
              </w:drawing>
            </w:r>
          </w:p>
        </w:tc>
        <w:tc>
          <w:tcPr>
            <w:tcW w:w="3036" w:type="dxa"/>
          </w:tcPr>
          <w:p w:rsidR="000A66E8" w:rsidRDefault="00D50E54" w:rsidP="00D50E54">
            <w:pPr>
              <w:bidi/>
              <w:rPr>
                <w:rFonts w:asciiTheme="majorBidi" w:hAnsiTheme="majorBidi" w:cstheme="majorBidi"/>
                <w:rtl/>
              </w:rPr>
            </w:pPr>
            <w:r w:rsidRPr="00D50E54">
              <w:rPr>
                <w:rFonts w:asciiTheme="majorBidi" w:hAnsiTheme="majorBidi" w:cs="Times New Roman"/>
                <w:noProof/>
                <w:rtl/>
                <w:lang w:eastAsia="fr-FR"/>
              </w:rPr>
              <w:drawing>
                <wp:anchor distT="0" distB="0" distL="114300" distR="114300" simplePos="0" relativeHeight="251954688" behindDoc="1" locked="0" layoutInCell="1" allowOverlap="1">
                  <wp:simplePos x="0" y="0"/>
                  <wp:positionH relativeFrom="column">
                    <wp:posOffset>83820</wp:posOffset>
                  </wp:positionH>
                  <wp:positionV relativeFrom="paragraph">
                    <wp:posOffset>635</wp:posOffset>
                  </wp:positionV>
                  <wp:extent cx="1763395" cy="2476500"/>
                  <wp:effectExtent l="19050" t="0" r="8255" b="0"/>
                  <wp:wrapNone/>
                  <wp:docPr id="5" name="Image 2" descr="C:\Users\admin\Desktop\geologie\images\Scan1000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an10004gf.jpg"/>
                          <pic:cNvPicPr>
                            <a:picLocks noChangeAspect="1" noChangeArrowheads="1"/>
                          </pic:cNvPicPr>
                        </pic:nvPicPr>
                        <pic:blipFill>
                          <a:blip r:embed="rId7" cstate="print"/>
                          <a:srcRect l="29384" t="10294" r="43639" b="34804"/>
                          <a:stretch>
                            <a:fillRect/>
                          </a:stretch>
                        </pic:blipFill>
                        <pic:spPr bwMode="auto">
                          <a:xfrm>
                            <a:off x="0" y="0"/>
                            <a:ext cx="1763395" cy="2476500"/>
                          </a:xfrm>
                          <a:prstGeom prst="rect">
                            <a:avLst/>
                          </a:prstGeom>
                          <a:noFill/>
                          <a:ln w="9525">
                            <a:noFill/>
                            <a:miter lim="800000"/>
                            <a:headEnd/>
                            <a:tailEnd/>
                          </a:ln>
                        </pic:spPr>
                      </pic:pic>
                    </a:graphicData>
                  </a:graphic>
                </wp:anchor>
              </w:drawing>
            </w:r>
          </w:p>
        </w:tc>
        <w:tc>
          <w:tcPr>
            <w:tcW w:w="2928" w:type="dxa"/>
          </w:tcPr>
          <w:p w:rsidR="000A66E8" w:rsidRDefault="00D50E54" w:rsidP="00D50E54">
            <w:pPr>
              <w:bidi/>
              <w:rPr>
                <w:rFonts w:asciiTheme="majorBidi" w:hAnsiTheme="majorBidi" w:cstheme="majorBidi"/>
                <w:rtl/>
              </w:rPr>
            </w:pPr>
            <w:r w:rsidRPr="00D50E54">
              <w:rPr>
                <w:rFonts w:asciiTheme="majorBidi" w:hAnsiTheme="majorBidi" w:cs="Times New Roman"/>
                <w:noProof/>
                <w:rtl/>
                <w:lang w:eastAsia="fr-FR"/>
              </w:rPr>
              <w:drawing>
                <wp:anchor distT="0" distB="0" distL="114300" distR="114300" simplePos="0" relativeHeight="251952640" behindDoc="1" locked="0" layoutInCell="1" allowOverlap="1">
                  <wp:simplePos x="0" y="0"/>
                  <wp:positionH relativeFrom="column">
                    <wp:posOffset>19050</wp:posOffset>
                  </wp:positionH>
                  <wp:positionV relativeFrom="paragraph">
                    <wp:posOffset>635</wp:posOffset>
                  </wp:positionV>
                  <wp:extent cx="1763395" cy="2419350"/>
                  <wp:effectExtent l="19050" t="0" r="8255" b="0"/>
                  <wp:wrapNone/>
                  <wp:docPr id="1" name="Image 2" descr="C:\Users\admin\Desktop\geologie\images\Scan1000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an10004gf.jpg"/>
                          <pic:cNvPicPr>
                            <a:picLocks noChangeAspect="1" noChangeArrowheads="1"/>
                          </pic:cNvPicPr>
                        </pic:nvPicPr>
                        <pic:blipFill>
                          <a:blip r:embed="rId7" cstate="print"/>
                          <a:srcRect l="1105" t="10294" r="71810" b="34804"/>
                          <a:stretch>
                            <a:fillRect/>
                          </a:stretch>
                        </pic:blipFill>
                        <pic:spPr bwMode="auto">
                          <a:xfrm>
                            <a:off x="0" y="0"/>
                            <a:ext cx="1763395" cy="2419350"/>
                          </a:xfrm>
                          <a:prstGeom prst="rect">
                            <a:avLst/>
                          </a:prstGeom>
                          <a:noFill/>
                          <a:ln w="9525">
                            <a:noFill/>
                            <a:miter lim="800000"/>
                            <a:headEnd/>
                            <a:tailEnd/>
                          </a:ln>
                        </pic:spPr>
                      </pic:pic>
                    </a:graphicData>
                  </a:graphic>
                </wp:anchor>
              </w:drawing>
            </w:r>
          </w:p>
        </w:tc>
      </w:tr>
      <w:tr w:rsidR="000A66E8" w:rsidTr="00D50E54">
        <w:trPr>
          <w:trHeight w:val="415"/>
        </w:trPr>
        <w:tc>
          <w:tcPr>
            <w:tcW w:w="1773" w:type="dxa"/>
            <w:vAlign w:val="center"/>
          </w:tcPr>
          <w:p w:rsidR="000A66E8" w:rsidRPr="00D50E54" w:rsidRDefault="000A66E8" w:rsidP="00D50E54">
            <w:pPr>
              <w:bidi/>
              <w:jc w:val="center"/>
              <w:rPr>
                <w:rFonts w:asciiTheme="majorBidi" w:hAnsiTheme="majorBidi" w:cstheme="majorBidi"/>
                <w:b/>
                <w:bCs/>
                <w:rtl/>
              </w:rPr>
            </w:pPr>
            <w:proofErr w:type="gramStart"/>
            <w:r w:rsidRPr="00D50E54">
              <w:rPr>
                <w:rFonts w:asciiTheme="majorBidi" w:hAnsiTheme="majorBidi" w:cstheme="majorBidi" w:hint="cs"/>
                <w:b/>
                <w:bCs/>
                <w:rtl/>
              </w:rPr>
              <w:t>البنية</w:t>
            </w:r>
            <w:proofErr w:type="gramEnd"/>
          </w:p>
        </w:tc>
        <w:tc>
          <w:tcPr>
            <w:tcW w:w="3036" w:type="dxa"/>
          </w:tcPr>
          <w:p w:rsidR="000A66E8" w:rsidRDefault="00D50E54" w:rsidP="00D50E54">
            <w:pPr>
              <w:bidi/>
              <w:rPr>
                <w:rFonts w:asciiTheme="majorBidi" w:hAnsiTheme="majorBidi" w:cstheme="majorBidi"/>
                <w:rtl/>
              </w:rPr>
            </w:pPr>
            <w:r>
              <w:rPr>
                <w:rFonts w:asciiTheme="majorBidi" w:hAnsiTheme="majorBidi" w:cstheme="majorBidi" w:hint="cs"/>
                <w:rtl/>
              </w:rPr>
              <w:t>................................................</w:t>
            </w:r>
          </w:p>
        </w:tc>
        <w:tc>
          <w:tcPr>
            <w:tcW w:w="3036" w:type="dxa"/>
          </w:tcPr>
          <w:p w:rsidR="000A66E8" w:rsidRDefault="00D50E54" w:rsidP="00D50E54">
            <w:pPr>
              <w:bidi/>
              <w:rPr>
                <w:rFonts w:asciiTheme="majorBidi" w:hAnsiTheme="majorBidi" w:cstheme="majorBidi"/>
                <w:rtl/>
              </w:rPr>
            </w:pPr>
            <w:r>
              <w:rPr>
                <w:rFonts w:asciiTheme="majorBidi" w:hAnsiTheme="majorBidi" w:cstheme="majorBidi" w:hint="cs"/>
                <w:rtl/>
              </w:rPr>
              <w:t>................................................</w:t>
            </w:r>
          </w:p>
        </w:tc>
        <w:tc>
          <w:tcPr>
            <w:tcW w:w="2928" w:type="dxa"/>
          </w:tcPr>
          <w:p w:rsidR="000A66E8" w:rsidRDefault="00D50E54" w:rsidP="00D50E54">
            <w:pPr>
              <w:bidi/>
              <w:rPr>
                <w:rFonts w:asciiTheme="majorBidi" w:hAnsiTheme="majorBidi" w:cstheme="majorBidi"/>
                <w:rtl/>
              </w:rPr>
            </w:pPr>
            <w:r>
              <w:rPr>
                <w:rFonts w:asciiTheme="majorBidi" w:hAnsiTheme="majorBidi" w:cstheme="majorBidi" w:hint="cs"/>
                <w:rtl/>
              </w:rPr>
              <w:t>................................................</w:t>
            </w:r>
          </w:p>
        </w:tc>
      </w:tr>
      <w:tr w:rsidR="000A66E8" w:rsidTr="00D50E54">
        <w:trPr>
          <w:trHeight w:val="692"/>
        </w:trPr>
        <w:tc>
          <w:tcPr>
            <w:tcW w:w="1773" w:type="dxa"/>
            <w:vAlign w:val="center"/>
          </w:tcPr>
          <w:p w:rsidR="000A66E8" w:rsidRPr="00D50E54" w:rsidRDefault="000A66E8" w:rsidP="00D50E54">
            <w:pPr>
              <w:bidi/>
              <w:jc w:val="center"/>
              <w:rPr>
                <w:rFonts w:asciiTheme="majorBidi" w:hAnsiTheme="majorBidi" w:cstheme="majorBidi"/>
                <w:b/>
                <w:bCs/>
                <w:rtl/>
              </w:rPr>
            </w:pPr>
            <w:r w:rsidRPr="00D50E54">
              <w:rPr>
                <w:rFonts w:asciiTheme="majorBidi" w:hAnsiTheme="majorBidi" w:cstheme="majorBidi" w:hint="cs"/>
                <w:b/>
                <w:bCs/>
                <w:rtl/>
              </w:rPr>
              <w:t>الحالة الفيزيائية</w:t>
            </w:r>
            <w:r w:rsidR="00D50E54" w:rsidRPr="00D50E54">
              <w:rPr>
                <w:rFonts w:asciiTheme="majorBidi" w:hAnsiTheme="majorBidi" w:cstheme="majorBidi" w:hint="cs"/>
                <w:b/>
                <w:bCs/>
                <w:rtl/>
              </w:rPr>
              <w:t xml:space="preserve"> للصخرة أثناء تشكلها</w:t>
            </w:r>
          </w:p>
        </w:tc>
        <w:tc>
          <w:tcPr>
            <w:tcW w:w="3036" w:type="dxa"/>
            <w:vAlign w:val="center"/>
          </w:tcPr>
          <w:p w:rsidR="000A66E8" w:rsidRDefault="00D50E54" w:rsidP="00D50E54">
            <w:pPr>
              <w:bidi/>
              <w:rPr>
                <w:rFonts w:asciiTheme="majorBidi" w:hAnsiTheme="majorBidi" w:cstheme="majorBidi"/>
                <w:rtl/>
              </w:rPr>
            </w:pPr>
            <w:r>
              <w:rPr>
                <w:rFonts w:asciiTheme="majorBidi" w:hAnsiTheme="majorBidi" w:cstheme="majorBidi" w:hint="cs"/>
                <w:rtl/>
              </w:rPr>
              <w:t>................................................</w:t>
            </w:r>
          </w:p>
        </w:tc>
        <w:tc>
          <w:tcPr>
            <w:tcW w:w="3036" w:type="dxa"/>
            <w:vAlign w:val="center"/>
          </w:tcPr>
          <w:p w:rsidR="000A66E8" w:rsidRDefault="00D50E54" w:rsidP="00D50E54">
            <w:pPr>
              <w:bidi/>
              <w:jc w:val="center"/>
              <w:rPr>
                <w:rFonts w:asciiTheme="majorBidi" w:hAnsiTheme="majorBidi" w:cstheme="majorBidi"/>
                <w:rtl/>
              </w:rPr>
            </w:pPr>
            <w:r>
              <w:rPr>
                <w:rFonts w:asciiTheme="majorBidi" w:hAnsiTheme="majorBidi" w:cstheme="majorBidi" w:hint="cs"/>
                <w:rtl/>
              </w:rPr>
              <w:t xml:space="preserve">صلبة </w:t>
            </w:r>
            <w:proofErr w:type="spellStart"/>
            <w:r>
              <w:rPr>
                <w:rFonts w:asciiTheme="majorBidi" w:hAnsiTheme="majorBidi" w:cstheme="majorBidi" w:hint="cs"/>
                <w:rtl/>
              </w:rPr>
              <w:t>+</w:t>
            </w:r>
            <w:proofErr w:type="spellEnd"/>
            <w:r>
              <w:rPr>
                <w:rFonts w:asciiTheme="majorBidi" w:hAnsiTheme="majorBidi" w:cstheme="majorBidi" w:hint="cs"/>
                <w:rtl/>
              </w:rPr>
              <w:t xml:space="preserve"> سائلة</w:t>
            </w:r>
          </w:p>
        </w:tc>
        <w:tc>
          <w:tcPr>
            <w:tcW w:w="2928" w:type="dxa"/>
            <w:vAlign w:val="center"/>
          </w:tcPr>
          <w:p w:rsidR="000A66E8" w:rsidRDefault="00D50E54" w:rsidP="00D50E54">
            <w:pPr>
              <w:bidi/>
              <w:rPr>
                <w:rFonts w:asciiTheme="majorBidi" w:hAnsiTheme="majorBidi" w:cstheme="majorBidi"/>
                <w:rtl/>
              </w:rPr>
            </w:pPr>
            <w:r>
              <w:rPr>
                <w:rFonts w:asciiTheme="majorBidi" w:hAnsiTheme="majorBidi" w:cstheme="majorBidi" w:hint="cs"/>
                <w:rtl/>
              </w:rPr>
              <w:t>................................................</w:t>
            </w:r>
          </w:p>
        </w:tc>
      </w:tr>
    </w:tbl>
    <w:tbl>
      <w:tblPr>
        <w:tblpPr w:leftFromText="141" w:rightFromText="141" w:vertAnchor="text" w:horzAnchor="margin" w:tblpY="74"/>
        <w:tblW w:w="3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43"/>
        <w:gridCol w:w="928"/>
        <w:gridCol w:w="926"/>
        <w:gridCol w:w="1018"/>
        <w:gridCol w:w="2850"/>
      </w:tblGrid>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lastRenderedPageBreak/>
              <w:t>C</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B</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A</w:t>
            </w:r>
          </w:p>
        </w:tc>
        <w:tc>
          <w:tcPr>
            <w:tcW w:w="2902" w:type="pct"/>
            <w:gridSpan w:val="2"/>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roofErr w:type="gramStart"/>
            <w:r w:rsidRPr="00D5153A">
              <w:rPr>
                <w:rFonts w:asciiTheme="majorBidi" w:eastAsia="Times New Roman" w:hAnsiTheme="majorBidi" w:cstheme="majorBidi"/>
                <w:rtl/>
                <w:lang w:eastAsia="fr-FR"/>
              </w:rPr>
              <w:t>الصخرة</w:t>
            </w:r>
            <w:proofErr w:type="gramEnd"/>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24%</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20%</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15%</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rtl/>
                <w:lang w:eastAsia="fr-FR" w:bidi="ar-MA"/>
              </w:rPr>
              <w:t>المرو</w:t>
            </w:r>
          </w:p>
        </w:tc>
        <w:tc>
          <w:tcPr>
            <w:tcW w:w="2138" w:type="pct"/>
            <w:vMerge w:val="restart"/>
            <w:vAlign w:val="center"/>
            <w:hideMark/>
          </w:tcPr>
          <w:p w:rsidR="002D4F14" w:rsidRPr="00D5153A" w:rsidRDefault="002D4F14" w:rsidP="002D4F14">
            <w:pPr>
              <w:bidi/>
              <w:spacing w:after="0" w:line="240" w:lineRule="auto"/>
              <w:ind w:left="139"/>
              <w:rPr>
                <w:rFonts w:asciiTheme="majorBidi" w:eastAsia="Times New Roman" w:hAnsiTheme="majorBidi" w:cstheme="majorBidi"/>
                <w:lang w:eastAsia="fr-FR"/>
              </w:rPr>
            </w:pPr>
            <w:r w:rsidRPr="00D5153A">
              <w:rPr>
                <w:rFonts w:asciiTheme="majorBidi" w:eastAsia="Times New Roman" w:hAnsiTheme="majorBidi" w:cstheme="majorBidi"/>
                <w:rtl/>
                <w:lang w:eastAsia="fr-FR" w:bidi="ar-MA"/>
              </w:rPr>
              <w:t>التركيب العيداني للصخور الطينية</w:t>
            </w:r>
          </w:p>
          <w:p w:rsidR="002D4F14" w:rsidRPr="00D5153A" w:rsidRDefault="002D4F14" w:rsidP="002D4F14">
            <w:pPr>
              <w:bidi/>
              <w:spacing w:after="0" w:line="240" w:lineRule="auto"/>
              <w:ind w:left="139"/>
              <w:rPr>
                <w:rFonts w:asciiTheme="majorBidi" w:eastAsia="Times New Roman" w:hAnsiTheme="majorBidi" w:cstheme="majorBidi"/>
                <w:lang w:eastAsia="fr-FR"/>
              </w:rPr>
            </w:pP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60%</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70%</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35%</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roofErr w:type="spellStart"/>
            <w:r w:rsidRPr="00D5153A">
              <w:rPr>
                <w:rFonts w:asciiTheme="majorBidi" w:eastAsia="Times New Roman" w:hAnsiTheme="majorBidi" w:cstheme="majorBidi"/>
                <w:rtl/>
                <w:lang w:eastAsia="fr-FR" w:bidi="ar-MA"/>
              </w:rPr>
              <w:t>إليت</w:t>
            </w:r>
            <w:proofErr w:type="spellEnd"/>
          </w:p>
        </w:tc>
        <w:tc>
          <w:tcPr>
            <w:tcW w:w="2138" w:type="pct"/>
            <w:vMerge/>
            <w:vAlign w:val="center"/>
            <w:hideMark/>
          </w:tcPr>
          <w:p w:rsidR="002D4F14" w:rsidRPr="00D5153A" w:rsidRDefault="002D4F14" w:rsidP="002D4F14">
            <w:pPr>
              <w:bidi/>
              <w:spacing w:after="0" w:line="240" w:lineRule="auto"/>
              <w:ind w:left="139"/>
              <w:rPr>
                <w:rFonts w:asciiTheme="majorBidi" w:eastAsia="Times New Roman" w:hAnsiTheme="majorBidi" w:cstheme="majorBidi"/>
                <w:lang w:eastAsia="fr-FR"/>
              </w:rPr>
            </w:pP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10%</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10%</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50%</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roofErr w:type="spellStart"/>
            <w:r w:rsidRPr="00D5153A">
              <w:rPr>
                <w:rFonts w:asciiTheme="majorBidi" w:eastAsia="Times New Roman" w:hAnsiTheme="majorBidi" w:cstheme="majorBidi"/>
                <w:rtl/>
                <w:lang w:eastAsia="fr-FR" w:bidi="ar-MA"/>
              </w:rPr>
              <w:t>كاولينيت</w:t>
            </w:r>
            <w:proofErr w:type="spellEnd"/>
          </w:p>
        </w:tc>
        <w:tc>
          <w:tcPr>
            <w:tcW w:w="2138" w:type="pct"/>
            <w:vMerge/>
            <w:vAlign w:val="center"/>
            <w:hideMark/>
          </w:tcPr>
          <w:p w:rsidR="002D4F14" w:rsidRPr="00D5153A" w:rsidRDefault="002D4F14" w:rsidP="002D4F14">
            <w:pPr>
              <w:bidi/>
              <w:spacing w:after="0" w:line="240" w:lineRule="auto"/>
              <w:ind w:left="139"/>
              <w:rPr>
                <w:rFonts w:asciiTheme="majorBidi" w:eastAsia="Times New Roman" w:hAnsiTheme="majorBidi" w:cstheme="majorBidi"/>
                <w:lang w:eastAsia="fr-FR"/>
              </w:rPr>
            </w:pP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6%</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0%</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0%</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roofErr w:type="gramStart"/>
            <w:r w:rsidRPr="00D5153A">
              <w:rPr>
                <w:rFonts w:asciiTheme="majorBidi" w:eastAsia="Times New Roman" w:hAnsiTheme="majorBidi" w:cstheme="majorBidi"/>
                <w:rtl/>
                <w:lang w:eastAsia="fr-FR" w:bidi="ar-MA"/>
              </w:rPr>
              <w:t>مختلفات</w:t>
            </w:r>
            <w:proofErr w:type="gramEnd"/>
          </w:p>
        </w:tc>
        <w:tc>
          <w:tcPr>
            <w:tcW w:w="2138" w:type="pct"/>
            <w:vMerge/>
            <w:vAlign w:val="center"/>
            <w:hideMark/>
          </w:tcPr>
          <w:p w:rsidR="002D4F14" w:rsidRPr="00D5153A" w:rsidRDefault="002D4F14" w:rsidP="002D4F14">
            <w:pPr>
              <w:bidi/>
              <w:spacing w:after="0" w:line="240" w:lineRule="auto"/>
              <w:ind w:left="139"/>
              <w:rPr>
                <w:rFonts w:asciiTheme="majorBidi" w:eastAsia="Times New Roman" w:hAnsiTheme="majorBidi" w:cstheme="majorBidi"/>
                <w:lang w:eastAsia="fr-FR"/>
              </w:rPr>
            </w:pP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hAnsiTheme="majorBidi" w:cstheme="majorBidi"/>
                <w:lang w:bidi="ar-MA"/>
              </w:rPr>
              <w:t>°</w:t>
            </w:r>
            <w:r w:rsidRPr="00D5153A">
              <w:rPr>
                <w:rFonts w:asciiTheme="majorBidi" w:hAnsiTheme="majorBidi" w:cstheme="majorBidi"/>
              </w:rPr>
              <w:t>C</w:t>
            </w:r>
            <w:r w:rsidRPr="00D5153A">
              <w:rPr>
                <w:rFonts w:asciiTheme="majorBidi" w:hAnsiTheme="majorBidi" w:cstheme="majorBidi"/>
                <w:rtl/>
              </w:rPr>
              <w:t xml:space="preserve"> 670</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hAnsiTheme="majorBidi" w:cstheme="majorBidi"/>
                <w:lang w:bidi="ar-MA"/>
              </w:rPr>
              <w:t>°</w:t>
            </w:r>
            <w:r w:rsidRPr="00D5153A">
              <w:rPr>
                <w:rFonts w:asciiTheme="majorBidi" w:hAnsiTheme="majorBidi" w:cstheme="majorBidi"/>
              </w:rPr>
              <w:t>C</w:t>
            </w:r>
            <w:r w:rsidRPr="00D5153A">
              <w:rPr>
                <w:rFonts w:asciiTheme="majorBidi" w:hAnsiTheme="majorBidi" w:cstheme="majorBidi"/>
                <w:rtl/>
              </w:rPr>
              <w:t xml:space="preserve"> 670</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hAnsiTheme="majorBidi" w:cstheme="majorBidi"/>
                <w:lang w:bidi="ar-MA"/>
              </w:rPr>
              <w:t>°</w:t>
            </w:r>
            <w:r w:rsidRPr="00D5153A">
              <w:rPr>
                <w:rFonts w:asciiTheme="majorBidi" w:hAnsiTheme="majorBidi" w:cstheme="majorBidi"/>
              </w:rPr>
              <w:t>C</w:t>
            </w:r>
            <w:r w:rsidRPr="00D5153A">
              <w:rPr>
                <w:rFonts w:asciiTheme="majorBidi" w:hAnsiTheme="majorBidi" w:cstheme="majorBidi"/>
                <w:rtl/>
              </w:rPr>
              <w:t xml:space="preserve"> 670</w:t>
            </w:r>
          </w:p>
        </w:tc>
        <w:tc>
          <w:tcPr>
            <w:tcW w:w="2902" w:type="pct"/>
            <w:gridSpan w:val="2"/>
            <w:vAlign w:val="center"/>
            <w:hideMark/>
          </w:tcPr>
          <w:p w:rsidR="002D4F14" w:rsidRPr="00D5153A" w:rsidRDefault="002D4F14" w:rsidP="002D4F14">
            <w:pPr>
              <w:bidi/>
              <w:spacing w:after="0" w:line="240" w:lineRule="auto"/>
              <w:ind w:left="139"/>
              <w:rPr>
                <w:rFonts w:asciiTheme="majorBidi" w:eastAsia="Times New Roman" w:hAnsiTheme="majorBidi" w:cstheme="majorBidi"/>
                <w:lang w:eastAsia="fr-FR"/>
              </w:rPr>
            </w:pPr>
            <w:r w:rsidRPr="00D5153A">
              <w:rPr>
                <w:rFonts w:asciiTheme="majorBidi" w:eastAsia="Times New Roman" w:hAnsiTheme="majorBidi" w:cstheme="majorBidi"/>
                <w:rtl/>
                <w:lang w:eastAsia="fr-FR" w:bidi="ar-MA"/>
              </w:rPr>
              <w:t>درجة الحرارة الأناتيكتية</w:t>
            </w: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34%</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34%</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34%</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rtl/>
                <w:lang w:eastAsia="fr-FR" w:bidi="ar-MA"/>
              </w:rPr>
              <w:t>المرو</w:t>
            </w:r>
          </w:p>
        </w:tc>
        <w:tc>
          <w:tcPr>
            <w:tcW w:w="2138" w:type="pct"/>
            <w:vMerge w:val="restart"/>
            <w:vAlign w:val="center"/>
            <w:hideMark/>
          </w:tcPr>
          <w:p w:rsidR="002D4F14" w:rsidRPr="00D5153A" w:rsidRDefault="002D4F14" w:rsidP="002D4F14">
            <w:pPr>
              <w:bidi/>
              <w:spacing w:after="0" w:line="240" w:lineRule="auto"/>
              <w:ind w:left="139"/>
              <w:rPr>
                <w:rFonts w:asciiTheme="majorBidi" w:eastAsia="Times New Roman" w:hAnsiTheme="majorBidi" w:cstheme="majorBidi"/>
                <w:lang w:eastAsia="fr-FR"/>
              </w:rPr>
            </w:pPr>
            <w:r w:rsidRPr="00D5153A">
              <w:rPr>
                <w:rFonts w:asciiTheme="majorBidi" w:eastAsia="Times New Roman" w:hAnsiTheme="majorBidi" w:cstheme="majorBidi"/>
                <w:rtl/>
                <w:lang w:eastAsia="fr-FR" w:bidi="ar-MA"/>
              </w:rPr>
              <w:t>التركيب العيداني للصخرة المحصل عليها بعد تصلب السائل الأناتيكتي</w:t>
            </w: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26%</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26%</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26%</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roofErr w:type="spellStart"/>
            <w:r w:rsidRPr="00D5153A">
              <w:rPr>
                <w:rFonts w:asciiTheme="majorBidi" w:eastAsia="Times New Roman" w:hAnsiTheme="majorBidi" w:cstheme="majorBidi"/>
                <w:rtl/>
                <w:lang w:eastAsia="fr-FR" w:bidi="ar-MA"/>
              </w:rPr>
              <w:t>أورتوز</w:t>
            </w:r>
            <w:proofErr w:type="spellEnd"/>
          </w:p>
        </w:tc>
        <w:tc>
          <w:tcPr>
            <w:tcW w:w="2138" w:type="pct"/>
            <w:vMerge/>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
        </w:tc>
      </w:tr>
      <w:tr w:rsidR="002D4F14" w:rsidRPr="00D5153A" w:rsidTr="002D4F14">
        <w:tc>
          <w:tcPr>
            <w:tcW w:w="707"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40%</w:t>
            </w:r>
          </w:p>
        </w:tc>
        <w:tc>
          <w:tcPr>
            <w:tcW w:w="696"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40%</w:t>
            </w:r>
          </w:p>
        </w:tc>
        <w:tc>
          <w:tcPr>
            <w:tcW w:w="695"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r w:rsidRPr="00D5153A">
              <w:rPr>
                <w:rFonts w:asciiTheme="majorBidi" w:eastAsia="Times New Roman" w:hAnsiTheme="majorBidi" w:cstheme="majorBidi"/>
                <w:lang w:eastAsia="fr-FR"/>
              </w:rPr>
              <w:t>40%</w:t>
            </w:r>
          </w:p>
        </w:tc>
        <w:tc>
          <w:tcPr>
            <w:tcW w:w="764" w:type="pct"/>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roofErr w:type="spellStart"/>
            <w:r w:rsidRPr="00D5153A">
              <w:rPr>
                <w:rFonts w:asciiTheme="majorBidi" w:eastAsia="Times New Roman" w:hAnsiTheme="majorBidi" w:cstheme="majorBidi"/>
                <w:rtl/>
                <w:lang w:eastAsia="fr-FR" w:bidi="ar-MA"/>
              </w:rPr>
              <w:t>بلاجيوكلاز</w:t>
            </w:r>
            <w:proofErr w:type="spellEnd"/>
          </w:p>
        </w:tc>
        <w:tc>
          <w:tcPr>
            <w:tcW w:w="2138" w:type="pct"/>
            <w:vMerge/>
            <w:vAlign w:val="center"/>
            <w:hideMark/>
          </w:tcPr>
          <w:p w:rsidR="002D4F14" w:rsidRPr="00D5153A" w:rsidRDefault="002D4F14" w:rsidP="002D4F14">
            <w:pPr>
              <w:bidi/>
              <w:spacing w:after="0" w:line="240" w:lineRule="auto"/>
              <w:jc w:val="center"/>
              <w:rPr>
                <w:rFonts w:asciiTheme="majorBidi" w:eastAsia="Times New Roman" w:hAnsiTheme="majorBidi" w:cstheme="majorBidi"/>
                <w:lang w:eastAsia="fr-FR"/>
              </w:rPr>
            </w:pPr>
          </w:p>
        </w:tc>
      </w:tr>
    </w:tbl>
    <w:p w:rsidR="00F137E1" w:rsidRPr="000128C4" w:rsidRDefault="003634A2" w:rsidP="005E1F27">
      <w:pPr>
        <w:bidi/>
        <w:spacing w:after="0"/>
        <w:jc w:val="both"/>
        <w:rPr>
          <w:rFonts w:asciiTheme="majorBidi" w:hAnsiTheme="majorBidi" w:cstheme="majorBidi"/>
          <w:b/>
          <w:bCs/>
          <w:color w:val="00B050"/>
          <w:rtl/>
        </w:rPr>
      </w:pPr>
      <w:proofErr w:type="spellStart"/>
      <w:r w:rsidRPr="000128C4">
        <w:rPr>
          <w:rFonts w:asciiTheme="majorBidi" w:hAnsiTheme="majorBidi" w:cstheme="majorBidi"/>
          <w:b/>
          <w:bCs/>
          <w:color w:val="00B050"/>
          <w:rtl/>
        </w:rPr>
        <w:t>2-</w:t>
      </w:r>
      <w:proofErr w:type="spellEnd"/>
      <w:r w:rsidRPr="000128C4">
        <w:rPr>
          <w:rFonts w:asciiTheme="majorBidi" w:hAnsiTheme="majorBidi" w:cstheme="majorBidi"/>
          <w:b/>
          <w:bCs/>
          <w:color w:val="00B050"/>
          <w:rtl/>
        </w:rPr>
        <w:t xml:space="preserve"> الأناتيكتية التجريبية</w:t>
      </w:r>
    </w:p>
    <w:p w:rsidR="003634A2" w:rsidRPr="00D5153A" w:rsidRDefault="003634A2" w:rsidP="005E1F27">
      <w:pPr>
        <w:pStyle w:val="NormalWeb"/>
        <w:bidi/>
        <w:spacing w:before="0" w:beforeAutospacing="0" w:after="0" w:afterAutospacing="0" w:line="276" w:lineRule="auto"/>
        <w:jc w:val="both"/>
        <w:rPr>
          <w:rFonts w:asciiTheme="majorBidi" w:hAnsiTheme="majorBidi" w:cstheme="majorBidi"/>
          <w:sz w:val="22"/>
          <w:szCs w:val="22"/>
          <w:rtl/>
          <w:lang w:bidi="ar-MA"/>
        </w:rPr>
      </w:pPr>
      <w:r w:rsidRPr="00D5153A">
        <w:rPr>
          <w:rFonts w:asciiTheme="majorBidi" w:hAnsiTheme="majorBidi" w:cstheme="majorBidi"/>
          <w:sz w:val="22"/>
          <w:szCs w:val="22"/>
          <w:rtl/>
          <w:lang w:bidi="ar-MA"/>
        </w:rPr>
        <w:t xml:space="preserve">تم إخضاع ثلاث صخور رسوبية طينية مختلفة </w:t>
      </w:r>
      <w:r w:rsidRPr="00D5153A">
        <w:rPr>
          <w:rFonts w:asciiTheme="majorBidi" w:hAnsiTheme="majorBidi" w:cstheme="majorBidi"/>
          <w:sz w:val="22"/>
          <w:szCs w:val="22"/>
        </w:rPr>
        <w:t>A</w:t>
      </w:r>
      <w:r w:rsidRPr="00D5153A">
        <w:rPr>
          <w:rFonts w:asciiTheme="majorBidi" w:hAnsiTheme="majorBidi" w:cstheme="majorBidi"/>
          <w:sz w:val="22"/>
          <w:szCs w:val="22"/>
          <w:rtl/>
          <w:lang w:bidi="ar-MA"/>
        </w:rPr>
        <w:t xml:space="preserve"> و </w:t>
      </w:r>
      <w:r w:rsidRPr="00D5153A">
        <w:rPr>
          <w:rFonts w:asciiTheme="majorBidi" w:hAnsiTheme="majorBidi" w:cstheme="majorBidi"/>
          <w:sz w:val="22"/>
          <w:szCs w:val="22"/>
        </w:rPr>
        <w:t>B</w:t>
      </w:r>
      <w:r w:rsidRPr="00D5153A">
        <w:rPr>
          <w:rFonts w:asciiTheme="majorBidi" w:hAnsiTheme="majorBidi" w:cstheme="majorBidi"/>
          <w:sz w:val="22"/>
          <w:szCs w:val="22"/>
          <w:rtl/>
          <w:lang w:bidi="ar-MA"/>
        </w:rPr>
        <w:t xml:space="preserve"> و </w:t>
      </w:r>
      <w:r w:rsidRPr="00D5153A">
        <w:rPr>
          <w:rFonts w:asciiTheme="majorBidi" w:hAnsiTheme="majorBidi" w:cstheme="majorBidi"/>
          <w:sz w:val="22"/>
          <w:szCs w:val="22"/>
        </w:rPr>
        <w:t>C</w:t>
      </w:r>
      <w:r w:rsidRPr="00D5153A">
        <w:rPr>
          <w:rFonts w:asciiTheme="majorBidi" w:hAnsiTheme="majorBidi" w:cstheme="majorBidi"/>
          <w:sz w:val="22"/>
          <w:szCs w:val="22"/>
          <w:rtl/>
          <w:lang w:bidi="ar-MA"/>
        </w:rPr>
        <w:t xml:space="preserve"> لظروف ضغط تقدر</w:t>
      </w:r>
      <w:r w:rsidR="00F362B1">
        <w:rPr>
          <w:rFonts w:asciiTheme="majorBidi" w:hAnsiTheme="majorBidi" w:cstheme="majorBidi" w:hint="cs"/>
          <w:sz w:val="22"/>
          <w:szCs w:val="22"/>
          <w:rtl/>
          <w:lang w:bidi="ar-MA"/>
        </w:rPr>
        <w:t xml:space="preserve"> </w:t>
      </w:r>
      <w:proofErr w:type="spellStart"/>
      <w:r w:rsidR="00F362B1">
        <w:rPr>
          <w:rFonts w:asciiTheme="majorBidi" w:hAnsiTheme="majorBidi" w:cstheme="majorBidi" w:hint="cs"/>
          <w:sz w:val="22"/>
          <w:szCs w:val="22"/>
          <w:rtl/>
          <w:lang w:bidi="ar-MA"/>
        </w:rPr>
        <w:t>بـ</w:t>
      </w:r>
      <w:proofErr w:type="spellEnd"/>
      <w:r w:rsidRPr="00D5153A">
        <w:rPr>
          <w:rFonts w:asciiTheme="majorBidi" w:hAnsiTheme="majorBidi" w:cstheme="majorBidi"/>
          <w:sz w:val="22"/>
          <w:szCs w:val="22"/>
          <w:rtl/>
          <w:lang w:bidi="ar-MA"/>
        </w:rPr>
        <w:t xml:space="preserve"> </w:t>
      </w:r>
      <w:proofErr w:type="spellStart"/>
      <w:proofErr w:type="gramStart"/>
      <w:r w:rsidRPr="00D5153A">
        <w:rPr>
          <w:rFonts w:asciiTheme="majorBidi" w:hAnsiTheme="majorBidi" w:cstheme="majorBidi"/>
          <w:sz w:val="22"/>
          <w:szCs w:val="22"/>
        </w:rPr>
        <w:t>Kbar</w:t>
      </w:r>
      <w:proofErr w:type="spellEnd"/>
      <w:r w:rsidRPr="00D5153A">
        <w:rPr>
          <w:rFonts w:asciiTheme="majorBidi" w:hAnsiTheme="majorBidi" w:cstheme="majorBidi"/>
          <w:sz w:val="22"/>
          <w:szCs w:val="22"/>
          <w:rtl/>
        </w:rPr>
        <w:t xml:space="preserve">2 </w:t>
      </w:r>
      <w:r w:rsidRPr="00D5153A">
        <w:rPr>
          <w:rFonts w:asciiTheme="majorBidi" w:hAnsiTheme="majorBidi" w:cstheme="majorBidi"/>
          <w:sz w:val="22"/>
          <w:szCs w:val="22"/>
          <w:rtl/>
          <w:lang w:bidi="ar-MA"/>
        </w:rPr>
        <w:t xml:space="preserve"> و</w:t>
      </w:r>
      <w:proofErr w:type="gramEnd"/>
      <w:r w:rsidRPr="00D5153A">
        <w:rPr>
          <w:rFonts w:asciiTheme="majorBidi" w:hAnsiTheme="majorBidi" w:cstheme="majorBidi"/>
          <w:sz w:val="22"/>
          <w:szCs w:val="22"/>
          <w:rtl/>
          <w:lang w:bidi="ar-MA"/>
        </w:rPr>
        <w:t xml:space="preserve"> درجات حرارة متصاعدة بوجود  </w:t>
      </w:r>
      <w:proofErr w:type="spellStart"/>
      <w:r w:rsidRPr="00D5153A">
        <w:rPr>
          <w:rFonts w:asciiTheme="majorBidi" w:hAnsiTheme="majorBidi" w:cstheme="majorBidi"/>
          <w:sz w:val="22"/>
          <w:szCs w:val="22"/>
        </w:rPr>
        <w:t>NaCl</w:t>
      </w:r>
      <w:proofErr w:type="spellEnd"/>
      <w:r w:rsidRPr="00D5153A">
        <w:rPr>
          <w:rFonts w:asciiTheme="majorBidi" w:hAnsiTheme="majorBidi" w:cstheme="majorBidi"/>
          <w:sz w:val="22"/>
          <w:szCs w:val="22"/>
        </w:rPr>
        <w:t xml:space="preserve"> 3%</w:t>
      </w:r>
      <w:r w:rsidRPr="00D5153A">
        <w:rPr>
          <w:rFonts w:asciiTheme="majorBidi" w:hAnsiTheme="majorBidi" w:cstheme="majorBidi"/>
          <w:sz w:val="22"/>
          <w:szCs w:val="22"/>
          <w:rtl/>
          <w:lang w:bidi="ar-MA"/>
        </w:rPr>
        <w:t xml:space="preserve">  </w:t>
      </w:r>
      <w:r w:rsidR="00453BCD" w:rsidRPr="00D5153A">
        <w:rPr>
          <w:rFonts w:asciiTheme="majorBidi" w:hAnsiTheme="majorBidi" w:cstheme="majorBidi"/>
          <w:sz w:val="22"/>
          <w:szCs w:val="22"/>
          <w:rtl/>
          <w:lang w:bidi="ar-MA"/>
        </w:rPr>
        <w:t>للاقتراب</w:t>
      </w:r>
      <w:r w:rsidRPr="00D5153A">
        <w:rPr>
          <w:rFonts w:asciiTheme="majorBidi" w:hAnsiTheme="majorBidi" w:cstheme="majorBidi"/>
          <w:sz w:val="22"/>
          <w:szCs w:val="22"/>
          <w:rtl/>
          <w:lang w:bidi="ar-MA"/>
        </w:rPr>
        <w:t xml:space="preserve"> من الظروف الطبيعية.</w:t>
      </w:r>
    </w:p>
    <w:p w:rsidR="003634A2" w:rsidRPr="00D5153A" w:rsidRDefault="003634A2" w:rsidP="00F362B1">
      <w:pPr>
        <w:pStyle w:val="NormalWeb"/>
        <w:bidi/>
        <w:spacing w:before="0" w:beforeAutospacing="0" w:after="0" w:afterAutospacing="0" w:line="276" w:lineRule="auto"/>
        <w:jc w:val="both"/>
        <w:rPr>
          <w:rFonts w:asciiTheme="majorBidi" w:hAnsiTheme="majorBidi" w:cstheme="majorBidi"/>
          <w:sz w:val="22"/>
          <w:szCs w:val="22"/>
          <w:rtl/>
          <w:lang w:bidi="ar-MA"/>
        </w:rPr>
      </w:pPr>
      <w:proofErr w:type="spellStart"/>
      <w:r w:rsidRPr="00D5153A">
        <w:rPr>
          <w:rFonts w:asciiTheme="majorBidi" w:hAnsiTheme="majorBidi" w:cstheme="majorBidi"/>
          <w:sz w:val="22"/>
          <w:szCs w:val="22"/>
          <w:rtl/>
          <w:lang w:bidi="ar-MA"/>
        </w:rPr>
        <w:t>•</w:t>
      </w:r>
      <w:proofErr w:type="spellEnd"/>
      <w:r w:rsidRPr="00D5153A">
        <w:rPr>
          <w:rFonts w:asciiTheme="majorBidi" w:hAnsiTheme="majorBidi" w:cstheme="majorBidi"/>
          <w:sz w:val="22"/>
          <w:szCs w:val="22"/>
          <w:rtl/>
          <w:lang w:bidi="ar-MA"/>
        </w:rPr>
        <w:t xml:space="preserve"> </w:t>
      </w:r>
      <w:proofErr w:type="gramStart"/>
      <w:r w:rsidRPr="00D5153A">
        <w:rPr>
          <w:rFonts w:asciiTheme="majorBidi" w:hAnsiTheme="majorBidi" w:cstheme="majorBidi"/>
          <w:sz w:val="22"/>
          <w:szCs w:val="22"/>
          <w:rtl/>
          <w:lang w:bidi="ar-MA"/>
        </w:rPr>
        <w:t>انطلاقا</w:t>
      </w:r>
      <w:proofErr w:type="gramEnd"/>
      <w:r w:rsidRPr="00D5153A">
        <w:rPr>
          <w:rFonts w:asciiTheme="majorBidi" w:hAnsiTheme="majorBidi" w:cstheme="majorBidi"/>
          <w:sz w:val="22"/>
          <w:szCs w:val="22"/>
          <w:rtl/>
          <w:lang w:bidi="ar-MA"/>
        </w:rPr>
        <w:t xml:space="preserve"> من درجة حرارة تساوي </w:t>
      </w:r>
      <w:r w:rsidRPr="00D5153A">
        <w:rPr>
          <w:rFonts w:asciiTheme="majorBidi" w:hAnsiTheme="majorBidi" w:cstheme="majorBidi"/>
          <w:sz w:val="22"/>
          <w:szCs w:val="22"/>
          <w:lang w:bidi="ar-MA"/>
        </w:rPr>
        <w:t>C</w:t>
      </w:r>
      <w:r w:rsidRPr="00D5153A">
        <w:rPr>
          <w:rFonts w:asciiTheme="majorBidi" w:hAnsiTheme="majorBidi" w:cstheme="majorBidi"/>
          <w:sz w:val="22"/>
          <w:szCs w:val="22"/>
          <w:rtl/>
          <w:lang w:bidi="ar-MA"/>
        </w:rPr>
        <w:t>°500 تقريبا، تتم إعادة التنظيم البلوري</w:t>
      </w:r>
      <w:r w:rsidR="00453BCD" w:rsidRPr="00D5153A">
        <w:rPr>
          <w:rFonts w:asciiTheme="majorBidi" w:hAnsiTheme="majorBidi" w:cstheme="majorBidi"/>
          <w:sz w:val="22"/>
          <w:szCs w:val="22"/>
          <w:rtl/>
          <w:lang w:bidi="ar-MA"/>
        </w:rPr>
        <w:t xml:space="preserve"> وذلك باختفاء المعادن الطينية و ظهور المعادن المؤشرة للتحول.</w:t>
      </w:r>
      <w:r w:rsidRPr="00D5153A">
        <w:rPr>
          <w:rFonts w:asciiTheme="majorBidi" w:hAnsiTheme="majorBidi" w:cstheme="majorBidi"/>
          <w:sz w:val="22"/>
          <w:szCs w:val="22"/>
          <w:rtl/>
          <w:lang w:bidi="ar-MA"/>
        </w:rPr>
        <w:t xml:space="preserve"> </w:t>
      </w:r>
    </w:p>
    <w:p w:rsidR="003634A2" w:rsidRPr="00D5153A" w:rsidRDefault="00453BCD" w:rsidP="00F362B1">
      <w:pPr>
        <w:pStyle w:val="NormalWeb"/>
        <w:bidi/>
        <w:spacing w:before="0" w:beforeAutospacing="0" w:after="0" w:afterAutospacing="0" w:line="276" w:lineRule="auto"/>
        <w:jc w:val="both"/>
        <w:rPr>
          <w:rFonts w:asciiTheme="majorBidi" w:hAnsiTheme="majorBidi" w:cstheme="majorBidi"/>
          <w:sz w:val="22"/>
          <w:szCs w:val="22"/>
          <w:rtl/>
          <w:lang w:bidi="ar-MA"/>
        </w:rPr>
      </w:pPr>
      <w:proofErr w:type="spellStart"/>
      <w:r w:rsidRPr="00D5153A">
        <w:rPr>
          <w:rFonts w:asciiTheme="majorBidi" w:hAnsiTheme="majorBidi" w:cstheme="majorBidi"/>
          <w:sz w:val="22"/>
          <w:szCs w:val="22"/>
          <w:rtl/>
          <w:lang w:bidi="ar-MA"/>
        </w:rPr>
        <w:t>•</w:t>
      </w:r>
      <w:proofErr w:type="spellEnd"/>
      <w:r w:rsidRPr="00D5153A">
        <w:rPr>
          <w:rFonts w:asciiTheme="majorBidi" w:hAnsiTheme="majorBidi" w:cstheme="majorBidi"/>
          <w:sz w:val="22"/>
          <w:szCs w:val="22"/>
          <w:rtl/>
          <w:lang w:bidi="ar-MA"/>
        </w:rPr>
        <w:t xml:space="preserve"> </w:t>
      </w:r>
      <w:proofErr w:type="spellStart"/>
      <w:r w:rsidRPr="00D5153A">
        <w:rPr>
          <w:rFonts w:asciiTheme="majorBidi" w:hAnsiTheme="majorBidi" w:cstheme="majorBidi"/>
          <w:sz w:val="22"/>
          <w:szCs w:val="22"/>
          <w:rtl/>
          <w:lang w:bidi="ar-MA"/>
        </w:rPr>
        <w:t>ابتداءا</w:t>
      </w:r>
      <w:proofErr w:type="spellEnd"/>
      <w:r w:rsidRPr="00D5153A">
        <w:rPr>
          <w:rFonts w:asciiTheme="majorBidi" w:hAnsiTheme="majorBidi" w:cstheme="majorBidi"/>
          <w:sz w:val="22"/>
          <w:szCs w:val="22"/>
          <w:rtl/>
          <w:lang w:bidi="ar-MA"/>
        </w:rPr>
        <w:t xml:space="preserve"> من </w:t>
      </w:r>
      <w:r w:rsidR="003634A2" w:rsidRPr="00D5153A">
        <w:rPr>
          <w:rFonts w:asciiTheme="majorBidi" w:hAnsiTheme="majorBidi" w:cstheme="majorBidi"/>
          <w:sz w:val="22"/>
          <w:szCs w:val="22"/>
          <w:lang w:bidi="ar-MA"/>
        </w:rPr>
        <w:t>°</w:t>
      </w:r>
      <w:r w:rsidR="003634A2" w:rsidRPr="00D5153A">
        <w:rPr>
          <w:rFonts w:asciiTheme="majorBidi" w:hAnsiTheme="majorBidi" w:cstheme="majorBidi"/>
          <w:sz w:val="22"/>
          <w:szCs w:val="22"/>
        </w:rPr>
        <w:t>C</w:t>
      </w:r>
      <w:r w:rsidR="003634A2" w:rsidRPr="00D5153A">
        <w:rPr>
          <w:rFonts w:asciiTheme="majorBidi" w:hAnsiTheme="majorBidi" w:cstheme="majorBidi"/>
          <w:sz w:val="22"/>
          <w:szCs w:val="22"/>
          <w:rtl/>
        </w:rPr>
        <w:t>670</w:t>
      </w:r>
      <w:r w:rsidR="003634A2" w:rsidRPr="00D5153A">
        <w:rPr>
          <w:rFonts w:asciiTheme="majorBidi" w:hAnsiTheme="majorBidi" w:cstheme="majorBidi"/>
          <w:sz w:val="22"/>
          <w:szCs w:val="22"/>
          <w:rtl/>
          <w:lang w:bidi="ar-MA"/>
        </w:rPr>
        <w:t xml:space="preserve"> (درجة الحرارة ال</w:t>
      </w:r>
      <w:r w:rsidR="00F362B1">
        <w:rPr>
          <w:rFonts w:asciiTheme="majorBidi" w:hAnsiTheme="majorBidi" w:cstheme="majorBidi" w:hint="cs"/>
          <w:sz w:val="22"/>
          <w:szCs w:val="22"/>
          <w:rtl/>
          <w:lang w:bidi="ar-MA"/>
        </w:rPr>
        <w:t>أ</w:t>
      </w:r>
      <w:r w:rsidR="003634A2" w:rsidRPr="00D5153A">
        <w:rPr>
          <w:rFonts w:asciiTheme="majorBidi" w:hAnsiTheme="majorBidi" w:cstheme="majorBidi"/>
          <w:sz w:val="22"/>
          <w:szCs w:val="22"/>
          <w:rtl/>
          <w:lang w:bidi="ar-MA"/>
        </w:rPr>
        <w:t>ناتيكتية</w:t>
      </w:r>
      <w:proofErr w:type="spellStart"/>
      <w:r w:rsidR="003634A2" w:rsidRPr="00D5153A">
        <w:rPr>
          <w:rFonts w:asciiTheme="majorBidi" w:hAnsiTheme="majorBidi" w:cstheme="majorBidi"/>
          <w:sz w:val="22"/>
          <w:szCs w:val="22"/>
          <w:rtl/>
          <w:lang w:bidi="ar-MA"/>
        </w:rPr>
        <w:t>)</w:t>
      </w:r>
      <w:proofErr w:type="spellEnd"/>
      <w:r w:rsidRPr="00D5153A">
        <w:rPr>
          <w:rFonts w:asciiTheme="majorBidi" w:hAnsiTheme="majorBidi" w:cstheme="majorBidi"/>
          <w:sz w:val="22"/>
          <w:szCs w:val="22"/>
          <w:rtl/>
          <w:lang w:bidi="ar-MA"/>
        </w:rPr>
        <w:t xml:space="preserve"> يحدث انصهار جزئي ينتج عنه سائل أولي ذو تركيب كرانيتي يسمى الس</w:t>
      </w:r>
      <w:r w:rsidR="00F362B1">
        <w:rPr>
          <w:rFonts w:asciiTheme="majorBidi" w:hAnsiTheme="majorBidi" w:cstheme="majorBidi" w:hint="cs"/>
          <w:sz w:val="22"/>
          <w:szCs w:val="22"/>
          <w:rtl/>
          <w:lang w:bidi="ar-MA"/>
        </w:rPr>
        <w:t>ا</w:t>
      </w:r>
      <w:r w:rsidR="00F362B1">
        <w:rPr>
          <w:rFonts w:asciiTheme="majorBidi" w:hAnsiTheme="majorBidi" w:cstheme="majorBidi"/>
          <w:sz w:val="22"/>
          <w:szCs w:val="22"/>
          <w:rtl/>
          <w:lang w:bidi="ar-MA"/>
        </w:rPr>
        <w:t xml:space="preserve">ئل الأناتيكتي الذي يؤدي تصلبه </w:t>
      </w:r>
      <w:r w:rsidR="00F362B1">
        <w:rPr>
          <w:rFonts w:asciiTheme="majorBidi" w:hAnsiTheme="majorBidi" w:cstheme="majorBidi" w:hint="cs"/>
          <w:sz w:val="22"/>
          <w:szCs w:val="22"/>
          <w:rtl/>
          <w:lang w:bidi="ar-MA"/>
        </w:rPr>
        <w:t>إ</w:t>
      </w:r>
      <w:r w:rsidRPr="00D5153A">
        <w:rPr>
          <w:rFonts w:asciiTheme="majorBidi" w:hAnsiTheme="majorBidi" w:cstheme="majorBidi"/>
          <w:sz w:val="22"/>
          <w:szCs w:val="22"/>
          <w:rtl/>
          <w:lang w:bidi="ar-MA"/>
        </w:rPr>
        <w:t>لى تكوين صخرة كرانيتية.</w:t>
      </w:r>
      <w:r w:rsidR="003634A2" w:rsidRPr="00D5153A">
        <w:rPr>
          <w:rFonts w:asciiTheme="majorBidi" w:hAnsiTheme="majorBidi" w:cstheme="majorBidi"/>
          <w:sz w:val="22"/>
          <w:szCs w:val="22"/>
          <w:rtl/>
          <w:lang w:bidi="ar-MA"/>
        </w:rPr>
        <w:t xml:space="preserve"> و يمثل الجدول </w:t>
      </w:r>
      <w:proofErr w:type="gramStart"/>
      <w:r w:rsidR="003634A2" w:rsidRPr="00D5153A">
        <w:rPr>
          <w:rFonts w:asciiTheme="majorBidi" w:hAnsiTheme="majorBidi" w:cstheme="majorBidi"/>
          <w:sz w:val="22"/>
          <w:szCs w:val="22"/>
          <w:rtl/>
          <w:lang w:bidi="ar-MA"/>
        </w:rPr>
        <w:t>النتائج</w:t>
      </w:r>
      <w:proofErr w:type="gramEnd"/>
      <w:r w:rsidR="003634A2" w:rsidRPr="00D5153A">
        <w:rPr>
          <w:rFonts w:asciiTheme="majorBidi" w:hAnsiTheme="majorBidi" w:cstheme="majorBidi"/>
          <w:sz w:val="22"/>
          <w:szCs w:val="22"/>
          <w:rtl/>
          <w:lang w:bidi="ar-MA"/>
        </w:rPr>
        <w:t xml:space="preserve"> المحصل عليها</w:t>
      </w:r>
      <w:r w:rsidRPr="00D5153A">
        <w:rPr>
          <w:rFonts w:asciiTheme="majorBidi" w:hAnsiTheme="majorBidi" w:cstheme="majorBidi"/>
          <w:sz w:val="22"/>
          <w:szCs w:val="22"/>
          <w:rtl/>
          <w:lang w:bidi="ar-MA"/>
        </w:rPr>
        <w:t>.</w:t>
      </w:r>
    </w:p>
    <w:p w:rsidR="00AE74F1" w:rsidRPr="00F362B1" w:rsidRDefault="00AE74F1" w:rsidP="00B3384C">
      <w:pPr>
        <w:bidi/>
        <w:spacing w:after="0"/>
        <w:jc w:val="both"/>
        <w:rPr>
          <w:rFonts w:asciiTheme="majorBidi" w:hAnsiTheme="majorBidi" w:cstheme="majorBidi"/>
          <w:b/>
          <w:bCs/>
          <w:color w:val="0070C0"/>
          <w:rtl/>
        </w:rPr>
      </w:pPr>
      <w:r w:rsidRPr="00F362B1">
        <w:rPr>
          <w:rFonts w:asciiTheme="majorBidi" w:hAnsiTheme="majorBidi" w:cstheme="majorBidi"/>
          <w:b/>
          <w:bCs/>
          <w:color w:val="0070C0"/>
          <w:rtl/>
        </w:rPr>
        <w:t xml:space="preserve">1- ماذا تستخلص من تحليل هذه </w:t>
      </w:r>
      <w:proofErr w:type="gramStart"/>
      <w:r w:rsidRPr="00F362B1">
        <w:rPr>
          <w:rFonts w:asciiTheme="majorBidi" w:hAnsiTheme="majorBidi" w:cstheme="majorBidi"/>
          <w:b/>
          <w:bCs/>
          <w:color w:val="0070C0"/>
          <w:rtl/>
        </w:rPr>
        <w:t>المعطيات</w:t>
      </w:r>
      <w:proofErr w:type="gramEnd"/>
      <w:r w:rsidRPr="00F362B1">
        <w:rPr>
          <w:rFonts w:asciiTheme="majorBidi" w:hAnsiTheme="majorBidi" w:cstheme="majorBidi"/>
          <w:b/>
          <w:bCs/>
          <w:color w:val="0070C0"/>
          <w:rtl/>
        </w:rPr>
        <w:t>؟</w:t>
      </w:r>
    </w:p>
    <w:p w:rsidR="00AE74F1" w:rsidRPr="00D5153A" w:rsidRDefault="00AE74F1" w:rsidP="005E1F27">
      <w:pPr>
        <w:bidi/>
        <w:spacing w:after="0"/>
        <w:jc w:val="both"/>
        <w:rPr>
          <w:rFonts w:asciiTheme="majorBidi" w:hAnsiTheme="majorBidi" w:cstheme="majorBidi"/>
          <w:rtl/>
        </w:rPr>
      </w:pPr>
      <w:r w:rsidRPr="00D5153A">
        <w:rPr>
          <w:rFonts w:asciiTheme="majorBidi" w:hAnsiTheme="majorBidi" w:cstheme="majorBidi"/>
          <w:rtl/>
        </w:rPr>
        <w:t>نلاحظ  أنه رغم اختلاف التركيب العيداني للصخور الطينية الأصل، يبقى تركيب الصخرة الأناتيكتية ثابتا.</w:t>
      </w:r>
    </w:p>
    <w:p w:rsidR="00AE74F1" w:rsidRPr="00D5153A" w:rsidRDefault="00AE74F1" w:rsidP="005E1F27">
      <w:pPr>
        <w:bidi/>
        <w:spacing w:after="0"/>
        <w:jc w:val="both"/>
        <w:rPr>
          <w:rFonts w:asciiTheme="majorBidi" w:hAnsiTheme="majorBidi" w:cstheme="majorBidi"/>
          <w:rtl/>
        </w:rPr>
      </w:pPr>
      <w:r w:rsidRPr="00D5153A">
        <w:rPr>
          <w:rFonts w:asciiTheme="majorBidi" w:hAnsiTheme="majorBidi" w:cstheme="majorBidi"/>
          <w:rtl/>
        </w:rPr>
        <w:t xml:space="preserve">نستنتج أن الصخور </w:t>
      </w:r>
      <w:proofErr w:type="spellStart"/>
      <w:r w:rsidRPr="00D5153A">
        <w:rPr>
          <w:rFonts w:asciiTheme="majorBidi" w:hAnsiTheme="majorBidi" w:cstheme="majorBidi"/>
          <w:rtl/>
        </w:rPr>
        <w:t>الطينية،</w:t>
      </w:r>
      <w:proofErr w:type="spellEnd"/>
      <w:r w:rsidR="00F362B1">
        <w:rPr>
          <w:rFonts w:asciiTheme="majorBidi" w:hAnsiTheme="majorBidi" w:cstheme="majorBidi" w:hint="cs"/>
          <w:rtl/>
        </w:rPr>
        <w:t xml:space="preserve"> </w:t>
      </w:r>
      <w:r w:rsidRPr="00D5153A">
        <w:rPr>
          <w:rFonts w:asciiTheme="majorBidi" w:hAnsiTheme="majorBidi" w:cstheme="majorBidi"/>
          <w:rtl/>
        </w:rPr>
        <w:t xml:space="preserve">بعد </w:t>
      </w:r>
      <w:proofErr w:type="spellStart"/>
      <w:r w:rsidRPr="00D5153A">
        <w:rPr>
          <w:rFonts w:asciiTheme="majorBidi" w:hAnsiTheme="majorBidi" w:cstheme="majorBidi"/>
          <w:rtl/>
        </w:rPr>
        <w:t>تحولها،</w:t>
      </w:r>
      <w:proofErr w:type="spellEnd"/>
      <w:r w:rsidRPr="00D5153A">
        <w:rPr>
          <w:rFonts w:asciiTheme="majorBidi" w:hAnsiTheme="majorBidi" w:cstheme="majorBidi"/>
          <w:rtl/>
        </w:rPr>
        <w:t xml:space="preserve"> تخضع </w:t>
      </w:r>
      <w:r w:rsidR="00F362B1" w:rsidRPr="00D5153A">
        <w:rPr>
          <w:rFonts w:asciiTheme="majorBidi" w:hAnsiTheme="majorBidi" w:cstheme="majorBidi" w:hint="cs"/>
          <w:rtl/>
        </w:rPr>
        <w:t>للانصهار</w:t>
      </w:r>
      <w:r w:rsidRPr="00D5153A">
        <w:rPr>
          <w:rFonts w:asciiTheme="majorBidi" w:hAnsiTheme="majorBidi" w:cstheme="majorBidi"/>
          <w:rtl/>
        </w:rPr>
        <w:t xml:space="preserve"> الجزئي الذي يؤدي إلى ظهور سائل ذو تركيب كرانيتي ثابت</w:t>
      </w:r>
      <w:r w:rsidR="00F362B1">
        <w:rPr>
          <w:rFonts w:asciiTheme="majorBidi" w:hAnsiTheme="majorBidi" w:cstheme="majorBidi" w:hint="cs"/>
          <w:rtl/>
        </w:rPr>
        <w:t xml:space="preserve"> </w:t>
      </w:r>
      <w:r w:rsidRPr="00D5153A">
        <w:rPr>
          <w:rFonts w:asciiTheme="majorBidi" w:hAnsiTheme="majorBidi" w:cstheme="majorBidi"/>
          <w:rtl/>
        </w:rPr>
        <w:t>(السائل الأناتيكتي</w:t>
      </w:r>
      <w:proofErr w:type="spellStart"/>
      <w:r w:rsidRPr="00D5153A">
        <w:rPr>
          <w:rFonts w:asciiTheme="majorBidi" w:hAnsiTheme="majorBidi" w:cstheme="majorBidi"/>
          <w:rtl/>
        </w:rPr>
        <w:t>)</w:t>
      </w:r>
      <w:proofErr w:type="spellEnd"/>
      <w:r w:rsidRPr="00D5153A">
        <w:rPr>
          <w:rFonts w:asciiTheme="majorBidi" w:hAnsiTheme="majorBidi" w:cstheme="majorBidi"/>
          <w:rtl/>
        </w:rPr>
        <w:t xml:space="preserve"> كيفما كان التركيب الكيميائي للصخور الأصلية. يؤدي تبريد السائل الأناتيكتي إلى تكون صخرة كرانيتية تسمى كرانيت </w:t>
      </w:r>
      <w:proofErr w:type="spellStart"/>
      <w:r w:rsidRPr="00D5153A">
        <w:rPr>
          <w:rFonts w:asciiTheme="majorBidi" w:hAnsiTheme="majorBidi" w:cstheme="majorBidi"/>
          <w:rtl/>
        </w:rPr>
        <w:t>أناتيكتي،</w:t>
      </w:r>
      <w:proofErr w:type="spellEnd"/>
      <w:r w:rsidRPr="00D5153A">
        <w:rPr>
          <w:rFonts w:asciiTheme="majorBidi" w:hAnsiTheme="majorBidi" w:cstheme="majorBidi"/>
          <w:rtl/>
        </w:rPr>
        <w:t xml:space="preserve"> </w:t>
      </w:r>
      <w:r w:rsidRPr="00F362B1">
        <w:rPr>
          <w:rFonts w:asciiTheme="majorBidi" w:hAnsiTheme="majorBidi" w:cstheme="majorBidi"/>
          <w:b/>
          <w:bCs/>
          <w:rtl/>
        </w:rPr>
        <w:t>وتسمى هذه الظاهرة بالأناتيكتية</w:t>
      </w:r>
      <w:r w:rsidRPr="00D5153A">
        <w:rPr>
          <w:rFonts w:asciiTheme="majorBidi" w:hAnsiTheme="majorBidi" w:cstheme="majorBidi"/>
          <w:rtl/>
        </w:rPr>
        <w:t>.</w:t>
      </w:r>
    </w:p>
    <w:p w:rsidR="00AE74F1" w:rsidRPr="00D5153A" w:rsidRDefault="00AE74F1" w:rsidP="005E1F27">
      <w:pPr>
        <w:bidi/>
        <w:spacing w:after="0"/>
        <w:jc w:val="both"/>
        <w:rPr>
          <w:rFonts w:asciiTheme="majorBidi" w:hAnsiTheme="majorBidi" w:cstheme="majorBidi"/>
        </w:rPr>
      </w:pPr>
      <w:r w:rsidRPr="00E6322B">
        <w:rPr>
          <w:rFonts w:asciiTheme="majorBidi" w:hAnsiTheme="majorBidi" w:cstheme="majorBidi"/>
          <w:b/>
          <w:bCs/>
          <w:color w:val="0070C0"/>
          <w:rtl/>
        </w:rPr>
        <w:t>2</w:t>
      </w:r>
      <w:proofErr w:type="spellStart"/>
      <w:r w:rsidRPr="00E6322B">
        <w:rPr>
          <w:rFonts w:asciiTheme="majorBidi" w:hAnsiTheme="majorBidi" w:cstheme="majorBidi"/>
          <w:b/>
          <w:bCs/>
          <w:color w:val="0070C0"/>
          <w:rtl/>
          <w:lang w:bidi="ar-MA"/>
        </w:rPr>
        <w:t>-</w:t>
      </w:r>
      <w:proofErr w:type="spellEnd"/>
      <w:r w:rsidRPr="00E6322B">
        <w:rPr>
          <w:rFonts w:asciiTheme="majorBidi" w:hAnsiTheme="majorBidi" w:cstheme="majorBidi"/>
          <w:b/>
          <w:bCs/>
          <w:color w:val="0070C0"/>
          <w:rtl/>
          <w:lang w:bidi="ar-MA"/>
        </w:rPr>
        <w:t xml:space="preserve"> استنتج تعريف </w:t>
      </w:r>
      <w:proofErr w:type="spellStart"/>
      <w:r w:rsidRPr="00E6322B">
        <w:rPr>
          <w:rFonts w:asciiTheme="majorBidi" w:hAnsiTheme="majorBidi" w:cstheme="majorBidi"/>
          <w:b/>
          <w:bCs/>
          <w:color w:val="0070C0"/>
          <w:rtl/>
          <w:lang w:bidi="ar-MA"/>
        </w:rPr>
        <w:t>الأناتيكتية:</w:t>
      </w:r>
      <w:proofErr w:type="spellEnd"/>
      <w:r w:rsidR="00E6322B">
        <w:rPr>
          <w:rFonts w:asciiTheme="majorBidi" w:hAnsiTheme="majorBidi" w:cstheme="majorBidi" w:hint="cs"/>
          <w:b/>
          <w:bCs/>
          <w:color w:val="0070C0"/>
          <w:rtl/>
          <w:lang w:bidi="ar-MA"/>
        </w:rPr>
        <w:t xml:space="preserve"> </w:t>
      </w:r>
      <w:r w:rsidR="00E6322B" w:rsidRPr="00E6322B">
        <w:rPr>
          <w:rFonts w:asciiTheme="majorBidi" w:hAnsiTheme="majorBidi" w:cstheme="majorBidi"/>
          <w:rtl/>
          <w:lang w:bidi="ar-MA"/>
        </w:rPr>
        <w:t>الأناتيكتية</w:t>
      </w:r>
      <w:r w:rsidR="00E6322B" w:rsidRPr="00E6322B">
        <w:rPr>
          <w:rFonts w:asciiTheme="majorBidi" w:hAnsiTheme="majorBidi" w:cstheme="majorBidi" w:hint="cs"/>
          <w:rtl/>
          <w:lang w:bidi="ar-MA"/>
        </w:rPr>
        <w:t xml:space="preserve"> هي</w:t>
      </w:r>
      <w:r w:rsidRPr="00E6322B">
        <w:rPr>
          <w:rFonts w:asciiTheme="majorBidi" w:hAnsiTheme="majorBidi" w:cstheme="majorBidi"/>
          <w:b/>
          <w:bCs/>
          <w:color w:val="0070C0"/>
          <w:rtl/>
          <w:lang w:bidi="ar-MA"/>
        </w:rPr>
        <w:t xml:space="preserve"> </w:t>
      </w:r>
      <w:r w:rsidR="00E6322B" w:rsidRPr="00D5153A">
        <w:rPr>
          <w:rFonts w:asciiTheme="majorBidi" w:hAnsiTheme="majorBidi" w:cstheme="majorBidi" w:hint="cs"/>
          <w:rtl/>
        </w:rPr>
        <w:t>الانصهار</w:t>
      </w:r>
      <w:r w:rsidRPr="00D5153A">
        <w:rPr>
          <w:rFonts w:asciiTheme="majorBidi" w:hAnsiTheme="majorBidi" w:cstheme="majorBidi"/>
          <w:rtl/>
        </w:rPr>
        <w:t xml:space="preserve"> الجزئي للصخور المتحولة نتيجة ارتفاع ظروف الضغط والحرارة.</w:t>
      </w:r>
    </w:p>
    <w:p w:rsidR="00AE74F1" w:rsidRPr="00E6322B" w:rsidRDefault="00AE74F1" w:rsidP="005E1F27">
      <w:pPr>
        <w:bidi/>
        <w:spacing w:after="0"/>
        <w:jc w:val="both"/>
        <w:rPr>
          <w:rFonts w:asciiTheme="majorBidi" w:hAnsiTheme="majorBidi" w:cstheme="majorBidi"/>
          <w:b/>
          <w:bCs/>
          <w:color w:val="0070C0"/>
          <w:rtl/>
        </w:rPr>
      </w:pPr>
      <w:r w:rsidRPr="00E6322B">
        <w:rPr>
          <w:rFonts w:asciiTheme="majorBidi" w:hAnsiTheme="majorBidi" w:cstheme="majorBidi"/>
          <w:b/>
          <w:bCs/>
          <w:color w:val="0070C0"/>
          <w:rtl/>
        </w:rPr>
        <w:t>3- باستغلال هذه المعطيات، كيف يمكنك تفسير تشكل الميكماتيت؟</w:t>
      </w:r>
    </w:p>
    <w:p w:rsidR="00AE74F1" w:rsidRPr="00D5153A" w:rsidRDefault="00AE74F1" w:rsidP="00B3384C">
      <w:pPr>
        <w:bidi/>
        <w:spacing w:after="0"/>
        <w:jc w:val="both"/>
        <w:rPr>
          <w:rFonts w:asciiTheme="majorBidi" w:hAnsiTheme="majorBidi" w:cstheme="majorBidi"/>
          <w:rtl/>
        </w:rPr>
      </w:pPr>
      <w:r w:rsidRPr="00D5153A">
        <w:rPr>
          <w:rFonts w:asciiTheme="majorBidi" w:hAnsiTheme="majorBidi" w:cstheme="majorBidi"/>
          <w:rtl/>
        </w:rPr>
        <w:t xml:space="preserve">عندما تبلغ درجة حرارة الصخور المتحولة حوالي </w:t>
      </w:r>
      <w:r w:rsidRPr="00D5153A">
        <w:rPr>
          <w:rFonts w:asciiTheme="majorBidi" w:hAnsiTheme="majorBidi" w:cstheme="majorBidi"/>
        </w:rPr>
        <w:t>°C</w:t>
      </w:r>
      <w:proofErr w:type="spellStart"/>
      <w:r w:rsidRPr="00D5153A">
        <w:rPr>
          <w:rFonts w:asciiTheme="majorBidi" w:hAnsiTheme="majorBidi" w:cstheme="majorBidi"/>
          <w:rtl/>
        </w:rPr>
        <w:t>700،</w:t>
      </w:r>
      <w:proofErr w:type="spellEnd"/>
      <w:r w:rsidRPr="00D5153A">
        <w:rPr>
          <w:rFonts w:asciiTheme="majorBidi" w:hAnsiTheme="majorBidi" w:cstheme="majorBidi"/>
          <w:rtl/>
        </w:rPr>
        <w:t xml:space="preserve"> وتحت الضغوط السائدة في أعماق المناطق غير </w:t>
      </w:r>
      <w:proofErr w:type="spellStart"/>
      <w:r w:rsidRPr="00D5153A">
        <w:rPr>
          <w:rFonts w:asciiTheme="majorBidi" w:hAnsiTheme="majorBidi" w:cstheme="majorBidi"/>
          <w:rtl/>
        </w:rPr>
        <w:t>المستقرة،</w:t>
      </w:r>
      <w:proofErr w:type="spellEnd"/>
      <w:r w:rsidRPr="00D5153A">
        <w:rPr>
          <w:rFonts w:asciiTheme="majorBidi" w:hAnsiTheme="majorBidi" w:cstheme="majorBidi"/>
          <w:rtl/>
        </w:rPr>
        <w:t xml:space="preserve"> تخضع </w:t>
      </w:r>
      <w:r w:rsidR="00B3384C" w:rsidRPr="00D5153A">
        <w:rPr>
          <w:rFonts w:asciiTheme="majorBidi" w:hAnsiTheme="majorBidi" w:cstheme="majorBidi" w:hint="cs"/>
          <w:rtl/>
        </w:rPr>
        <w:t>لانصهار</w:t>
      </w:r>
      <w:r w:rsidRPr="00D5153A">
        <w:rPr>
          <w:rFonts w:asciiTheme="majorBidi" w:hAnsiTheme="majorBidi" w:cstheme="majorBidi"/>
          <w:rtl/>
        </w:rPr>
        <w:t xml:space="preserve"> جزئي لتعطي سائل ذو تركيب كرانيتي ثابت</w:t>
      </w:r>
      <w:r w:rsidR="00B3384C">
        <w:rPr>
          <w:rFonts w:asciiTheme="majorBidi" w:hAnsiTheme="majorBidi" w:cstheme="majorBidi" w:hint="cs"/>
          <w:rtl/>
        </w:rPr>
        <w:t xml:space="preserve"> </w:t>
      </w:r>
      <w:r w:rsidRPr="00D5153A">
        <w:rPr>
          <w:rFonts w:asciiTheme="majorBidi" w:hAnsiTheme="majorBidi" w:cstheme="majorBidi"/>
          <w:rtl/>
        </w:rPr>
        <w:t xml:space="preserve">: </w:t>
      </w:r>
      <w:r w:rsidRPr="00B3384C">
        <w:rPr>
          <w:rFonts w:asciiTheme="majorBidi" w:hAnsiTheme="majorBidi" w:cstheme="majorBidi"/>
          <w:b/>
          <w:bCs/>
          <w:rtl/>
        </w:rPr>
        <w:t>السائل الأناتيكتي</w:t>
      </w:r>
      <w:r w:rsidRPr="00D5153A">
        <w:rPr>
          <w:rFonts w:asciiTheme="majorBidi" w:hAnsiTheme="majorBidi" w:cstheme="majorBidi"/>
          <w:rtl/>
        </w:rPr>
        <w:t>. تتركز القطرات الأولى من هذا السائل على شكل أكوام وتعطي بتبلورها مادة كرانيتية حديثة التكوين تبقى مرتبطة بمادة لم تنصهر بعد، فيتكون الميكماتيت. عندما تزداد نسبة السائل، ينتج عن تصلبه في موقعه الكرانيت الأناتيكتي.</w:t>
      </w:r>
    </w:p>
    <w:p w:rsidR="00D952D9" w:rsidRPr="00B3384C" w:rsidRDefault="00D60A8A" w:rsidP="005E1F27">
      <w:pPr>
        <w:bidi/>
        <w:spacing w:after="0"/>
        <w:jc w:val="both"/>
        <w:rPr>
          <w:rFonts w:asciiTheme="majorBidi" w:hAnsiTheme="majorBidi" w:cstheme="majorBidi"/>
          <w:b/>
          <w:bCs/>
          <w:color w:val="00B050"/>
        </w:rPr>
      </w:pPr>
      <w:r w:rsidRPr="00D60A8A">
        <w:rPr>
          <w:rFonts w:asciiTheme="majorBidi" w:hAnsiTheme="majorBidi" w:cstheme="majorBidi"/>
          <w:noProof/>
          <w:lang w:eastAsia="fr-FR"/>
        </w:rPr>
        <w:pict>
          <v:group id="_x0000_s1451" style="position:absolute;left:0;text-align:left;margin-left:-258pt;margin-top:6.15pt;width:253.05pt;height:236.3pt;z-index:251969024" coordorigin="537,6509" coordsize="5061,4726">
            <v:group id="_x0000_s1445" style="position:absolute;left:1786;top:7478;width:2733;height:3105" coordorigin="1786,7478" coordsize="2733,3105" o:regroupid="5">
              <v:shapetype id="_x0000_t32" coordsize="21600,21600" o:spt="32" o:oned="t" path="m,l21600,21600e" filled="f">
                <v:path arrowok="t" fillok="f" o:connecttype="none"/>
                <o:lock v:ext="edit" shapetype="t"/>
              </v:shapetype>
              <v:shape id="_x0000_s1250" type="#_x0000_t32" style="position:absolute;left:3926;top:7478;width:435;height:3105" o:connectortype="straight" o:regroupid="4" strokeweight="1pt"/>
              <v:shape id="_x0000_s1251" type="#_x0000_t202" style="position:absolute;left:3469;top:9411;width:1050;height:435" o:regroupid="4">
                <v:textbox style="mso-next-textbox:#_x0000_s1251">
                  <w:txbxContent>
                    <w:p w:rsidR="000A66E8" w:rsidRPr="002D4F14" w:rsidRDefault="002D4F14" w:rsidP="002D4F14">
                      <w:pPr>
                        <w:bidi/>
                        <w:rPr>
                          <w:rFonts w:asciiTheme="majorBidi" w:hAnsiTheme="majorBidi" w:cstheme="majorBidi"/>
                          <w:b/>
                          <w:bCs/>
                          <w:sz w:val="20"/>
                          <w:szCs w:val="20"/>
                          <w:lang w:bidi="ar-MA"/>
                        </w:rPr>
                      </w:pPr>
                      <w:r>
                        <w:rPr>
                          <w:rFonts w:asciiTheme="majorBidi" w:hAnsiTheme="majorBidi" w:cstheme="majorBidi"/>
                          <w:b/>
                          <w:bCs/>
                          <w:rtl/>
                          <w:lang w:bidi="ar-MA"/>
                        </w:rPr>
                        <w:t>بدون ما</w:t>
                      </w:r>
                      <w:r>
                        <w:rPr>
                          <w:rFonts w:asciiTheme="majorBidi" w:hAnsiTheme="majorBidi" w:cstheme="majorBidi" w:hint="cs"/>
                          <w:b/>
                          <w:bCs/>
                          <w:rtl/>
                          <w:lang w:bidi="ar-MA"/>
                        </w:rPr>
                        <w:t>ء</w:t>
                      </w:r>
                    </w:p>
                  </w:txbxContent>
                </v:textbox>
              </v:shape>
              <v:shape id="_x0000_s1252" type="#_x0000_t202" style="position:absolute;left:1786;top:8121;width:660;height:435" o:regroupid="4">
                <v:textbox style="mso-next-textbox:#_x0000_s1252">
                  <w:txbxContent>
                    <w:p w:rsidR="000A66E8" w:rsidRPr="002D4F14" w:rsidRDefault="000A66E8" w:rsidP="002D4F14">
                      <w:pPr>
                        <w:bidi/>
                        <w:rPr>
                          <w:rFonts w:asciiTheme="majorBidi" w:hAnsiTheme="majorBidi" w:cstheme="majorBidi"/>
                          <w:b/>
                          <w:bCs/>
                          <w:lang w:bidi="ar-MA"/>
                        </w:rPr>
                      </w:pPr>
                      <w:proofErr w:type="gramStart"/>
                      <w:r w:rsidRPr="002D4F14">
                        <w:rPr>
                          <w:rFonts w:asciiTheme="majorBidi" w:hAnsiTheme="majorBidi" w:cstheme="majorBidi"/>
                          <w:b/>
                          <w:bCs/>
                          <w:sz w:val="24"/>
                          <w:szCs w:val="24"/>
                          <w:rtl/>
                          <w:lang w:bidi="ar-MA"/>
                        </w:rPr>
                        <w:t>ماء</w:t>
                      </w:r>
                      <w:proofErr w:type="gramEnd"/>
                    </w:p>
                  </w:txbxContent>
                </v:textbox>
              </v:shape>
            </v:group>
            <v:rect id="_x0000_s1446" style="position:absolute;left:537;top:6509;width:5061;height:4726" o:regroupid="6" filled="f"/>
            <v:rect id="_x0000_s1447" style="position:absolute;left:4117;top:6612;width:730;height:385" o:regroupid="6" stroked="f"/>
            <v:shape id="_x0000_s1443" type="#_x0000_t202" style="position:absolute;left:4748;top:6509;width:850;height:375" o:regroupid="6">
              <v:textbox style="mso-next-textbox:#_x0000_s1443">
                <w:txbxContent>
                  <w:p w:rsidR="002D4F14" w:rsidRPr="00EA484D" w:rsidRDefault="002D4F14" w:rsidP="0016273F">
                    <w:pPr>
                      <w:bidi/>
                      <w:spacing w:after="0"/>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sidR="0016273F">
                      <w:rPr>
                        <w:rFonts w:asciiTheme="majorBidi" w:hAnsiTheme="majorBidi" w:cstheme="majorBidi" w:hint="cs"/>
                        <w:b/>
                        <w:bCs/>
                        <w:rtl/>
                        <w:lang w:bidi="ar-MA"/>
                      </w:rPr>
                      <w:t>4</w:t>
                    </w:r>
                  </w:p>
                </w:txbxContent>
              </v:textbox>
            </v:shape>
          </v:group>
        </w:pict>
      </w:r>
      <w:r w:rsidR="002D4F14">
        <w:rPr>
          <w:rFonts w:asciiTheme="majorBidi" w:hAnsiTheme="majorBidi" w:cstheme="majorBidi"/>
          <w:b/>
          <w:bCs/>
          <w:noProof/>
          <w:color w:val="00B050"/>
          <w:rtl/>
          <w:lang w:eastAsia="fr-FR"/>
        </w:rPr>
        <w:drawing>
          <wp:anchor distT="0" distB="0" distL="114300" distR="114300" simplePos="0" relativeHeight="251833344" behindDoc="1" locked="0" layoutInCell="1" allowOverlap="1">
            <wp:simplePos x="0" y="0"/>
            <wp:positionH relativeFrom="column">
              <wp:posOffset>0</wp:posOffset>
            </wp:positionH>
            <wp:positionV relativeFrom="paragraph">
              <wp:posOffset>104140</wp:posOffset>
            </wp:positionV>
            <wp:extent cx="3148965" cy="2967990"/>
            <wp:effectExtent l="19050" t="0" r="0" b="0"/>
            <wp:wrapTight wrapText="bothSides">
              <wp:wrapPolygon edited="0">
                <wp:start x="-131" y="0"/>
                <wp:lineTo x="-131" y="21489"/>
                <wp:lineTo x="21561" y="21489"/>
                <wp:lineTo x="21561" y="0"/>
                <wp:lineTo x="-131" y="0"/>
              </wp:wrapPolygon>
            </wp:wrapTight>
            <wp:docPr id="34" name="Image 1" descr="C:\Users\admin\Desktop\geologie\images\Scan10006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6kj.jpg"/>
                    <pic:cNvPicPr>
                      <a:picLocks noChangeAspect="1" noChangeArrowheads="1"/>
                    </pic:cNvPicPr>
                  </pic:nvPicPr>
                  <pic:blipFill>
                    <a:blip r:embed="rId8" cstate="print"/>
                    <a:srcRect t="11385" r="49549" b="5846"/>
                    <a:stretch>
                      <a:fillRect/>
                    </a:stretch>
                  </pic:blipFill>
                  <pic:spPr bwMode="auto">
                    <a:xfrm>
                      <a:off x="0" y="0"/>
                      <a:ext cx="3148965" cy="2967990"/>
                    </a:xfrm>
                    <a:prstGeom prst="rect">
                      <a:avLst/>
                    </a:prstGeom>
                    <a:noFill/>
                    <a:ln w="12700">
                      <a:noFill/>
                      <a:miter lim="800000"/>
                      <a:headEnd/>
                      <a:tailEnd/>
                    </a:ln>
                  </pic:spPr>
                </pic:pic>
              </a:graphicData>
            </a:graphic>
          </wp:anchor>
        </w:drawing>
      </w:r>
      <w:proofErr w:type="spellStart"/>
      <w:r w:rsidR="00D952D9" w:rsidRPr="00B3384C">
        <w:rPr>
          <w:rFonts w:asciiTheme="majorBidi" w:hAnsiTheme="majorBidi" w:cstheme="majorBidi"/>
          <w:b/>
          <w:bCs/>
          <w:color w:val="00B050"/>
          <w:rtl/>
        </w:rPr>
        <w:t>3-</w:t>
      </w:r>
      <w:proofErr w:type="spellEnd"/>
      <w:r w:rsidR="00D952D9" w:rsidRPr="00B3384C">
        <w:rPr>
          <w:rFonts w:asciiTheme="majorBidi" w:hAnsiTheme="majorBidi" w:cstheme="majorBidi"/>
          <w:b/>
          <w:bCs/>
          <w:color w:val="00B050"/>
          <w:rtl/>
        </w:rPr>
        <w:t xml:space="preserve"> ظروف تبلور و تصلب </w:t>
      </w:r>
      <w:proofErr w:type="spellStart"/>
      <w:r w:rsidR="00D952D9" w:rsidRPr="00B3384C">
        <w:rPr>
          <w:rFonts w:asciiTheme="majorBidi" w:hAnsiTheme="majorBidi" w:cstheme="majorBidi"/>
          <w:b/>
          <w:bCs/>
          <w:color w:val="00B050"/>
          <w:rtl/>
        </w:rPr>
        <w:t>الصهارة</w:t>
      </w:r>
      <w:proofErr w:type="spellEnd"/>
      <w:r w:rsidR="00D952D9" w:rsidRPr="00B3384C">
        <w:rPr>
          <w:rFonts w:asciiTheme="majorBidi" w:hAnsiTheme="majorBidi" w:cstheme="majorBidi"/>
          <w:b/>
          <w:bCs/>
          <w:color w:val="00B050"/>
          <w:rtl/>
        </w:rPr>
        <w:t xml:space="preserve"> </w:t>
      </w:r>
      <w:proofErr w:type="spellStart"/>
      <w:r w:rsidR="00D952D9" w:rsidRPr="00B3384C">
        <w:rPr>
          <w:rFonts w:asciiTheme="majorBidi" w:hAnsiTheme="majorBidi" w:cstheme="majorBidi"/>
          <w:b/>
          <w:bCs/>
          <w:color w:val="00B050"/>
          <w:rtl/>
        </w:rPr>
        <w:t>الكرانيتية</w:t>
      </w:r>
      <w:proofErr w:type="spellEnd"/>
      <w:r w:rsidR="00B3384C" w:rsidRPr="00B3384C">
        <w:rPr>
          <w:rFonts w:asciiTheme="majorBidi" w:hAnsiTheme="majorBidi" w:cstheme="majorBidi" w:hint="cs"/>
          <w:b/>
          <w:bCs/>
          <w:color w:val="00B050"/>
          <w:rtl/>
        </w:rPr>
        <w:t xml:space="preserve"> </w:t>
      </w:r>
      <w:r w:rsidR="002F26F8" w:rsidRPr="00B3384C">
        <w:rPr>
          <w:rFonts w:asciiTheme="majorBidi" w:hAnsiTheme="majorBidi" w:cstheme="majorBidi"/>
          <w:b/>
          <w:bCs/>
          <w:color w:val="00B050"/>
          <w:rtl/>
        </w:rPr>
        <w:t xml:space="preserve">(يصاحب </w:t>
      </w:r>
      <w:proofErr w:type="spellStart"/>
      <w:r w:rsidR="002F26F8" w:rsidRPr="00B3384C">
        <w:rPr>
          <w:rFonts w:asciiTheme="majorBidi" w:hAnsiTheme="majorBidi" w:cstheme="majorBidi"/>
          <w:b/>
          <w:bCs/>
          <w:color w:val="00B050"/>
          <w:rtl/>
        </w:rPr>
        <w:t>اللأناتيكتية</w:t>
      </w:r>
      <w:proofErr w:type="spellEnd"/>
      <w:r w:rsidR="002F26F8" w:rsidRPr="00B3384C">
        <w:rPr>
          <w:rFonts w:asciiTheme="majorBidi" w:hAnsiTheme="majorBidi" w:cstheme="majorBidi"/>
          <w:b/>
          <w:bCs/>
          <w:color w:val="00B050"/>
          <w:rtl/>
        </w:rPr>
        <w:t xml:space="preserve"> وجود الماء</w:t>
      </w:r>
      <w:proofErr w:type="spellStart"/>
      <w:r w:rsidR="002F26F8" w:rsidRPr="00B3384C">
        <w:rPr>
          <w:rFonts w:asciiTheme="majorBidi" w:hAnsiTheme="majorBidi" w:cstheme="majorBidi"/>
          <w:b/>
          <w:bCs/>
          <w:color w:val="00B050"/>
          <w:rtl/>
        </w:rPr>
        <w:t>)</w:t>
      </w:r>
      <w:proofErr w:type="spellEnd"/>
    </w:p>
    <w:p w:rsidR="00AE74F1" w:rsidRPr="00D5153A" w:rsidRDefault="00CE0E55" w:rsidP="005E1F27">
      <w:pPr>
        <w:pStyle w:val="NormalWeb"/>
        <w:bidi/>
        <w:spacing w:before="0" w:beforeAutospacing="0" w:after="0" w:afterAutospacing="0" w:line="276" w:lineRule="auto"/>
        <w:jc w:val="both"/>
        <w:rPr>
          <w:rFonts w:asciiTheme="majorBidi" w:eastAsia="Calibri" w:hAnsiTheme="majorBidi" w:cstheme="majorBidi"/>
          <w:sz w:val="22"/>
          <w:szCs w:val="22"/>
          <w:rtl/>
          <w:lang w:val="en-US" w:eastAsia="en-US" w:bidi="ar-MA"/>
        </w:rPr>
      </w:pPr>
      <w:r w:rsidRPr="00D5153A">
        <w:rPr>
          <w:rFonts w:asciiTheme="majorBidi" w:eastAsia="Calibri" w:hAnsiTheme="majorBidi" w:cstheme="majorBidi"/>
          <w:sz w:val="22"/>
          <w:szCs w:val="22"/>
          <w:rtl/>
          <w:lang w:val="en-US" w:eastAsia="en-US" w:bidi="ar-MA"/>
        </w:rPr>
        <w:t xml:space="preserve">تمثل الوثيقة 1 منحنى التصلب الذي يعبر عن الحد الفاصل بين الحالة السائلة و الحالة </w:t>
      </w:r>
      <w:r w:rsidR="005D1E28" w:rsidRPr="00D5153A">
        <w:rPr>
          <w:rFonts w:asciiTheme="majorBidi" w:eastAsia="Calibri" w:hAnsiTheme="majorBidi" w:cstheme="majorBidi"/>
          <w:sz w:val="22"/>
          <w:szCs w:val="22"/>
          <w:rtl/>
          <w:lang w:val="en-US" w:eastAsia="en-US" w:bidi="ar-MA"/>
        </w:rPr>
        <w:t>(</w:t>
      </w:r>
      <w:r w:rsidRPr="00D5153A">
        <w:rPr>
          <w:rFonts w:asciiTheme="majorBidi" w:eastAsia="Calibri" w:hAnsiTheme="majorBidi" w:cstheme="majorBidi"/>
          <w:sz w:val="22"/>
          <w:szCs w:val="22"/>
          <w:rtl/>
          <w:lang w:val="en-US" w:eastAsia="en-US" w:bidi="ar-MA"/>
        </w:rPr>
        <w:t>الصلبة</w:t>
      </w:r>
      <w:r w:rsidR="005D1E28" w:rsidRPr="00D5153A">
        <w:rPr>
          <w:rFonts w:asciiTheme="majorBidi" w:eastAsia="Calibri" w:hAnsiTheme="majorBidi" w:cstheme="majorBidi"/>
          <w:sz w:val="22"/>
          <w:szCs w:val="22"/>
          <w:lang w:val="en-US" w:eastAsia="en-US" w:bidi="ar-MA"/>
        </w:rPr>
        <w:t>+</w:t>
      </w:r>
      <w:r w:rsidR="005D1E28" w:rsidRPr="00D5153A">
        <w:rPr>
          <w:rFonts w:asciiTheme="majorBidi" w:eastAsia="Calibri" w:hAnsiTheme="majorBidi" w:cstheme="majorBidi"/>
          <w:sz w:val="22"/>
          <w:szCs w:val="22"/>
          <w:rtl/>
          <w:lang w:val="en-US" w:eastAsia="en-US" w:bidi="ar-MA"/>
        </w:rPr>
        <w:t>السائلة=ا</w:t>
      </w:r>
      <w:r w:rsidRPr="00D5153A">
        <w:rPr>
          <w:rFonts w:asciiTheme="majorBidi" w:eastAsia="Calibri" w:hAnsiTheme="majorBidi" w:cstheme="majorBidi"/>
          <w:sz w:val="22"/>
          <w:szCs w:val="22"/>
          <w:rtl/>
          <w:lang w:val="en-US" w:eastAsia="en-US" w:bidi="ar-MA"/>
        </w:rPr>
        <w:t>لصهارة</w:t>
      </w:r>
      <w:r w:rsidR="005D1E28" w:rsidRPr="00D5153A">
        <w:rPr>
          <w:rFonts w:asciiTheme="majorBidi" w:eastAsia="Calibri" w:hAnsiTheme="majorBidi" w:cstheme="majorBidi"/>
          <w:sz w:val="22"/>
          <w:szCs w:val="22"/>
          <w:rtl/>
          <w:lang w:val="en-US" w:eastAsia="en-US" w:bidi="ar-MA"/>
        </w:rPr>
        <w:t xml:space="preserve"> </w:t>
      </w:r>
      <w:r w:rsidRPr="00D5153A">
        <w:rPr>
          <w:rFonts w:asciiTheme="majorBidi" w:eastAsia="Calibri" w:hAnsiTheme="majorBidi" w:cstheme="majorBidi"/>
          <w:sz w:val="22"/>
          <w:szCs w:val="22"/>
          <w:rtl/>
          <w:lang w:val="en-US" w:eastAsia="en-US" w:bidi="ar-MA"/>
        </w:rPr>
        <w:t>الكرانيتية</w:t>
      </w:r>
      <w:r w:rsidR="005D1E28" w:rsidRPr="00D5153A">
        <w:rPr>
          <w:rFonts w:asciiTheme="majorBidi" w:eastAsia="Calibri" w:hAnsiTheme="majorBidi" w:cstheme="majorBidi"/>
          <w:sz w:val="22"/>
          <w:szCs w:val="22"/>
          <w:rtl/>
          <w:lang w:val="en-US" w:eastAsia="en-US" w:bidi="ar-MA"/>
        </w:rPr>
        <w:t xml:space="preserve">) و ذلك </w:t>
      </w:r>
      <w:r w:rsidRPr="00D5153A">
        <w:rPr>
          <w:rFonts w:asciiTheme="majorBidi" w:eastAsia="Calibri" w:hAnsiTheme="majorBidi" w:cstheme="majorBidi"/>
          <w:sz w:val="22"/>
          <w:szCs w:val="22"/>
          <w:rtl/>
          <w:lang w:val="en-US" w:eastAsia="en-US" w:bidi="ar-MA"/>
        </w:rPr>
        <w:t>حسب الضغط و درجة الحرارة</w:t>
      </w:r>
      <w:r w:rsidR="002F26F8" w:rsidRPr="00D5153A">
        <w:rPr>
          <w:rFonts w:asciiTheme="majorBidi" w:eastAsia="Calibri" w:hAnsiTheme="majorBidi" w:cstheme="majorBidi"/>
          <w:sz w:val="22"/>
          <w:szCs w:val="22"/>
          <w:rtl/>
          <w:lang w:val="en-US" w:eastAsia="en-US" w:bidi="ar-MA"/>
        </w:rPr>
        <w:t xml:space="preserve"> في حالة وجود الماء وفي عدمه.</w:t>
      </w:r>
    </w:p>
    <w:p w:rsidR="00CE0E55" w:rsidRPr="0016273F" w:rsidRDefault="00CE0E55" w:rsidP="005E1F27">
      <w:pPr>
        <w:pStyle w:val="NormalWeb"/>
        <w:bidi/>
        <w:spacing w:before="0" w:beforeAutospacing="0" w:after="0" w:afterAutospacing="0" w:line="276" w:lineRule="auto"/>
        <w:jc w:val="both"/>
        <w:rPr>
          <w:rFonts w:asciiTheme="majorBidi" w:eastAsia="Calibri" w:hAnsiTheme="majorBidi" w:cstheme="majorBidi"/>
          <w:b/>
          <w:bCs/>
          <w:color w:val="0070C0"/>
          <w:sz w:val="22"/>
          <w:szCs w:val="22"/>
          <w:rtl/>
          <w:lang w:val="en-US" w:eastAsia="en-US" w:bidi="ar-MA"/>
        </w:rPr>
      </w:pPr>
      <w:proofErr w:type="spellStart"/>
      <w:r w:rsidRPr="0016273F">
        <w:rPr>
          <w:rFonts w:asciiTheme="majorBidi" w:eastAsia="Calibri" w:hAnsiTheme="majorBidi" w:cstheme="majorBidi"/>
          <w:b/>
          <w:bCs/>
          <w:color w:val="0070C0"/>
          <w:sz w:val="22"/>
          <w:szCs w:val="22"/>
          <w:rtl/>
          <w:lang w:val="en-US" w:eastAsia="en-US" w:bidi="ar-MA"/>
        </w:rPr>
        <w:t>1-</w:t>
      </w:r>
      <w:proofErr w:type="spellEnd"/>
      <w:r w:rsidRPr="0016273F">
        <w:rPr>
          <w:rFonts w:asciiTheme="majorBidi" w:eastAsia="Calibri" w:hAnsiTheme="majorBidi" w:cstheme="majorBidi"/>
          <w:b/>
          <w:bCs/>
          <w:color w:val="0070C0"/>
          <w:sz w:val="22"/>
          <w:szCs w:val="22"/>
          <w:rtl/>
          <w:lang w:val="en-US" w:eastAsia="en-US" w:bidi="ar-MA"/>
        </w:rPr>
        <w:t xml:space="preserve"> كيف تتغير درجة حرارة التصلب بدلالة الضغط؟ </w:t>
      </w:r>
    </w:p>
    <w:p w:rsidR="002C25CB" w:rsidRPr="00D5153A" w:rsidRDefault="002C25CB" w:rsidP="005E1F27">
      <w:pPr>
        <w:pStyle w:val="NormalWeb"/>
        <w:bidi/>
        <w:spacing w:before="0" w:beforeAutospacing="0" w:after="0" w:afterAutospacing="0" w:line="276" w:lineRule="auto"/>
        <w:jc w:val="both"/>
        <w:rPr>
          <w:rFonts w:asciiTheme="majorBidi" w:eastAsia="Calibri" w:hAnsiTheme="majorBidi" w:cstheme="majorBidi"/>
          <w:sz w:val="22"/>
          <w:szCs w:val="22"/>
          <w:rtl/>
          <w:lang w:val="en-US" w:eastAsia="en-US" w:bidi="ar-MA"/>
        </w:rPr>
      </w:pPr>
      <w:r w:rsidRPr="00D5153A">
        <w:rPr>
          <w:rFonts w:asciiTheme="majorBidi" w:eastAsia="Calibri" w:hAnsiTheme="majorBidi" w:cstheme="majorBidi"/>
          <w:sz w:val="22"/>
          <w:szCs w:val="22"/>
          <w:rtl/>
          <w:lang w:val="en-US" w:eastAsia="en-US" w:bidi="ar-MA"/>
        </w:rPr>
        <w:t>نلاحظ أنه كلما ازداد العمق إلا و انخفضت درجة تصلب الصهارة.</w:t>
      </w:r>
    </w:p>
    <w:p w:rsidR="00CE0E55" w:rsidRPr="0016273F" w:rsidRDefault="00CE0E55" w:rsidP="0016273F">
      <w:pPr>
        <w:pStyle w:val="NormalWeb"/>
        <w:bidi/>
        <w:spacing w:before="0" w:beforeAutospacing="0" w:after="0" w:afterAutospacing="0" w:line="276" w:lineRule="auto"/>
        <w:jc w:val="both"/>
        <w:rPr>
          <w:rFonts w:asciiTheme="majorBidi" w:eastAsia="Calibri" w:hAnsiTheme="majorBidi" w:cstheme="majorBidi"/>
          <w:b/>
          <w:bCs/>
          <w:color w:val="0070C0"/>
          <w:sz w:val="22"/>
          <w:szCs w:val="22"/>
          <w:rtl/>
          <w:lang w:eastAsia="en-US" w:bidi="ar-MA"/>
        </w:rPr>
      </w:pPr>
      <w:proofErr w:type="spellStart"/>
      <w:r w:rsidRPr="0016273F">
        <w:rPr>
          <w:rFonts w:asciiTheme="majorBidi" w:eastAsia="Calibri" w:hAnsiTheme="majorBidi" w:cstheme="majorBidi"/>
          <w:b/>
          <w:bCs/>
          <w:color w:val="0070C0"/>
          <w:sz w:val="22"/>
          <w:szCs w:val="22"/>
          <w:rtl/>
          <w:lang w:val="en-US" w:eastAsia="en-US" w:bidi="ar-MA"/>
        </w:rPr>
        <w:t>2-</w:t>
      </w:r>
      <w:proofErr w:type="spellEnd"/>
      <w:r w:rsidRPr="0016273F">
        <w:rPr>
          <w:rFonts w:asciiTheme="majorBidi" w:eastAsia="Calibri" w:hAnsiTheme="majorBidi" w:cstheme="majorBidi"/>
          <w:b/>
          <w:bCs/>
          <w:color w:val="0070C0"/>
          <w:sz w:val="22"/>
          <w:szCs w:val="22"/>
          <w:rtl/>
          <w:lang w:val="en-US" w:eastAsia="en-US" w:bidi="ar-MA"/>
        </w:rPr>
        <w:t xml:space="preserve"> لنعتبر </w:t>
      </w:r>
      <w:proofErr w:type="spellStart"/>
      <w:r w:rsidRPr="0016273F">
        <w:rPr>
          <w:rFonts w:asciiTheme="majorBidi" w:eastAsia="Calibri" w:hAnsiTheme="majorBidi" w:cstheme="majorBidi"/>
          <w:b/>
          <w:bCs/>
          <w:color w:val="0070C0"/>
          <w:sz w:val="22"/>
          <w:szCs w:val="22"/>
          <w:rtl/>
          <w:lang w:val="en-US" w:eastAsia="en-US" w:bidi="ar-MA"/>
        </w:rPr>
        <w:t>صهارة</w:t>
      </w:r>
      <w:proofErr w:type="spellEnd"/>
      <w:r w:rsidRPr="0016273F">
        <w:rPr>
          <w:rFonts w:asciiTheme="majorBidi" w:eastAsia="Calibri" w:hAnsiTheme="majorBidi" w:cstheme="majorBidi"/>
          <w:b/>
          <w:bCs/>
          <w:color w:val="0070C0"/>
          <w:sz w:val="22"/>
          <w:szCs w:val="22"/>
          <w:rtl/>
          <w:lang w:val="en-US" w:eastAsia="en-US" w:bidi="ar-MA"/>
        </w:rPr>
        <w:t xml:space="preserve"> كرانيتية تكونت تحت ضغط 3700</w:t>
      </w:r>
      <w:proofErr w:type="spellStart"/>
      <w:r w:rsidRPr="0016273F">
        <w:rPr>
          <w:rFonts w:asciiTheme="majorBidi" w:eastAsia="Calibri" w:hAnsiTheme="majorBidi" w:cstheme="majorBidi"/>
          <w:b/>
          <w:bCs/>
          <w:color w:val="0070C0"/>
          <w:sz w:val="22"/>
          <w:szCs w:val="22"/>
          <w:lang w:eastAsia="en-US" w:bidi="ar-MA"/>
        </w:rPr>
        <w:t>atm</w:t>
      </w:r>
      <w:proofErr w:type="spellEnd"/>
      <w:r w:rsidRPr="0016273F">
        <w:rPr>
          <w:rFonts w:asciiTheme="majorBidi" w:eastAsia="Calibri" w:hAnsiTheme="majorBidi" w:cstheme="majorBidi"/>
          <w:b/>
          <w:bCs/>
          <w:color w:val="0070C0"/>
          <w:sz w:val="22"/>
          <w:szCs w:val="22"/>
          <w:rtl/>
          <w:lang w:eastAsia="en-US" w:bidi="ar-MA"/>
        </w:rPr>
        <w:t xml:space="preserve"> و </w:t>
      </w:r>
      <w:proofErr w:type="spellStart"/>
      <w:r w:rsidRPr="0016273F">
        <w:rPr>
          <w:rFonts w:asciiTheme="majorBidi" w:eastAsia="Calibri" w:hAnsiTheme="majorBidi" w:cstheme="majorBidi"/>
          <w:b/>
          <w:bCs/>
          <w:color w:val="0070C0"/>
          <w:sz w:val="22"/>
          <w:szCs w:val="22"/>
          <w:rtl/>
          <w:lang w:eastAsia="en-US" w:bidi="ar-MA"/>
        </w:rPr>
        <w:t>درحة</w:t>
      </w:r>
      <w:proofErr w:type="spellEnd"/>
      <w:r w:rsidRPr="0016273F">
        <w:rPr>
          <w:rFonts w:asciiTheme="majorBidi" w:eastAsia="Calibri" w:hAnsiTheme="majorBidi" w:cstheme="majorBidi"/>
          <w:b/>
          <w:bCs/>
          <w:color w:val="0070C0"/>
          <w:sz w:val="22"/>
          <w:szCs w:val="22"/>
          <w:rtl/>
          <w:lang w:eastAsia="en-US" w:bidi="ar-MA"/>
        </w:rPr>
        <w:t xml:space="preserve"> حرارة </w:t>
      </w:r>
      <w:r w:rsidR="002C25CB" w:rsidRPr="0016273F">
        <w:rPr>
          <w:rFonts w:asciiTheme="majorBidi" w:eastAsia="Calibri" w:hAnsiTheme="majorBidi" w:cstheme="majorBidi"/>
          <w:b/>
          <w:bCs/>
          <w:color w:val="0070C0"/>
          <w:sz w:val="22"/>
          <w:szCs w:val="22"/>
          <w:lang w:eastAsia="en-US" w:bidi="ar-MA"/>
        </w:rPr>
        <w:t>C</w:t>
      </w:r>
      <w:r w:rsidRPr="0016273F">
        <w:rPr>
          <w:rFonts w:asciiTheme="majorBidi" w:eastAsia="Calibri" w:hAnsiTheme="majorBidi" w:cstheme="majorBidi"/>
          <w:b/>
          <w:bCs/>
          <w:color w:val="0070C0"/>
          <w:sz w:val="22"/>
          <w:szCs w:val="22"/>
          <w:rtl/>
          <w:lang w:eastAsia="en-US" w:bidi="ar-MA"/>
        </w:rPr>
        <w:t>°</w:t>
      </w:r>
      <w:r w:rsidR="002C25CB" w:rsidRPr="0016273F">
        <w:rPr>
          <w:rFonts w:asciiTheme="majorBidi" w:eastAsia="Calibri" w:hAnsiTheme="majorBidi" w:cstheme="majorBidi"/>
          <w:b/>
          <w:bCs/>
          <w:color w:val="0070C0"/>
          <w:sz w:val="22"/>
          <w:szCs w:val="22"/>
          <w:rtl/>
          <w:lang w:eastAsia="en-US" w:bidi="ar-MA"/>
        </w:rPr>
        <w:t>700</w:t>
      </w:r>
      <w:r w:rsidRPr="0016273F">
        <w:rPr>
          <w:rFonts w:asciiTheme="majorBidi" w:eastAsia="Calibri" w:hAnsiTheme="majorBidi" w:cstheme="majorBidi"/>
          <w:b/>
          <w:bCs/>
          <w:color w:val="0070C0"/>
          <w:sz w:val="22"/>
          <w:szCs w:val="22"/>
          <w:rtl/>
          <w:lang w:eastAsia="en-US" w:bidi="ar-MA"/>
        </w:rPr>
        <w:t xml:space="preserve">. حدد الضغط و العمق الذي تتصلب فيه </w:t>
      </w:r>
      <w:proofErr w:type="spellStart"/>
      <w:r w:rsidRPr="0016273F">
        <w:rPr>
          <w:rFonts w:asciiTheme="majorBidi" w:eastAsia="Calibri" w:hAnsiTheme="majorBidi" w:cstheme="majorBidi"/>
          <w:b/>
          <w:bCs/>
          <w:color w:val="0070C0"/>
          <w:sz w:val="22"/>
          <w:szCs w:val="22"/>
          <w:rtl/>
          <w:lang w:eastAsia="en-US" w:bidi="ar-MA"/>
        </w:rPr>
        <w:t>الصهارة</w:t>
      </w:r>
      <w:proofErr w:type="spellEnd"/>
      <w:r w:rsidRPr="0016273F">
        <w:rPr>
          <w:rFonts w:asciiTheme="majorBidi" w:eastAsia="Calibri" w:hAnsiTheme="majorBidi" w:cstheme="majorBidi"/>
          <w:b/>
          <w:bCs/>
          <w:color w:val="0070C0"/>
          <w:sz w:val="22"/>
          <w:szCs w:val="22"/>
          <w:rtl/>
          <w:lang w:eastAsia="en-US" w:bidi="ar-MA"/>
        </w:rPr>
        <w:t xml:space="preserve"> علما أن </w:t>
      </w:r>
      <w:proofErr w:type="spellStart"/>
      <w:r w:rsidRPr="0016273F">
        <w:rPr>
          <w:rFonts w:asciiTheme="majorBidi" w:eastAsia="Calibri" w:hAnsiTheme="majorBidi" w:cstheme="majorBidi"/>
          <w:b/>
          <w:bCs/>
          <w:color w:val="0070C0"/>
          <w:sz w:val="22"/>
          <w:szCs w:val="22"/>
          <w:rtl/>
          <w:lang w:eastAsia="en-US" w:bidi="ar-MA"/>
        </w:rPr>
        <w:t>حرر</w:t>
      </w:r>
      <w:r w:rsidR="00A73EC9" w:rsidRPr="0016273F">
        <w:rPr>
          <w:rFonts w:asciiTheme="majorBidi" w:eastAsia="Calibri" w:hAnsiTheme="majorBidi" w:cstheme="majorBidi"/>
          <w:b/>
          <w:bCs/>
          <w:color w:val="0070C0"/>
          <w:sz w:val="22"/>
          <w:szCs w:val="22"/>
          <w:rtl/>
          <w:lang w:eastAsia="en-US" w:bidi="ar-MA"/>
        </w:rPr>
        <w:t>ا</w:t>
      </w:r>
      <w:r w:rsidRPr="0016273F">
        <w:rPr>
          <w:rFonts w:asciiTheme="majorBidi" w:eastAsia="Calibri" w:hAnsiTheme="majorBidi" w:cstheme="majorBidi"/>
          <w:b/>
          <w:bCs/>
          <w:color w:val="0070C0"/>
          <w:sz w:val="22"/>
          <w:szCs w:val="22"/>
          <w:rtl/>
          <w:lang w:eastAsia="en-US" w:bidi="ar-MA"/>
        </w:rPr>
        <w:t>تها</w:t>
      </w:r>
      <w:proofErr w:type="spellEnd"/>
      <w:r w:rsidRPr="0016273F">
        <w:rPr>
          <w:rFonts w:asciiTheme="majorBidi" w:eastAsia="Calibri" w:hAnsiTheme="majorBidi" w:cstheme="majorBidi"/>
          <w:b/>
          <w:bCs/>
          <w:color w:val="0070C0"/>
          <w:sz w:val="22"/>
          <w:szCs w:val="22"/>
          <w:rtl/>
          <w:lang w:eastAsia="en-US" w:bidi="ar-MA"/>
        </w:rPr>
        <w:t xml:space="preserve"> لم تتغير.</w:t>
      </w:r>
    </w:p>
    <w:p w:rsidR="002C25CB" w:rsidRPr="00D5153A" w:rsidRDefault="002C25CB" w:rsidP="0016273F">
      <w:pPr>
        <w:pStyle w:val="NormalWeb"/>
        <w:bidi/>
        <w:spacing w:before="0" w:beforeAutospacing="0" w:after="0" w:afterAutospacing="0" w:line="276" w:lineRule="auto"/>
        <w:jc w:val="both"/>
        <w:rPr>
          <w:rFonts w:asciiTheme="majorBidi" w:eastAsia="Calibri" w:hAnsiTheme="majorBidi" w:cstheme="majorBidi"/>
          <w:sz w:val="22"/>
          <w:szCs w:val="22"/>
          <w:rtl/>
          <w:lang w:eastAsia="en-US" w:bidi="ar-MA"/>
        </w:rPr>
      </w:pPr>
      <w:r w:rsidRPr="00D5153A">
        <w:rPr>
          <w:rFonts w:asciiTheme="majorBidi" w:eastAsia="Calibri" w:hAnsiTheme="majorBidi" w:cstheme="majorBidi"/>
          <w:sz w:val="22"/>
          <w:szCs w:val="22"/>
          <w:rtl/>
          <w:lang w:val="en-US" w:eastAsia="en-US" w:bidi="ar-MA"/>
        </w:rPr>
        <w:t xml:space="preserve">إذا بقيت درجة الحرارة ثابتة فإن </w:t>
      </w:r>
      <w:proofErr w:type="spellStart"/>
      <w:r w:rsidRPr="00D5153A">
        <w:rPr>
          <w:rFonts w:asciiTheme="majorBidi" w:eastAsia="Calibri" w:hAnsiTheme="majorBidi" w:cstheme="majorBidi"/>
          <w:sz w:val="22"/>
          <w:szCs w:val="22"/>
          <w:rtl/>
          <w:lang w:val="en-US" w:eastAsia="en-US" w:bidi="ar-MA"/>
        </w:rPr>
        <w:t>الصهارة</w:t>
      </w:r>
      <w:proofErr w:type="spellEnd"/>
      <w:r w:rsidRPr="00D5153A">
        <w:rPr>
          <w:rFonts w:asciiTheme="majorBidi" w:eastAsia="Calibri" w:hAnsiTheme="majorBidi" w:cstheme="majorBidi"/>
          <w:sz w:val="22"/>
          <w:szCs w:val="22"/>
          <w:rtl/>
          <w:lang w:val="en-US" w:eastAsia="en-US" w:bidi="ar-MA"/>
        </w:rPr>
        <w:t xml:space="preserve"> ستتصلب في عمق </w:t>
      </w:r>
      <w:r w:rsidRPr="00D5153A">
        <w:rPr>
          <w:rFonts w:asciiTheme="majorBidi" w:eastAsia="Calibri" w:hAnsiTheme="majorBidi" w:cstheme="majorBidi"/>
          <w:sz w:val="22"/>
          <w:szCs w:val="22"/>
          <w:rtl/>
          <w:lang w:eastAsia="en-US" w:bidi="ar-MA"/>
        </w:rPr>
        <w:t xml:space="preserve">6 كلم أي تحت ضغط  </w:t>
      </w:r>
      <w:r w:rsidR="006032EA">
        <w:rPr>
          <w:rFonts w:asciiTheme="majorBidi" w:eastAsia="Calibri" w:hAnsiTheme="majorBidi" w:cstheme="majorBidi"/>
          <w:sz w:val="22"/>
          <w:szCs w:val="22"/>
          <w:lang w:eastAsia="en-US" w:bidi="ar-MA"/>
        </w:rPr>
        <w:t xml:space="preserve"> </w:t>
      </w:r>
      <w:proofErr w:type="spellStart"/>
      <w:r w:rsidRPr="00D5153A">
        <w:rPr>
          <w:rFonts w:asciiTheme="majorBidi" w:eastAsia="Calibri" w:hAnsiTheme="majorBidi" w:cstheme="majorBidi"/>
          <w:sz w:val="22"/>
          <w:szCs w:val="22"/>
          <w:lang w:eastAsia="en-US" w:bidi="ar-MA"/>
        </w:rPr>
        <w:t>atm</w:t>
      </w:r>
      <w:proofErr w:type="spellEnd"/>
      <w:r w:rsidRPr="00D5153A">
        <w:rPr>
          <w:rFonts w:asciiTheme="majorBidi" w:eastAsia="Calibri" w:hAnsiTheme="majorBidi" w:cstheme="majorBidi"/>
          <w:sz w:val="22"/>
          <w:szCs w:val="22"/>
          <w:rtl/>
          <w:lang w:eastAsia="en-US" w:bidi="ar-MA"/>
        </w:rPr>
        <w:t>1500</w:t>
      </w:r>
      <w:r w:rsidR="0016273F">
        <w:rPr>
          <w:rFonts w:asciiTheme="majorBidi" w:eastAsia="Calibri" w:hAnsiTheme="majorBidi" w:cstheme="majorBidi" w:hint="cs"/>
          <w:sz w:val="22"/>
          <w:szCs w:val="22"/>
          <w:rtl/>
          <w:lang w:eastAsia="en-US" w:bidi="ar-MA"/>
        </w:rPr>
        <w:t>.</w:t>
      </w:r>
    </w:p>
    <w:p w:rsidR="00D07F38" w:rsidRPr="00D5153A" w:rsidRDefault="00CE0E55" w:rsidP="006032EA">
      <w:pPr>
        <w:pStyle w:val="NormalWeb"/>
        <w:bidi/>
        <w:spacing w:before="0" w:beforeAutospacing="0" w:after="0" w:afterAutospacing="0" w:line="276" w:lineRule="auto"/>
        <w:jc w:val="both"/>
        <w:rPr>
          <w:rFonts w:asciiTheme="majorBidi" w:eastAsia="Calibri" w:hAnsiTheme="majorBidi" w:cstheme="majorBidi"/>
          <w:sz w:val="22"/>
          <w:szCs w:val="22"/>
          <w:rtl/>
          <w:lang w:eastAsia="en-US" w:bidi="ar-MA"/>
        </w:rPr>
      </w:pPr>
      <w:proofErr w:type="spellStart"/>
      <w:r w:rsidRPr="006032EA">
        <w:rPr>
          <w:rFonts w:asciiTheme="majorBidi" w:eastAsia="Calibri" w:hAnsiTheme="majorBidi" w:cstheme="majorBidi"/>
          <w:b/>
          <w:bCs/>
          <w:color w:val="0070C0"/>
          <w:sz w:val="22"/>
          <w:szCs w:val="22"/>
          <w:rtl/>
          <w:lang w:eastAsia="en-US" w:bidi="ar-MA"/>
        </w:rPr>
        <w:t>3-</w:t>
      </w:r>
      <w:proofErr w:type="spellEnd"/>
      <w:r w:rsidRPr="006032EA">
        <w:rPr>
          <w:rFonts w:asciiTheme="majorBidi" w:eastAsia="Calibri" w:hAnsiTheme="majorBidi" w:cstheme="majorBidi"/>
          <w:b/>
          <w:bCs/>
          <w:color w:val="0070C0"/>
          <w:sz w:val="22"/>
          <w:szCs w:val="22"/>
          <w:rtl/>
          <w:lang w:eastAsia="en-US" w:bidi="ar-MA"/>
        </w:rPr>
        <w:t xml:space="preserve"> </w:t>
      </w:r>
      <w:r w:rsidR="00D07F38" w:rsidRPr="006032EA">
        <w:rPr>
          <w:rFonts w:asciiTheme="majorBidi" w:eastAsia="Calibri" w:hAnsiTheme="majorBidi" w:cstheme="majorBidi"/>
          <w:b/>
          <w:bCs/>
          <w:color w:val="0070C0"/>
          <w:sz w:val="22"/>
          <w:szCs w:val="22"/>
          <w:rtl/>
          <w:lang w:eastAsia="en-US" w:bidi="ar-MA"/>
        </w:rPr>
        <w:t xml:space="preserve">في حالات </w:t>
      </w:r>
      <w:r w:rsidR="0016273F" w:rsidRPr="006032EA">
        <w:rPr>
          <w:rFonts w:asciiTheme="majorBidi" w:eastAsia="Calibri" w:hAnsiTheme="majorBidi" w:cstheme="majorBidi" w:hint="cs"/>
          <w:b/>
          <w:bCs/>
          <w:color w:val="0070C0"/>
          <w:sz w:val="22"/>
          <w:szCs w:val="22"/>
          <w:rtl/>
          <w:lang w:eastAsia="en-US" w:bidi="ar-MA"/>
        </w:rPr>
        <w:t>استثنائية</w:t>
      </w:r>
      <w:r w:rsidR="00D07F38" w:rsidRPr="006032EA">
        <w:rPr>
          <w:rFonts w:asciiTheme="majorBidi" w:eastAsia="Calibri" w:hAnsiTheme="majorBidi" w:cstheme="majorBidi"/>
          <w:b/>
          <w:bCs/>
          <w:color w:val="0070C0"/>
          <w:sz w:val="22"/>
          <w:szCs w:val="22"/>
          <w:rtl/>
          <w:lang w:eastAsia="en-US" w:bidi="ar-MA"/>
        </w:rPr>
        <w:t xml:space="preserve"> تصل </w:t>
      </w:r>
      <w:proofErr w:type="spellStart"/>
      <w:r w:rsidR="00D07F38" w:rsidRPr="006032EA">
        <w:rPr>
          <w:rFonts w:asciiTheme="majorBidi" w:eastAsia="Calibri" w:hAnsiTheme="majorBidi" w:cstheme="majorBidi"/>
          <w:b/>
          <w:bCs/>
          <w:color w:val="0070C0"/>
          <w:sz w:val="22"/>
          <w:szCs w:val="22"/>
          <w:rtl/>
          <w:lang w:eastAsia="en-US" w:bidi="ar-MA"/>
        </w:rPr>
        <w:t>الصهارة</w:t>
      </w:r>
      <w:proofErr w:type="spellEnd"/>
      <w:r w:rsidR="00D07F38" w:rsidRPr="006032EA">
        <w:rPr>
          <w:rFonts w:asciiTheme="majorBidi" w:eastAsia="Calibri" w:hAnsiTheme="majorBidi" w:cstheme="majorBidi"/>
          <w:b/>
          <w:bCs/>
          <w:color w:val="0070C0"/>
          <w:sz w:val="22"/>
          <w:szCs w:val="22"/>
          <w:rtl/>
          <w:lang w:eastAsia="en-US" w:bidi="ar-MA"/>
        </w:rPr>
        <w:t xml:space="preserve"> </w:t>
      </w:r>
      <w:proofErr w:type="spellStart"/>
      <w:r w:rsidR="00D07F38" w:rsidRPr="006032EA">
        <w:rPr>
          <w:rFonts w:asciiTheme="majorBidi" w:eastAsia="Calibri" w:hAnsiTheme="majorBidi" w:cstheme="majorBidi"/>
          <w:b/>
          <w:bCs/>
          <w:color w:val="0070C0"/>
          <w:sz w:val="22"/>
          <w:szCs w:val="22"/>
          <w:rtl/>
          <w:lang w:eastAsia="en-US" w:bidi="ar-MA"/>
        </w:rPr>
        <w:t>الكرانيتية</w:t>
      </w:r>
      <w:proofErr w:type="spellEnd"/>
      <w:r w:rsidR="00D07F38" w:rsidRPr="006032EA">
        <w:rPr>
          <w:rFonts w:asciiTheme="majorBidi" w:eastAsia="Calibri" w:hAnsiTheme="majorBidi" w:cstheme="majorBidi"/>
          <w:b/>
          <w:bCs/>
          <w:color w:val="0070C0"/>
          <w:sz w:val="22"/>
          <w:szCs w:val="22"/>
          <w:rtl/>
          <w:lang w:eastAsia="en-US" w:bidi="ar-MA"/>
        </w:rPr>
        <w:t xml:space="preserve"> </w:t>
      </w:r>
      <w:r w:rsidR="002C25CB" w:rsidRPr="006032EA">
        <w:rPr>
          <w:rFonts w:asciiTheme="majorBidi" w:eastAsia="Calibri" w:hAnsiTheme="majorBidi" w:cstheme="majorBidi"/>
          <w:b/>
          <w:bCs/>
          <w:color w:val="0070C0"/>
          <w:sz w:val="22"/>
          <w:szCs w:val="22"/>
          <w:rtl/>
          <w:lang w:eastAsia="en-US" w:bidi="ar-MA"/>
        </w:rPr>
        <w:t>إ</w:t>
      </w:r>
      <w:r w:rsidR="00D07F38" w:rsidRPr="006032EA">
        <w:rPr>
          <w:rFonts w:asciiTheme="majorBidi" w:eastAsia="Calibri" w:hAnsiTheme="majorBidi" w:cstheme="majorBidi"/>
          <w:b/>
          <w:bCs/>
          <w:color w:val="0070C0"/>
          <w:sz w:val="22"/>
          <w:szCs w:val="22"/>
          <w:rtl/>
          <w:lang w:eastAsia="en-US" w:bidi="ar-MA"/>
        </w:rPr>
        <w:t>لى السطح</w:t>
      </w:r>
      <w:r w:rsidR="002C25CB" w:rsidRPr="006032EA">
        <w:rPr>
          <w:rFonts w:asciiTheme="majorBidi" w:eastAsia="Calibri" w:hAnsiTheme="majorBidi" w:cstheme="majorBidi"/>
          <w:b/>
          <w:bCs/>
          <w:color w:val="0070C0"/>
          <w:sz w:val="22"/>
          <w:szCs w:val="22"/>
          <w:rtl/>
          <w:lang w:eastAsia="en-US" w:bidi="ar-MA"/>
        </w:rPr>
        <w:t xml:space="preserve"> </w:t>
      </w:r>
      <w:r w:rsidR="00D07F38" w:rsidRPr="006032EA">
        <w:rPr>
          <w:rFonts w:asciiTheme="majorBidi" w:eastAsia="Calibri" w:hAnsiTheme="majorBidi" w:cstheme="majorBidi"/>
          <w:b/>
          <w:bCs/>
          <w:color w:val="0070C0"/>
          <w:sz w:val="22"/>
          <w:szCs w:val="22"/>
          <w:rtl/>
          <w:lang w:eastAsia="en-US" w:bidi="ar-MA"/>
        </w:rPr>
        <w:t xml:space="preserve">لتعطي بعد تصلبها صخرة </w:t>
      </w:r>
      <w:proofErr w:type="spellStart"/>
      <w:r w:rsidR="00D07F38" w:rsidRPr="006032EA">
        <w:rPr>
          <w:rFonts w:asciiTheme="majorBidi" w:eastAsia="Calibri" w:hAnsiTheme="majorBidi" w:cstheme="majorBidi"/>
          <w:b/>
          <w:bCs/>
          <w:color w:val="0070C0"/>
          <w:sz w:val="22"/>
          <w:szCs w:val="22"/>
          <w:rtl/>
          <w:lang w:eastAsia="en-US" w:bidi="ar-MA"/>
        </w:rPr>
        <w:t>الريوليت</w:t>
      </w:r>
      <w:proofErr w:type="spellEnd"/>
      <w:r w:rsidR="006032EA" w:rsidRPr="006032EA">
        <w:rPr>
          <w:rFonts w:asciiTheme="majorBidi" w:eastAsia="Calibri" w:hAnsiTheme="majorBidi" w:cstheme="majorBidi" w:hint="cs"/>
          <w:b/>
          <w:bCs/>
          <w:color w:val="0070C0"/>
          <w:sz w:val="22"/>
          <w:szCs w:val="22"/>
          <w:rtl/>
          <w:lang w:eastAsia="en-US" w:bidi="ar-MA"/>
        </w:rPr>
        <w:t xml:space="preserve"> </w:t>
      </w:r>
      <w:proofErr w:type="spellStart"/>
      <w:r w:rsidR="00D07F38" w:rsidRPr="006032EA">
        <w:rPr>
          <w:rFonts w:asciiTheme="majorBidi" w:eastAsia="Calibri" w:hAnsiTheme="majorBidi" w:cstheme="majorBidi"/>
          <w:b/>
          <w:bCs/>
          <w:color w:val="0070C0"/>
          <w:sz w:val="22"/>
          <w:szCs w:val="22"/>
          <w:rtl/>
          <w:lang w:eastAsia="en-US" w:bidi="ar-MA"/>
        </w:rPr>
        <w:t>(</w:t>
      </w:r>
      <w:proofErr w:type="spellEnd"/>
      <w:r w:rsidR="00D07F38" w:rsidRPr="006032EA">
        <w:rPr>
          <w:rFonts w:asciiTheme="majorBidi" w:eastAsia="Calibri" w:hAnsiTheme="majorBidi" w:cstheme="majorBidi"/>
          <w:b/>
          <w:bCs/>
          <w:color w:val="0070C0"/>
          <w:sz w:val="22"/>
          <w:szCs w:val="22"/>
          <w:lang w:eastAsia="en-US" w:bidi="ar-MA"/>
        </w:rPr>
        <w:t>Rhyolite</w:t>
      </w:r>
      <w:proofErr w:type="spellStart"/>
      <w:r w:rsidR="00D07F38" w:rsidRPr="006032EA">
        <w:rPr>
          <w:rFonts w:asciiTheme="majorBidi" w:eastAsia="Calibri" w:hAnsiTheme="majorBidi" w:cstheme="majorBidi"/>
          <w:b/>
          <w:bCs/>
          <w:color w:val="0070C0"/>
          <w:sz w:val="22"/>
          <w:szCs w:val="22"/>
          <w:rtl/>
          <w:lang w:eastAsia="en-US" w:bidi="ar-MA"/>
        </w:rPr>
        <w:t>).</w:t>
      </w:r>
      <w:proofErr w:type="spellEnd"/>
      <w:r w:rsidR="00D07F38" w:rsidRPr="006032EA">
        <w:rPr>
          <w:rFonts w:asciiTheme="majorBidi" w:eastAsia="Calibri" w:hAnsiTheme="majorBidi" w:cstheme="majorBidi"/>
          <w:b/>
          <w:bCs/>
          <w:color w:val="0070C0"/>
          <w:sz w:val="22"/>
          <w:szCs w:val="22"/>
          <w:rtl/>
          <w:lang w:eastAsia="en-US" w:bidi="ar-MA"/>
        </w:rPr>
        <w:t xml:space="preserve"> اعتمادا على مبيان الوثيقة </w:t>
      </w:r>
      <w:proofErr w:type="spellStart"/>
      <w:r w:rsidR="00D07F38" w:rsidRPr="006032EA">
        <w:rPr>
          <w:rFonts w:asciiTheme="majorBidi" w:eastAsia="Calibri" w:hAnsiTheme="majorBidi" w:cstheme="majorBidi"/>
          <w:b/>
          <w:bCs/>
          <w:color w:val="0070C0"/>
          <w:sz w:val="22"/>
          <w:szCs w:val="22"/>
          <w:rtl/>
          <w:lang w:eastAsia="en-US" w:bidi="ar-MA"/>
        </w:rPr>
        <w:t>1،</w:t>
      </w:r>
      <w:proofErr w:type="spellEnd"/>
      <w:r w:rsidR="00D07F38" w:rsidRPr="006032EA">
        <w:rPr>
          <w:rFonts w:asciiTheme="majorBidi" w:eastAsia="Calibri" w:hAnsiTheme="majorBidi" w:cstheme="majorBidi"/>
          <w:b/>
          <w:bCs/>
          <w:color w:val="0070C0"/>
          <w:sz w:val="22"/>
          <w:szCs w:val="22"/>
          <w:rtl/>
          <w:lang w:eastAsia="en-US" w:bidi="ar-MA"/>
        </w:rPr>
        <w:t xml:space="preserve"> حدد درجة الحرارة الدنيا اللازمة </w:t>
      </w:r>
      <w:proofErr w:type="spellStart"/>
      <w:r w:rsidR="00D07F38" w:rsidRPr="006032EA">
        <w:rPr>
          <w:rFonts w:asciiTheme="majorBidi" w:eastAsia="Calibri" w:hAnsiTheme="majorBidi" w:cstheme="majorBidi"/>
          <w:b/>
          <w:bCs/>
          <w:color w:val="0070C0"/>
          <w:sz w:val="22"/>
          <w:szCs w:val="22"/>
          <w:rtl/>
          <w:lang w:eastAsia="en-US" w:bidi="ar-MA"/>
        </w:rPr>
        <w:t>للصهارة</w:t>
      </w:r>
      <w:proofErr w:type="spellEnd"/>
      <w:r w:rsidR="00D07F38" w:rsidRPr="006032EA">
        <w:rPr>
          <w:rFonts w:asciiTheme="majorBidi" w:eastAsia="Calibri" w:hAnsiTheme="majorBidi" w:cstheme="majorBidi"/>
          <w:b/>
          <w:bCs/>
          <w:color w:val="0070C0"/>
          <w:sz w:val="22"/>
          <w:szCs w:val="22"/>
          <w:rtl/>
          <w:lang w:eastAsia="en-US" w:bidi="ar-MA"/>
        </w:rPr>
        <w:t xml:space="preserve"> </w:t>
      </w:r>
      <w:proofErr w:type="spellStart"/>
      <w:r w:rsidR="00D07F38" w:rsidRPr="006032EA">
        <w:rPr>
          <w:rFonts w:asciiTheme="majorBidi" w:eastAsia="Calibri" w:hAnsiTheme="majorBidi" w:cstheme="majorBidi"/>
          <w:b/>
          <w:bCs/>
          <w:color w:val="0070C0"/>
          <w:sz w:val="22"/>
          <w:szCs w:val="22"/>
          <w:rtl/>
          <w:lang w:eastAsia="en-US" w:bidi="ar-MA"/>
        </w:rPr>
        <w:t>الكرانيتية</w:t>
      </w:r>
      <w:proofErr w:type="spellEnd"/>
      <w:r w:rsidR="00D07F38" w:rsidRPr="006032EA">
        <w:rPr>
          <w:rFonts w:asciiTheme="majorBidi" w:eastAsia="Calibri" w:hAnsiTheme="majorBidi" w:cstheme="majorBidi"/>
          <w:b/>
          <w:bCs/>
          <w:color w:val="0070C0"/>
          <w:sz w:val="22"/>
          <w:szCs w:val="22"/>
          <w:rtl/>
          <w:lang w:eastAsia="en-US" w:bidi="ar-MA"/>
        </w:rPr>
        <w:t xml:space="preserve"> لكي تصل إلى السطح</w:t>
      </w:r>
      <w:r w:rsidR="006032EA">
        <w:rPr>
          <w:rFonts w:asciiTheme="majorBidi" w:eastAsia="Calibri" w:hAnsiTheme="majorBidi" w:cstheme="majorBidi" w:hint="cs"/>
          <w:sz w:val="22"/>
          <w:szCs w:val="22"/>
          <w:rtl/>
          <w:lang w:eastAsia="en-US" w:bidi="ar-MA"/>
        </w:rPr>
        <w:t xml:space="preserve">.  </w:t>
      </w:r>
      <w:r w:rsidR="00A73EC9" w:rsidRPr="00D5153A">
        <w:rPr>
          <w:rFonts w:asciiTheme="majorBidi" w:eastAsia="Calibri" w:hAnsiTheme="majorBidi" w:cstheme="majorBidi"/>
          <w:sz w:val="22"/>
          <w:szCs w:val="22"/>
          <w:lang w:eastAsia="en-US" w:bidi="ar-MA"/>
        </w:rPr>
        <w:t>C</w:t>
      </w:r>
      <w:r w:rsidR="00A73EC9" w:rsidRPr="00D5153A">
        <w:rPr>
          <w:rFonts w:asciiTheme="majorBidi" w:eastAsia="Calibri" w:hAnsiTheme="majorBidi" w:cstheme="majorBidi"/>
          <w:sz w:val="22"/>
          <w:szCs w:val="22"/>
          <w:rtl/>
          <w:lang w:eastAsia="en-US" w:bidi="ar-MA"/>
        </w:rPr>
        <w:t>°920.</w:t>
      </w:r>
    </w:p>
    <w:p w:rsidR="00D07F38" w:rsidRPr="00D5153A" w:rsidRDefault="00D07F38" w:rsidP="005E1F27">
      <w:pPr>
        <w:pStyle w:val="NormalWeb"/>
        <w:bidi/>
        <w:spacing w:before="0" w:beforeAutospacing="0" w:after="0" w:afterAutospacing="0" w:line="276" w:lineRule="auto"/>
        <w:jc w:val="both"/>
        <w:rPr>
          <w:rFonts w:asciiTheme="majorBidi" w:eastAsia="Calibri" w:hAnsiTheme="majorBidi" w:cstheme="majorBidi"/>
          <w:sz w:val="22"/>
          <w:szCs w:val="22"/>
          <w:rtl/>
          <w:lang w:eastAsia="en-US" w:bidi="ar-MA"/>
        </w:rPr>
      </w:pPr>
      <w:proofErr w:type="spellStart"/>
      <w:r w:rsidRPr="000309F8">
        <w:rPr>
          <w:rFonts w:asciiTheme="majorBidi" w:eastAsia="Calibri" w:hAnsiTheme="majorBidi" w:cstheme="majorBidi"/>
          <w:b/>
          <w:bCs/>
          <w:color w:val="0070C0"/>
          <w:sz w:val="22"/>
          <w:szCs w:val="22"/>
          <w:rtl/>
          <w:lang w:eastAsia="en-US" w:bidi="ar-MA"/>
        </w:rPr>
        <w:t>4-</w:t>
      </w:r>
      <w:proofErr w:type="spellEnd"/>
      <w:r w:rsidRPr="000309F8">
        <w:rPr>
          <w:rFonts w:asciiTheme="majorBidi" w:eastAsia="Calibri" w:hAnsiTheme="majorBidi" w:cstheme="majorBidi"/>
          <w:b/>
          <w:bCs/>
          <w:color w:val="0070C0"/>
          <w:sz w:val="22"/>
          <w:szCs w:val="22"/>
          <w:rtl/>
          <w:lang w:eastAsia="en-US" w:bidi="ar-MA"/>
        </w:rPr>
        <w:t xml:space="preserve"> استنتج بنية صخرة </w:t>
      </w:r>
      <w:proofErr w:type="spellStart"/>
      <w:r w:rsidRPr="000309F8">
        <w:rPr>
          <w:rFonts w:asciiTheme="majorBidi" w:eastAsia="Calibri" w:hAnsiTheme="majorBidi" w:cstheme="majorBidi"/>
          <w:b/>
          <w:bCs/>
          <w:color w:val="0070C0"/>
          <w:sz w:val="22"/>
          <w:szCs w:val="22"/>
          <w:rtl/>
          <w:lang w:eastAsia="en-US" w:bidi="ar-MA"/>
        </w:rPr>
        <w:t>الريوليت</w:t>
      </w:r>
      <w:proofErr w:type="spellEnd"/>
      <w:r w:rsidRPr="000309F8">
        <w:rPr>
          <w:rFonts w:asciiTheme="majorBidi" w:eastAsia="Calibri" w:hAnsiTheme="majorBidi" w:cstheme="majorBidi"/>
          <w:b/>
          <w:bCs/>
          <w:color w:val="0070C0"/>
          <w:sz w:val="22"/>
          <w:szCs w:val="22"/>
          <w:rtl/>
          <w:lang w:eastAsia="en-US" w:bidi="ar-MA"/>
        </w:rPr>
        <w:t>.</w:t>
      </w:r>
      <w:r w:rsidR="000309F8" w:rsidRPr="000309F8">
        <w:rPr>
          <w:rFonts w:asciiTheme="majorBidi" w:eastAsia="Calibri" w:hAnsiTheme="majorBidi" w:cstheme="majorBidi" w:hint="cs"/>
          <w:b/>
          <w:bCs/>
          <w:color w:val="0070C0"/>
          <w:sz w:val="22"/>
          <w:szCs w:val="22"/>
          <w:rtl/>
          <w:lang w:eastAsia="en-US" w:bidi="ar-MA"/>
        </w:rPr>
        <w:t xml:space="preserve"> </w:t>
      </w:r>
      <w:r w:rsidR="00A73EC9" w:rsidRPr="00D5153A">
        <w:rPr>
          <w:rFonts w:asciiTheme="majorBidi" w:eastAsia="Calibri" w:hAnsiTheme="majorBidi" w:cstheme="majorBidi"/>
          <w:sz w:val="22"/>
          <w:szCs w:val="22"/>
          <w:rtl/>
          <w:lang w:eastAsia="en-US" w:bidi="ar-MA"/>
        </w:rPr>
        <w:t xml:space="preserve">تبريد </w:t>
      </w:r>
      <w:proofErr w:type="spellStart"/>
      <w:r w:rsidR="00A73EC9" w:rsidRPr="00D5153A">
        <w:rPr>
          <w:rFonts w:asciiTheme="majorBidi" w:eastAsia="Calibri" w:hAnsiTheme="majorBidi" w:cstheme="majorBidi"/>
          <w:sz w:val="22"/>
          <w:szCs w:val="22"/>
          <w:rtl/>
          <w:lang w:eastAsia="en-US" w:bidi="ar-MA"/>
        </w:rPr>
        <w:t>الصهارة</w:t>
      </w:r>
      <w:proofErr w:type="spellEnd"/>
      <w:r w:rsidR="00A73EC9" w:rsidRPr="00D5153A">
        <w:rPr>
          <w:rFonts w:asciiTheme="majorBidi" w:eastAsia="Calibri" w:hAnsiTheme="majorBidi" w:cstheme="majorBidi"/>
          <w:sz w:val="22"/>
          <w:szCs w:val="22"/>
          <w:rtl/>
          <w:lang w:eastAsia="en-US" w:bidi="ar-MA"/>
        </w:rPr>
        <w:t xml:space="preserve"> سريع في </w:t>
      </w:r>
      <w:proofErr w:type="spellStart"/>
      <w:r w:rsidR="00A73EC9" w:rsidRPr="00D5153A">
        <w:rPr>
          <w:rFonts w:asciiTheme="majorBidi" w:eastAsia="Calibri" w:hAnsiTheme="majorBidi" w:cstheme="majorBidi"/>
          <w:sz w:val="22"/>
          <w:szCs w:val="22"/>
          <w:rtl/>
          <w:lang w:eastAsia="en-US" w:bidi="ar-MA"/>
        </w:rPr>
        <w:t>السطح،</w:t>
      </w:r>
      <w:proofErr w:type="spellEnd"/>
      <w:r w:rsidR="00A73EC9" w:rsidRPr="00D5153A">
        <w:rPr>
          <w:rFonts w:asciiTheme="majorBidi" w:eastAsia="Calibri" w:hAnsiTheme="majorBidi" w:cstheme="majorBidi"/>
          <w:sz w:val="22"/>
          <w:szCs w:val="22"/>
          <w:rtl/>
          <w:lang w:eastAsia="en-US" w:bidi="ar-MA"/>
        </w:rPr>
        <w:t xml:space="preserve"> مما يعطي </w:t>
      </w:r>
      <w:proofErr w:type="spellStart"/>
      <w:r w:rsidR="00A73EC9" w:rsidRPr="00D5153A">
        <w:rPr>
          <w:rFonts w:asciiTheme="majorBidi" w:eastAsia="Calibri" w:hAnsiTheme="majorBidi" w:cstheme="majorBidi"/>
          <w:sz w:val="22"/>
          <w:szCs w:val="22"/>
          <w:rtl/>
          <w:lang w:eastAsia="en-US" w:bidi="ar-MA"/>
        </w:rPr>
        <w:t>للريوليت</w:t>
      </w:r>
      <w:proofErr w:type="spellEnd"/>
      <w:r w:rsidR="00A73EC9" w:rsidRPr="00D5153A">
        <w:rPr>
          <w:rFonts w:asciiTheme="majorBidi" w:eastAsia="Calibri" w:hAnsiTheme="majorBidi" w:cstheme="majorBidi"/>
          <w:sz w:val="22"/>
          <w:szCs w:val="22"/>
          <w:rtl/>
          <w:lang w:eastAsia="en-US" w:bidi="ar-MA"/>
        </w:rPr>
        <w:t xml:space="preserve"> بنية </w:t>
      </w:r>
      <w:proofErr w:type="spellStart"/>
      <w:r w:rsidR="00A73EC9" w:rsidRPr="00D5153A">
        <w:rPr>
          <w:rFonts w:asciiTheme="majorBidi" w:eastAsia="Calibri" w:hAnsiTheme="majorBidi" w:cstheme="majorBidi"/>
          <w:sz w:val="22"/>
          <w:szCs w:val="22"/>
          <w:rtl/>
          <w:lang w:eastAsia="en-US" w:bidi="ar-MA"/>
        </w:rPr>
        <w:t>ميكروليتية</w:t>
      </w:r>
      <w:proofErr w:type="spellEnd"/>
      <w:r w:rsidR="00A73EC9" w:rsidRPr="00D5153A">
        <w:rPr>
          <w:rFonts w:asciiTheme="majorBidi" w:eastAsia="Calibri" w:hAnsiTheme="majorBidi" w:cstheme="majorBidi"/>
          <w:sz w:val="22"/>
          <w:szCs w:val="22"/>
          <w:rtl/>
          <w:lang w:eastAsia="en-US" w:bidi="ar-MA"/>
        </w:rPr>
        <w:t>.</w:t>
      </w:r>
    </w:p>
    <w:p w:rsidR="00A73EC9" w:rsidRDefault="00A73EC9" w:rsidP="005E1F27">
      <w:pPr>
        <w:pStyle w:val="NormalWeb"/>
        <w:bidi/>
        <w:spacing w:before="0" w:beforeAutospacing="0" w:after="0" w:afterAutospacing="0" w:line="276" w:lineRule="auto"/>
        <w:jc w:val="both"/>
        <w:rPr>
          <w:rFonts w:asciiTheme="majorBidi" w:eastAsia="Calibri" w:hAnsiTheme="majorBidi" w:cstheme="majorBidi"/>
          <w:b/>
          <w:bCs/>
          <w:color w:val="00B050"/>
          <w:sz w:val="22"/>
          <w:szCs w:val="22"/>
          <w:rtl/>
          <w:lang w:eastAsia="en-US" w:bidi="ar-MA"/>
        </w:rPr>
      </w:pPr>
      <w:proofErr w:type="spellStart"/>
      <w:r w:rsidRPr="000309F8">
        <w:rPr>
          <w:rFonts w:asciiTheme="majorBidi" w:eastAsia="Calibri" w:hAnsiTheme="majorBidi" w:cstheme="majorBidi"/>
          <w:b/>
          <w:bCs/>
          <w:color w:val="00B050"/>
          <w:sz w:val="22"/>
          <w:szCs w:val="22"/>
          <w:rtl/>
          <w:lang w:eastAsia="en-US" w:bidi="ar-MA"/>
        </w:rPr>
        <w:t>4-</w:t>
      </w:r>
      <w:proofErr w:type="spellEnd"/>
      <w:r w:rsidRPr="000309F8">
        <w:rPr>
          <w:rFonts w:asciiTheme="majorBidi" w:eastAsia="Calibri" w:hAnsiTheme="majorBidi" w:cstheme="majorBidi"/>
          <w:b/>
          <w:bCs/>
          <w:color w:val="00B050"/>
          <w:sz w:val="22"/>
          <w:szCs w:val="22"/>
          <w:rtl/>
          <w:lang w:eastAsia="en-US" w:bidi="ar-MA"/>
        </w:rPr>
        <w:t xml:space="preserve"> علاقة </w:t>
      </w:r>
      <w:proofErr w:type="spellStart"/>
      <w:r w:rsidRPr="000309F8">
        <w:rPr>
          <w:rFonts w:asciiTheme="majorBidi" w:eastAsia="Calibri" w:hAnsiTheme="majorBidi" w:cstheme="majorBidi"/>
          <w:b/>
          <w:bCs/>
          <w:color w:val="00B050"/>
          <w:sz w:val="22"/>
          <w:szCs w:val="22"/>
          <w:rtl/>
          <w:lang w:eastAsia="en-US" w:bidi="ar-MA"/>
        </w:rPr>
        <w:t>الكرانيت</w:t>
      </w:r>
      <w:proofErr w:type="spellEnd"/>
      <w:r w:rsidRPr="000309F8">
        <w:rPr>
          <w:rFonts w:asciiTheme="majorBidi" w:eastAsia="Calibri" w:hAnsiTheme="majorBidi" w:cstheme="majorBidi"/>
          <w:b/>
          <w:bCs/>
          <w:color w:val="00B050"/>
          <w:sz w:val="22"/>
          <w:szCs w:val="22"/>
          <w:rtl/>
          <w:lang w:eastAsia="en-US" w:bidi="ar-MA"/>
        </w:rPr>
        <w:t xml:space="preserve"> الأناتيكتي </w:t>
      </w:r>
      <w:proofErr w:type="spellStart"/>
      <w:r w:rsidRPr="000309F8">
        <w:rPr>
          <w:rFonts w:asciiTheme="majorBidi" w:eastAsia="Calibri" w:hAnsiTheme="majorBidi" w:cstheme="majorBidi"/>
          <w:b/>
          <w:bCs/>
          <w:color w:val="00B050"/>
          <w:sz w:val="22"/>
          <w:szCs w:val="22"/>
          <w:rtl/>
          <w:lang w:eastAsia="en-US" w:bidi="ar-MA"/>
        </w:rPr>
        <w:t>بتكتونية</w:t>
      </w:r>
      <w:proofErr w:type="spellEnd"/>
      <w:r w:rsidRPr="000309F8">
        <w:rPr>
          <w:rFonts w:asciiTheme="majorBidi" w:eastAsia="Calibri" w:hAnsiTheme="majorBidi" w:cstheme="majorBidi"/>
          <w:b/>
          <w:bCs/>
          <w:color w:val="00B050"/>
          <w:sz w:val="22"/>
          <w:szCs w:val="22"/>
          <w:rtl/>
          <w:lang w:eastAsia="en-US" w:bidi="ar-MA"/>
        </w:rPr>
        <w:t xml:space="preserve"> الصفائح(بتشكل السلاسل الجبلية</w:t>
      </w:r>
      <w:proofErr w:type="spellStart"/>
      <w:r w:rsidRPr="000309F8">
        <w:rPr>
          <w:rFonts w:asciiTheme="majorBidi" w:eastAsia="Calibri" w:hAnsiTheme="majorBidi" w:cstheme="majorBidi"/>
          <w:b/>
          <w:bCs/>
          <w:color w:val="00B050"/>
          <w:sz w:val="22"/>
          <w:szCs w:val="22"/>
          <w:rtl/>
          <w:lang w:eastAsia="en-US" w:bidi="ar-MA"/>
        </w:rPr>
        <w:t>)</w:t>
      </w:r>
      <w:proofErr w:type="spellEnd"/>
    </w:p>
    <w:tbl>
      <w:tblPr>
        <w:tblStyle w:val="Grilledutableau"/>
        <w:bidiVisual/>
        <w:tblW w:w="0" w:type="auto"/>
        <w:tblInd w:w="107" w:type="dxa"/>
        <w:tblLayout w:type="fixed"/>
        <w:tblLook w:val="04A0"/>
      </w:tblPr>
      <w:tblGrid>
        <w:gridCol w:w="5402"/>
        <w:gridCol w:w="5371"/>
      </w:tblGrid>
      <w:tr w:rsidR="003C0002" w:rsidTr="007B287E">
        <w:tc>
          <w:tcPr>
            <w:tcW w:w="5402" w:type="dxa"/>
          </w:tcPr>
          <w:p w:rsidR="003C0002" w:rsidRDefault="007B287E" w:rsidP="003C0002">
            <w:pPr>
              <w:pStyle w:val="NormalWeb"/>
              <w:bidi/>
              <w:spacing w:before="0" w:beforeAutospacing="0" w:after="0" w:afterAutospacing="0" w:line="276" w:lineRule="auto"/>
              <w:jc w:val="both"/>
              <w:rPr>
                <w:rFonts w:asciiTheme="majorBidi" w:eastAsia="Calibri" w:hAnsiTheme="majorBidi" w:cstheme="majorBidi"/>
                <w:b/>
                <w:bCs/>
                <w:color w:val="00B050"/>
                <w:sz w:val="22"/>
                <w:szCs w:val="22"/>
                <w:rtl/>
                <w:lang w:eastAsia="en-US" w:bidi="ar-MA"/>
              </w:rPr>
            </w:pPr>
            <w:r w:rsidRPr="007B287E">
              <w:rPr>
                <w:rFonts w:asciiTheme="majorBidi" w:eastAsia="Calibri" w:hAnsiTheme="majorBidi"/>
                <w:b/>
                <w:bCs/>
                <w:noProof/>
                <w:color w:val="00B050"/>
                <w:sz w:val="22"/>
                <w:szCs w:val="22"/>
                <w:rtl/>
              </w:rPr>
              <w:drawing>
                <wp:anchor distT="0" distB="0" distL="114300" distR="114300" simplePos="0" relativeHeight="251973120" behindDoc="1" locked="0" layoutInCell="1" allowOverlap="1">
                  <wp:simplePos x="0" y="0"/>
                  <wp:positionH relativeFrom="column">
                    <wp:posOffset>43815</wp:posOffset>
                  </wp:positionH>
                  <wp:positionV relativeFrom="paragraph">
                    <wp:posOffset>6985</wp:posOffset>
                  </wp:positionV>
                  <wp:extent cx="3134360" cy="2879725"/>
                  <wp:effectExtent l="19050" t="0" r="8890" b="0"/>
                  <wp:wrapTight wrapText="bothSides">
                    <wp:wrapPolygon edited="0">
                      <wp:start x="-131" y="0"/>
                      <wp:lineTo x="-131" y="21433"/>
                      <wp:lineTo x="21661" y="21433"/>
                      <wp:lineTo x="21661" y="0"/>
                      <wp:lineTo x="-131" y="0"/>
                    </wp:wrapPolygon>
                  </wp:wrapTight>
                  <wp:docPr id="8" name="Image 1" descr="C:\Users\admin\Desktop\geologie\images\Scan10005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5gh.jpg"/>
                          <pic:cNvPicPr>
                            <a:picLocks noChangeAspect="1" noChangeArrowheads="1"/>
                          </pic:cNvPicPr>
                        </pic:nvPicPr>
                        <pic:blipFill>
                          <a:blip r:embed="rId9" cstate="print"/>
                          <a:srcRect l="52209" t="2014" r="825" b="948"/>
                          <a:stretch>
                            <a:fillRect/>
                          </a:stretch>
                        </pic:blipFill>
                        <pic:spPr bwMode="auto">
                          <a:xfrm>
                            <a:off x="0" y="0"/>
                            <a:ext cx="3134360" cy="2879725"/>
                          </a:xfrm>
                          <a:prstGeom prst="rect">
                            <a:avLst/>
                          </a:prstGeom>
                          <a:noFill/>
                          <a:ln w="9525">
                            <a:noFill/>
                            <a:miter lim="800000"/>
                            <a:headEnd/>
                            <a:tailEnd/>
                          </a:ln>
                        </pic:spPr>
                      </pic:pic>
                    </a:graphicData>
                  </a:graphic>
                </wp:anchor>
              </w:drawing>
            </w:r>
          </w:p>
        </w:tc>
        <w:tc>
          <w:tcPr>
            <w:tcW w:w="5371" w:type="dxa"/>
          </w:tcPr>
          <w:p w:rsidR="003C0002" w:rsidRDefault="00D60A8A" w:rsidP="003C0002">
            <w:pPr>
              <w:pStyle w:val="NormalWeb"/>
              <w:bidi/>
              <w:spacing w:before="0" w:beforeAutospacing="0" w:after="0" w:afterAutospacing="0" w:line="276" w:lineRule="auto"/>
              <w:jc w:val="both"/>
              <w:rPr>
                <w:rFonts w:asciiTheme="majorBidi" w:eastAsia="Calibri" w:hAnsiTheme="majorBidi" w:cstheme="majorBidi"/>
                <w:b/>
                <w:bCs/>
                <w:color w:val="00B050"/>
                <w:sz w:val="22"/>
                <w:szCs w:val="22"/>
                <w:rtl/>
                <w:lang w:eastAsia="en-US" w:bidi="ar-MA"/>
              </w:rPr>
            </w:pPr>
            <w:r w:rsidRPr="00D60A8A">
              <w:rPr>
                <w:rFonts w:asciiTheme="majorBidi" w:eastAsia="Calibri" w:hAnsiTheme="majorBidi" w:cstheme="majorBidi"/>
                <w:noProof/>
                <w:sz w:val="22"/>
                <w:szCs w:val="22"/>
                <w:rtl/>
              </w:rPr>
              <w:pict>
                <v:shape id="_x0000_s1450" type="#_x0000_t202" style="position:absolute;left:0;text-align:left;margin-left:244.65pt;margin-top:-4.25pt;width:42.5pt;height:18.75pt;z-index:251979264;mso-position-horizontal-relative:text;mso-position-vertical-relative:text">
                  <v:textbox style="mso-next-textbox:#_x0000_s1450">
                    <w:txbxContent>
                      <w:p w:rsidR="007B287E" w:rsidRPr="00EA484D" w:rsidRDefault="007B287E" w:rsidP="007B287E">
                        <w:pPr>
                          <w:bidi/>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Pr>
                            <w:rFonts w:asciiTheme="majorBidi" w:hAnsiTheme="majorBidi" w:cstheme="majorBidi" w:hint="cs"/>
                            <w:b/>
                            <w:bCs/>
                            <w:rtl/>
                            <w:lang w:bidi="ar-MA"/>
                          </w:rPr>
                          <w:t>5</w:t>
                        </w:r>
                      </w:p>
                    </w:txbxContent>
                  </v:textbox>
                </v:shape>
              </w:pict>
            </w:r>
            <w:r w:rsidR="007B287E" w:rsidRPr="007B287E">
              <w:rPr>
                <w:rFonts w:asciiTheme="majorBidi" w:eastAsia="Calibri" w:hAnsiTheme="majorBidi"/>
                <w:b/>
                <w:bCs/>
                <w:noProof/>
                <w:color w:val="00B050"/>
                <w:sz w:val="22"/>
                <w:szCs w:val="22"/>
                <w:rtl/>
              </w:rPr>
              <w:drawing>
                <wp:anchor distT="0" distB="0" distL="114300" distR="114300" simplePos="0" relativeHeight="251971072" behindDoc="1" locked="0" layoutInCell="1" allowOverlap="1">
                  <wp:simplePos x="0" y="0"/>
                  <wp:positionH relativeFrom="column">
                    <wp:posOffset>-34290</wp:posOffset>
                  </wp:positionH>
                  <wp:positionV relativeFrom="paragraph">
                    <wp:posOffset>-6834505</wp:posOffset>
                  </wp:positionV>
                  <wp:extent cx="3308350" cy="2879725"/>
                  <wp:effectExtent l="19050" t="0" r="6350" b="0"/>
                  <wp:wrapTight wrapText="bothSides">
                    <wp:wrapPolygon edited="0">
                      <wp:start x="-124" y="0"/>
                      <wp:lineTo x="-124" y="21433"/>
                      <wp:lineTo x="21641" y="21433"/>
                      <wp:lineTo x="21641" y="0"/>
                      <wp:lineTo x="-124" y="0"/>
                    </wp:wrapPolygon>
                  </wp:wrapTight>
                  <wp:docPr id="7" name="Image 1" descr="C:\Users\admin\Desktop\geologie\images\Scan10005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5gh.jpg"/>
                          <pic:cNvPicPr>
                            <a:picLocks noChangeAspect="1" noChangeArrowheads="1"/>
                          </pic:cNvPicPr>
                        </pic:nvPicPr>
                        <pic:blipFill>
                          <a:blip r:embed="rId9" cstate="print"/>
                          <a:srcRect t="948" r="50712" b="2133"/>
                          <a:stretch>
                            <a:fillRect/>
                          </a:stretch>
                        </pic:blipFill>
                        <pic:spPr bwMode="auto">
                          <a:xfrm>
                            <a:off x="0" y="0"/>
                            <a:ext cx="3308350" cy="2879725"/>
                          </a:xfrm>
                          <a:prstGeom prst="rect">
                            <a:avLst/>
                          </a:prstGeom>
                          <a:noFill/>
                          <a:ln w="9525">
                            <a:noFill/>
                            <a:miter lim="800000"/>
                            <a:headEnd/>
                            <a:tailEnd/>
                          </a:ln>
                        </pic:spPr>
                      </pic:pic>
                    </a:graphicData>
                  </a:graphic>
                </wp:anchor>
              </w:drawing>
            </w:r>
          </w:p>
        </w:tc>
      </w:tr>
    </w:tbl>
    <w:p w:rsidR="00A73EC9" w:rsidRPr="00F62A4B" w:rsidRDefault="00F62A4B" w:rsidP="00AC7695">
      <w:pPr>
        <w:pStyle w:val="NormalWeb"/>
        <w:bidi/>
        <w:spacing w:before="0" w:beforeAutospacing="0" w:after="0" w:afterAutospacing="0" w:line="276" w:lineRule="auto"/>
        <w:jc w:val="both"/>
        <w:rPr>
          <w:rFonts w:asciiTheme="majorBidi" w:eastAsia="Calibri" w:hAnsiTheme="majorBidi" w:cstheme="majorBidi"/>
          <w:b/>
          <w:bCs/>
          <w:color w:val="0070C0"/>
          <w:sz w:val="22"/>
          <w:szCs w:val="22"/>
          <w:rtl/>
          <w:lang w:eastAsia="en-US" w:bidi="ar-MA"/>
        </w:rPr>
      </w:pPr>
      <w:proofErr w:type="spellStart"/>
      <w:r w:rsidRPr="00F62A4B">
        <w:rPr>
          <w:rFonts w:asciiTheme="majorBidi" w:eastAsia="Calibri" w:hAnsiTheme="majorBidi" w:cstheme="majorBidi"/>
          <w:b/>
          <w:bCs/>
          <w:color w:val="0070C0"/>
          <w:sz w:val="22"/>
          <w:szCs w:val="22"/>
          <w:rtl/>
          <w:lang w:eastAsia="en-US" w:bidi="ar-MA"/>
        </w:rPr>
        <w:lastRenderedPageBreak/>
        <w:t>•</w:t>
      </w:r>
      <w:proofErr w:type="spellEnd"/>
      <w:r w:rsidRPr="00F62A4B">
        <w:rPr>
          <w:rFonts w:asciiTheme="majorBidi" w:eastAsia="Calibri" w:hAnsiTheme="majorBidi" w:cstheme="majorBidi" w:hint="cs"/>
          <w:b/>
          <w:bCs/>
          <w:color w:val="0070C0"/>
          <w:sz w:val="22"/>
          <w:szCs w:val="22"/>
          <w:rtl/>
          <w:lang w:eastAsia="en-US" w:bidi="ar-MA"/>
        </w:rPr>
        <w:t xml:space="preserve"> </w:t>
      </w:r>
      <w:r w:rsidR="00AC7695" w:rsidRPr="00F62A4B">
        <w:rPr>
          <w:rFonts w:asciiTheme="majorBidi" w:eastAsia="Calibri" w:hAnsiTheme="majorBidi" w:cstheme="majorBidi"/>
          <w:b/>
          <w:bCs/>
          <w:color w:val="0070C0"/>
          <w:sz w:val="22"/>
          <w:szCs w:val="22"/>
          <w:rtl/>
          <w:lang w:eastAsia="en-US" w:bidi="ar-MA"/>
        </w:rPr>
        <w:t>بتحليلك لمعطيات الوثيق</w:t>
      </w:r>
      <w:r w:rsidR="00AC7695" w:rsidRPr="00F62A4B">
        <w:rPr>
          <w:rFonts w:asciiTheme="majorBidi" w:eastAsia="Calibri" w:hAnsiTheme="majorBidi" w:cstheme="majorBidi" w:hint="cs"/>
          <w:b/>
          <w:bCs/>
          <w:color w:val="0070C0"/>
          <w:sz w:val="22"/>
          <w:szCs w:val="22"/>
          <w:rtl/>
          <w:lang w:eastAsia="en-US" w:bidi="ar-MA"/>
        </w:rPr>
        <w:t>تين 4</w:t>
      </w:r>
      <w:r w:rsidR="00A73EC9" w:rsidRPr="00F62A4B">
        <w:rPr>
          <w:rFonts w:asciiTheme="majorBidi" w:eastAsia="Calibri" w:hAnsiTheme="majorBidi" w:cstheme="majorBidi"/>
          <w:b/>
          <w:bCs/>
          <w:color w:val="0070C0"/>
          <w:sz w:val="22"/>
          <w:szCs w:val="22"/>
          <w:rtl/>
          <w:lang w:eastAsia="en-US" w:bidi="ar-MA"/>
        </w:rPr>
        <w:t xml:space="preserve"> و </w:t>
      </w:r>
      <w:r w:rsidR="00AC7695" w:rsidRPr="00F62A4B">
        <w:rPr>
          <w:rFonts w:asciiTheme="majorBidi" w:eastAsia="Calibri" w:hAnsiTheme="majorBidi" w:cstheme="majorBidi" w:hint="cs"/>
          <w:b/>
          <w:bCs/>
          <w:color w:val="0070C0"/>
          <w:sz w:val="22"/>
          <w:szCs w:val="22"/>
          <w:rtl/>
          <w:lang w:eastAsia="en-US" w:bidi="ar-MA"/>
        </w:rPr>
        <w:t>5</w:t>
      </w:r>
      <w:r w:rsidR="00A73EC9" w:rsidRPr="00F62A4B">
        <w:rPr>
          <w:rFonts w:asciiTheme="majorBidi" w:eastAsia="Calibri" w:hAnsiTheme="majorBidi" w:cstheme="majorBidi"/>
          <w:b/>
          <w:bCs/>
          <w:color w:val="0070C0"/>
          <w:sz w:val="22"/>
          <w:szCs w:val="22"/>
          <w:rtl/>
          <w:lang w:eastAsia="en-US" w:bidi="ar-MA"/>
        </w:rPr>
        <w:t xml:space="preserve"> بين كيف يتشكل </w:t>
      </w:r>
      <w:proofErr w:type="spellStart"/>
      <w:r w:rsidR="00A73EC9" w:rsidRPr="00F62A4B">
        <w:rPr>
          <w:rFonts w:asciiTheme="majorBidi" w:eastAsia="Calibri" w:hAnsiTheme="majorBidi" w:cstheme="majorBidi"/>
          <w:b/>
          <w:bCs/>
          <w:color w:val="0070C0"/>
          <w:sz w:val="22"/>
          <w:szCs w:val="22"/>
          <w:rtl/>
          <w:lang w:eastAsia="en-US" w:bidi="ar-MA"/>
        </w:rPr>
        <w:t>الكرانيت</w:t>
      </w:r>
      <w:proofErr w:type="spellEnd"/>
      <w:r w:rsidR="00A73EC9" w:rsidRPr="00F62A4B">
        <w:rPr>
          <w:rFonts w:asciiTheme="majorBidi" w:eastAsia="Calibri" w:hAnsiTheme="majorBidi" w:cstheme="majorBidi"/>
          <w:b/>
          <w:bCs/>
          <w:color w:val="0070C0"/>
          <w:sz w:val="22"/>
          <w:szCs w:val="22"/>
          <w:rtl/>
          <w:lang w:eastAsia="en-US" w:bidi="ar-MA"/>
        </w:rPr>
        <w:t xml:space="preserve"> الأناتيكتي في مناطق </w:t>
      </w:r>
      <w:proofErr w:type="spellStart"/>
      <w:r w:rsidR="00A73EC9" w:rsidRPr="00F62A4B">
        <w:rPr>
          <w:rFonts w:asciiTheme="majorBidi" w:eastAsia="Calibri" w:hAnsiTheme="majorBidi" w:cstheme="majorBidi"/>
          <w:b/>
          <w:bCs/>
          <w:color w:val="0070C0"/>
          <w:sz w:val="22"/>
          <w:szCs w:val="22"/>
          <w:rtl/>
          <w:lang w:eastAsia="en-US" w:bidi="ar-MA"/>
        </w:rPr>
        <w:t>الإصطدام</w:t>
      </w:r>
      <w:proofErr w:type="spellEnd"/>
      <w:r w:rsidR="00212E92" w:rsidRPr="00F62A4B">
        <w:rPr>
          <w:rFonts w:asciiTheme="majorBidi" w:eastAsia="Calibri" w:hAnsiTheme="majorBidi" w:cstheme="majorBidi"/>
          <w:b/>
          <w:bCs/>
          <w:color w:val="0070C0"/>
          <w:sz w:val="22"/>
          <w:szCs w:val="22"/>
          <w:rtl/>
          <w:lang w:eastAsia="en-US" w:bidi="ar-MA"/>
        </w:rPr>
        <w:t>.</w:t>
      </w:r>
    </w:p>
    <w:p w:rsidR="00212E92" w:rsidRPr="00D5153A" w:rsidRDefault="00212E92" w:rsidP="005E1F27">
      <w:pPr>
        <w:bidi/>
        <w:spacing w:after="0"/>
        <w:jc w:val="both"/>
        <w:rPr>
          <w:rFonts w:asciiTheme="majorBidi" w:hAnsiTheme="majorBidi" w:cstheme="majorBidi"/>
          <w:rtl/>
        </w:rPr>
      </w:pPr>
      <w:r w:rsidRPr="00D5153A">
        <w:rPr>
          <w:rFonts w:asciiTheme="majorBidi" w:hAnsiTheme="majorBidi" w:cstheme="majorBidi"/>
          <w:rtl/>
        </w:rPr>
        <w:t xml:space="preserve">يتبين من خلال منحنى تصلب الصهارة الكرانيتية أنه كلما زاد الضغط تنخفض درجة حرارة التبلور. في مناطق </w:t>
      </w:r>
      <w:r w:rsidR="006C3005" w:rsidRPr="00D5153A">
        <w:rPr>
          <w:rFonts w:asciiTheme="majorBidi" w:hAnsiTheme="majorBidi" w:cstheme="majorBidi" w:hint="cs"/>
          <w:rtl/>
        </w:rPr>
        <w:t>الاصطدام</w:t>
      </w:r>
      <w:r w:rsidRPr="00D5153A">
        <w:rPr>
          <w:rFonts w:asciiTheme="majorBidi" w:hAnsiTheme="majorBidi" w:cstheme="majorBidi"/>
          <w:rtl/>
        </w:rPr>
        <w:t xml:space="preserve"> حيث تتشكل السلاسل الجبلية،</w:t>
      </w:r>
      <w:r w:rsidR="002F26F8" w:rsidRPr="00D5153A">
        <w:rPr>
          <w:rFonts w:asciiTheme="majorBidi" w:hAnsiTheme="majorBidi" w:cstheme="majorBidi"/>
          <w:rtl/>
        </w:rPr>
        <w:t xml:space="preserve"> تخضع الصخور لعوامل متصاعدة من </w:t>
      </w:r>
      <w:r w:rsidR="002F26F8" w:rsidRPr="00D5153A">
        <w:rPr>
          <w:rFonts w:asciiTheme="majorBidi" w:hAnsiTheme="majorBidi" w:cstheme="majorBidi"/>
        </w:rPr>
        <w:t>P</w:t>
      </w:r>
      <w:r w:rsidR="002F26F8" w:rsidRPr="00D5153A">
        <w:rPr>
          <w:rFonts w:asciiTheme="majorBidi" w:hAnsiTheme="majorBidi" w:cstheme="majorBidi"/>
          <w:rtl/>
          <w:lang w:bidi="ar-MA"/>
        </w:rPr>
        <w:t xml:space="preserve"> و </w:t>
      </w:r>
      <w:r w:rsidR="002F26F8" w:rsidRPr="00D5153A">
        <w:rPr>
          <w:rFonts w:asciiTheme="majorBidi" w:hAnsiTheme="majorBidi" w:cstheme="majorBidi"/>
          <w:lang w:bidi="ar-MA"/>
        </w:rPr>
        <w:t>T</w:t>
      </w:r>
      <w:r w:rsidRPr="00D5153A">
        <w:rPr>
          <w:rFonts w:asciiTheme="majorBidi" w:hAnsiTheme="majorBidi" w:cstheme="majorBidi"/>
          <w:rtl/>
        </w:rPr>
        <w:t xml:space="preserve"> </w:t>
      </w:r>
      <w:r w:rsidR="002F26F8" w:rsidRPr="00D5153A">
        <w:rPr>
          <w:rFonts w:asciiTheme="majorBidi" w:hAnsiTheme="majorBidi" w:cstheme="majorBidi"/>
        </w:rPr>
        <w:t xml:space="preserve"> </w:t>
      </w:r>
      <w:r w:rsidR="002F26F8" w:rsidRPr="00D5153A">
        <w:rPr>
          <w:rFonts w:asciiTheme="majorBidi" w:hAnsiTheme="majorBidi" w:cstheme="majorBidi"/>
          <w:rtl/>
          <w:lang w:bidi="ar-MA"/>
        </w:rPr>
        <w:t>ن</w:t>
      </w:r>
      <w:r w:rsidR="006C3005">
        <w:rPr>
          <w:rFonts w:asciiTheme="majorBidi" w:hAnsiTheme="majorBidi" w:cstheme="majorBidi"/>
          <w:rtl/>
          <w:lang w:bidi="ar-MA"/>
        </w:rPr>
        <w:t xml:space="preserve">تيجة القوى الانضغاطية مما يؤدي </w:t>
      </w:r>
      <w:r w:rsidR="006C3005">
        <w:rPr>
          <w:rFonts w:asciiTheme="majorBidi" w:hAnsiTheme="majorBidi" w:cstheme="majorBidi" w:hint="cs"/>
          <w:rtl/>
          <w:lang w:bidi="ar-MA"/>
        </w:rPr>
        <w:t>إ</w:t>
      </w:r>
      <w:r w:rsidR="002F26F8" w:rsidRPr="00D5153A">
        <w:rPr>
          <w:rFonts w:asciiTheme="majorBidi" w:hAnsiTheme="majorBidi" w:cstheme="majorBidi"/>
          <w:rtl/>
          <w:lang w:bidi="ar-MA"/>
        </w:rPr>
        <w:t xml:space="preserve">لى تحول هذه الصخور تدريجيا. </w:t>
      </w:r>
      <w:r w:rsidRPr="00D5153A">
        <w:rPr>
          <w:rFonts w:asciiTheme="majorBidi" w:hAnsiTheme="majorBidi" w:cstheme="majorBidi"/>
          <w:rtl/>
        </w:rPr>
        <w:t>تصعد الوحدات الصخرية</w:t>
      </w:r>
      <w:r w:rsidR="002F26F8" w:rsidRPr="00D5153A">
        <w:rPr>
          <w:rFonts w:asciiTheme="majorBidi" w:hAnsiTheme="majorBidi" w:cstheme="majorBidi"/>
          <w:rtl/>
        </w:rPr>
        <w:t xml:space="preserve"> بعد ذلك</w:t>
      </w:r>
      <w:r w:rsidRPr="00D5153A">
        <w:rPr>
          <w:rFonts w:asciiTheme="majorBidi" w:hAnsiTheme="majorBidi" w:cstheme="majorBidi"/>
          <w:rtl/>
        </w:rPr>
        <w:t xml:space="preserve"> نتيجة الحركات </w:t>
      </w:r>
      <w:proofErr w:type="spellStart"/>
      <w:r w:rsidRPr="00D5153A">
        <w:rPr>
          <w:rFonts w:asciiTheme="majorBidi" w:hAnsiTheme="majorBidi" w:cstheme="majorBidi"/>
          <w:rtl/>
        </w:rPr>
        <w:t>التكتونية</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الإنضغاطية</w:t>
      </w:r>
      <w:proofErr w:type="spellEnd"/>
      <w:r w:rsidR="006C3005">
        <w:rPr>
          <w:rFonts w:asciiTheme="majorBidi" w:hAnsiTheme="majorBidi" w:cstheme="majorBidi"/>
          <w:rtl/>
        </w:rPr>
        <w:t xml:space="preserve"> أو </w:t>
      </w:r>
      <w:proofErr w:type="spellStart"/>
      <w:r w:rsidR="006C3005">
        <w:rPr>
          <w:rFonts w:asciiTheme="majorBidi" w:hAnsiTheme="majorBidi" w:cstheme="majorBidi"/>
          <w:rtl/>
        </w:rPr>
        <w:t>الح</w:t>
      </w:r>
      <w:r w:rsidR="006C3005">
        <w:rPr>
          <w:rFonts w:asciiTheme="majorBidi" w:hAnsiTheme="majorBidi" w:cstheme="majorBidi" w:hint="cs"/>
          <w:rtl/>
        </w:rPr>
        <w:t>ت</w:t>
      </w:r>
      <w:r w:rsidRPr="00D5153A">
        <w:rPr>
          <w:rFonts w:asciiTheme="majorBidi" w:hAnsiTheme="majorBidi" w:cstheme="majorBidi"/>
          <w:rtl/>
        </w:rPr>
        <w:t>،</w:t>
      </w:r>
      <w:proofErr w:type="spellEnd"/>
      <w:r w:rsidRPr="00D5153A">
        <w:rPr>
          <w:rFonts w:asciiTheme="majorBidi" w:hAnsiTheme="majorBidi" w:cstheme="majorBidi"/>
          <w:rtl/>
        </w:rPr>
        <w:t xml:space="preserve"> فينخفض الضغط مع استقرار درجة الحرارة، مما يؤدي إلى انصهار جزئي للصخور</w:t>
      </w:r>
      <w:r w:rsidR="006C3005">
        <w:rPr>
          <w:rFonts w:asciiTheme="majorBidi" w:hAnsiTheme="majorBidi" w:cstheme="majorBidi" w:hint="cs"/>
          <w:rtl/>
        </w:rPr>
        <w:t xml:space="preserve"> </w:t>
      </w:r>
      <w:r w:rsidR="002F26F8" w:rsidRPr="00D5153A">
        <w:rPr>
          <w:rFonts w:asciiTheme="majorBidi" w:hAnsiTheme="majorBidi" w:cstheme="majorBidi"/>
          <w:rtl/>
        </w:rPr>
        <w:t>المتحولة</w:t>
      </w:r>
      <w:r w:rsidR="006C3005">
        <w:rPr>
          <w:rFonts w:asciiTheme="majorBidi" w:hAnsiTheme="majorBidi" w:cstheme="majorBidi" w:hint="cs"/>
          <w:rtl/>
        </w:rPr>
        <w:t xml:space="preserve"> </w:t>
      </w:r>
      <w:r w:rsidR="002F26F8" w:rsidRPr="00D5153A">
        <w:rPr>
          <w:rFonts w:asciiTheme="majorBidi" w:hAnsiTheme="majorBidi" w:cstheme="majorBidi"/>
          <w:rtl/>
        </w:rPr>
        <w:t>(</w:t>
      </w:r>
      <w:proofErr w:type="spellStart"/>
      <w:r w:rsidR="002F26F8" w:rsidRPr="00D5153A">
        <w:rPr>
          <w:rFonts w:asciiTheme="majorBidi" w:hAnsiTheme="majorBidi" w:cstheme="majorBidi"/>
          <w:rtl/>
        </w:rPr>
        <w:t>الغنايس)</w:t>
      </w:r>
      <w:proofErr w:type="spellEnd"/>
      <w:r w:rsidRPr="00D5153A">
        <w:rPr>
          <w:rFonts w:asciiTheme="majorBidi" w:hAnsiTheme="majorBidi" w:cstheme="majorBidi"/>
          <w:rtl/>
        </w:rPr>
        <w:t xml:space="preserve"> وتكون سائل أناتيكتي ذو تركيب </w:t>
      </w:r>
      <w:proofErr w:type="spellStart"/>
      <w:r w:rsidRPr="00D5153A">
        <w:rPr>
          <w:rFonts w:asciiTheme="majorBidi" w:hAnsiTheme="majorBidi" w:cstheme="majorBidi"/>
          <w:rtl/>
        </w:rPr>
        <w:t>كرانيتي،</w:t>
      </w:r>
      <w:proofErr w:type="spellEnd"/>
      <w:r w:rsidRPr="00D5153A">
        <w:rPr>
          <w:rFonts w:asciiTheme="majorBidi" w:hAnsiTheme="majorBidi" w:cstheme="majorBidi"/>
          <w:rtl/>
        </w:rPr>
        <w:t xml:space="preserve"> يترتب عن تبلوره في موقعه تشكل الكرانيت الأناتيكتي.</w:t>
      </w:r>
    </w:p>
    <w:p w:rsidR="002F26F8" w:rsidRPr="00D5153A" w:rsidRDefault="00A7528B" w:rsidP="006C3005">
      <w:pPr>
        <w:shd w:val="clear" w:color="auto" w:fill="FFC000"/>
        <w:bidi/>
        <w:spacing w:after="0"/>
        <w:jc w:val="both"/>
        <w:rPr>
          <w:rFonts w:asciiTheme="majorBidi" w:hAnsiTheme="majorBidi" w:cstheme="majorBidi"/>
          <w:rtl/>
        </w:rPr>
      </w:pPr>
      <w:r w:rsidRPr="00D5153A">
        <w:rPr>
          <w:rFonts w:asciiTheme="majorBidi" w:hAnsiTheme="majorBidi" w:cstheme="majorBidi"/>
          <w:rtl/>
        </w:rPr>
        <w:t>ملحوظة</w:t>
      </w:r>
      <w:r w:rsidR="006C3005">
        <w:rPr>
          <w:rFonts w:asciiTheme="majorBidi" w:hAnsiTheme="majorBidi" w:cstheme="majorBidi" w:hint="cs"/>
          <w:rtl/>
        </w:rPr>
        <w:t xml:space="preserve"> </w:t>
      </w:r>
      <w:r w:rsidRPr="00D5153A">
        <w:rPr>
          <w:rFonts w:asciiTheme="majorBidi" w:hAnsiTheme="majorBidi" w:cstheme="majorBidi"/>
          <w:rtl/>
        </w:rPr>
        <w:t xml:space="preserve">: في حالة وجود تشققات يمكن </w:t>
      </w:r>
      <w:proofErr w:type="spellStart"/>
      <w:r w:rsidRPr="00D5153A">
        <w:rPr>
          <w:rFonts w:asciiTheme="majorBidi" w:hAnsiTheme="majorBidi" w:cstheme="majorBidi"/>
          <w:rtl/>
        </w:rPr>
        <w:t>للصهارة</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الكرانيتية</w:t>
      </w:r>
      <w:proofErr w:type="spellEnd"/>
      <w:r w:rsidRPr="00D5153A">
        <w:rPr>
          <w:rFonts w:asciiTheme="majorBidi" w:hAnsiTheme="majorBidi" w:cstheme="majorBidi"/>
          <w:rtl/>
        </w:rPr>
        <w:t xml:space="preserve"> أن تغادر موقعها الأصلي وتصعد نحو السطح في شكل </w:t>
      </w:r>
      <w:proofErr w:type="spellStart"/>
      <w:r w:rsidRPr="00D5153A">
        <w:rPr>
          <w:rFonts w:asciiTheme="majorBidi" w:hAnsiTheme="majorBidi" w:cstheme="majorBidi"/>
          <w:rtl/>
        </w:rPr>
        <w:t>اندساسات</w:t>
      </w:r>
      <w:proofErr w:type="spellEnd"/>
      <w:r w:rsidRPr="00D5153A">
        <w:rPr>
          <w:rFonts w:asciiTheme="majorBidi" w:hAnsiTheme="majorBidi" w:cstheme="majorBidi"/>
          <w:rtl/>
        </w:rPr>
        <w:t xml:space="preserve"> تخترق الوحدات التي تعلوها. انخفاض درجة الحرارة والضغط نتيجة صعود هذه الصهارة، يؤدي إلى تصلبها وتكون كرانيت مندس بين الصخور يعرف باسم </w:t>
      </w:r>
      <w:proofErr w:type="spellStart"/>
      <w:r w:rsidRPr="00D5153A">
        <w:rPr>
          <w:rFonts w:asciiTheme="majorBidi" w:hAnsiTheme="majorBidi" w:cstheme="majorBidi"/>
          <w:rtl/>
        </w:rPr>
        <w:t>الكرانيت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الأندساسي</w:t>
      </w:r>
      <w:proofErr w:type="spellEnd"/>
      <w:r w:rsidRPr="00D5153A">
        <w:rPr>
          <w:rFonts w:asciiTheme="majorBidi" w:hAnsiTheme="majorBidi" w:cstheme="majorBidi"/>
          <w:rtl/>
        </w:rPr>
        <w:t>.</w:t>
      </w:r>
    </w:p>
    <w:p w:rsidR="00A7528B" w:rsidRPr="008947B8" w:rsidRDefault="00A7528B" w:rsidP="00422590">
      <w:pPr>
        <w:bidi/>
        <w:spacing w:before="120" w:after="0"/>
        <w:jc w:val="both"/>
        <w:rPr>
          <w:rFonts w:asciiTheme="majorBidi" w:hAnsiTheme="majorBidi" w:cstheme="majorBidi"/>
          <w:b/>
          <w:bCs/>
          <w:color w:val="FF0000"/>
          <w:rtl/>
        </w:rPr>
      </w:pPr>
      <w:r w:rsidRPr="008947B8">
        <w:rPr>
          <w:rFonts w:asciiTheme="majorBidi" w:hAnsiTheme="majorBidi" w:cstheme="majorBidi"/>
          <w:b/>
          <w:bCs/>
          <w:color w:val="FF0000"/>
          <w:lang w:bidi="ar-MA"/>
        </w:rPr>
        <w:t>II</w:t>
      </w:r>
      <w:proofErr w:type="spellStart"/>
      <w:r w:rsidRPr="008947B8">
        <w:rPr>
          <w:rFonts w:asciiTheme="majorBidi" w:hAnsiTheme="majorBidi" w:cstheme="majorBidi"/>
          <w:b/>
          <w:bCs/>
          <w:color w:val="FF0000"/>
          <w:rtl/>
          <w:lang w:bidi="ar-MA"/>
        </w:rPr>
        <w:t>-</w:t>
      </w:r>
      <w:proofErr w:type="spellEnd"/>
      <w:r w:rsidRPr="008947B8">
        <w:rPr>
          <w:rFonts w:asciiTheme="majorBidi" w:hAnsiTheme="majorBidi" w:cstheme="majorBidi"/>
          <w:b/>
          <w:bCs/>
          <w:color w:val="FF0000"/>
          <w:rtl/>
          <w:lang w:bidi="ar-MA"/>
        </w:rPr>
        <w:t xml:space="preserve"> </w:t>
      </w:r>
      <w:proofErr w:type="spellStart"/>
      <w:r w:rsidRPr="008947B8">
        <w:rPr>
          <w:rFonts w:asciiTheme="majorBidi" w:hAnsiTheme="majorBidi" w:cstheme="majorBidi"/>
          <w:b/>
          <w:bCs/>
          <w:color w:val="FF0000"/>
          <w:rtl/>
        </w:rPr>
        <w:t>الكرانيت</w:t>
      </w:r>
      <w:proofErr w:type="spellEnd"/>
      <w:r w:rsidRPr="008947B8">
        <w:rPr>
          <w:rFonts w:asciiTheme="majorBidi" w:hAnsiTheme="majorBidi" w:cstheme="majorBidi"/>
          <w:b/>
          <w:bCs/>
          <w:color w:val="FF0000"/>
          <w:rtl/>
        </w:rPr>
        <w:t xml:space="preserve"> </w:t>
      </w:r>
      <w:proofErr w:type="spellStart"/>
      <w:r w:rsidRPr="008947B8">
        <w:rPr>
          <w:rFonts w:asciiTheme="majorBidi" w:hAnsiTheme="majorBidi" w:cstheme="majorBidi"/>
          <w:b/>
          <w:bCs/>
          <w:color w:val="FF0000"/>
          <w:rtl/>
        </w:rPr>
        <w:t>الإندساسي</w:t>
      </w:r>
      <w:proofErr w:type="spellEnd"/>
    </w:p>
    <w:p w:rsidR="00A7528B" w:rsidRPr="009E40DE" w:rsidRDefault="009E40DE" w:rsidP="009E40DE">
      <w:pPr>
        <w:bidi/>
        <w:spacing w:after="0"/>
        <w:jc w:val="both"/>
        <w:rPr>
          <w:rFonts w:asciiTheme="majorBidi" w:hAnsiTheme="majorBidi" w:cstheme="majorBidi"/>
          <w:b/>
          <w:bCs/>
          <w:color w:val="00B050"/>
          <w:rtl/>
        </w:rPr>
      </w:pPr>
      <w:proofErr w:type="spellStart"/>
      <w:r w:rsidRPr="009E40DE">
        <w:rPr>
          <w:rFonts w:asciiTheme="majorBidi" w:hAnsiTheme="majorBidi" w:cstheme="majorBidi"/>
          <w:b/>
          <w:bCs/>
          <w:color w:val="00B050"/>
          <w:rtl/>
        </w:rPr>
        <w:t>1-</w:t>
      </w:r>
      <w:proofErr w:type="spellEnd"/>
      <w:r>
        <w:rPr>
          <w:rFonts w:asciiTheme="majorBidi" w:hAnsiTheme="majorBidi" w:cstheme="majorBidi"/>
          <w:b/>
          <w:bCs/>
          <w:color w:val="00B050"/>
          <w:rtl/>
        </w:rPr>
        <w:t xml:space="preserve"> </w:t>
      </w:r>
      <w:r w:rsidR="00A7528B" w:rsidRPr="009E40DE">
        <w:rPr>
          <w:rFonts w:asciiTheme="majorBidi" w:hAnsiTheme="majorBidi" w:cstheme="majorBidi"/>
          <w:b/>
          <w:bCs/>
          <w:color w:val="00B050"/>
          <w:rtl/>
        </w:rPr>
        <w:t xml:space="preserve">المميزات البنيوية و </w:t>
      </w:r>
      <w:proofErr w:type="spellStart"/>
      <w:r w:rsidR="00A7528B" w:rsidRPr="009E40DE">
        <w:rPr>
          <w:rFonts w:asciiTheme="majorBidi" w:hAnsiTheme="majorBidi" w:cstheme="majorBidi"/>
          <w:b/>
          <w:bCs/>
          <w:color w:val="00B050"/>
          <w:rtl/>
        </w:rPr>
        <w:t>العيدانية</w:t>
      </w:r>
      <w:proofErr w:type="spellEnd"/>
      <w:r w:rsidR="00A7528B" w:rsidRPr="009E40DE">
        <w:rPr>
          <w:rFonts w:asciiTheme="majorBidi" w:hAnsiTheme="majorBidi" w:cstheme="majorBidi"/>
          <w:b/>
          <w:bCs/>
          <w:color w:val="00B050"/>
          <w:rtl/>
        </w:rPr>
        <w:t xml:space="preserve"> للصخور المجاورة </w:t>
      </w:r>
      <w:proofErr w:type="spellStart"/>
      <w:r w:rsidR="00A7528B" w:rsidRPr="009E40DE">
        <w:rPr>
          <w:rFonts w:asciiTheme="majorBidi" w:hAnsiTheme="majorBidi" w:cstheme="majorBidi"/>
          <w:b/>
          <w:bCs/>
          <w:color w:val="00B050"/>
          <w:rtl/>
        </w:rPr>
        <w:t>للكرانيت</w:t>
      </w:r>
      <w:proofErr w:type="spellEnd"/>
      <w:r w:rsidR="00A7528B" w:rsidRPr="009E40DE">
        <w:rPr>
          <w:rFonts w:asciiTheme="majorBidi" w:hAnsiTheme="majorBidi" w:cstheme="majorBidi"/>
          <w:b/>
          <w:bCs/>
          <w:color w:val="00B050"/>
          <w:rtl/>
        </w:rPr>
        <w:t xml:space="preserve"> </w:t>
      </w:r>
      <w:proofErr w:type="spellStart"/>
      <w:r w:rsidR="00A7528B" w:rsidRPr="009E40DE">
        <w:rPr>
          <w:rFonts w:asciiTheme="majorBidi" w:hAnsiTheme="majorBidi" w:cstheme="majorBidi"/>
          <w:b/>
          <w:bCs/>
          <w:color w:val="00B050"/>
          <w:rtl/>
        </w:rPr>
        <w:t>الإندساسي</w:t>
      </w:r>
      <w:proofErr w:type="spellEnd"/>
    </w:p>
    <w:tbl>
      <w:tblPr>
        <w:tblStyle w:val="Grilledutableau"/>
        <w:bidiVisual/>
        <w:tblW w:w="0" w:type="auto"/>
        <w:tblInd w:w="107" w:type="dxa"/>
        <w:tblLook w:val="04A0"/>
      </w:tblPr>
      <w:tblGrid>
        <w:gridCol w:w="10805"/>
      </w:tblGrid>
      <w:tr w:rsidR="009E40DE" w:rsidTr="009E40DE">
        <w:trPr>
          <w:trHeight w:val="9872"/>
        </w:trPr>
        <w:tc>
          <w:tcPr>
            <w:tcW w:w="10805" w:type="dxa"/>
          </w:tcPr>
          <w:p w:rsidR="009E40DE" w:rsidRDefault="00930784" w:rsidP="009E40DE">
            <w:pPr>
              <w:bidi/>
              <w:rPr>
                <w:rtl/>
              </w:rPr>
            </w:pPr>
            <w:r w:rsidRPr="00D60A8A">
              <w:rPr>
                <w:rFonts w:asciiTheme="majorBidi" w:hAnsiTheme="majorBidi" w:cstheme="majorBidi"/>
                <w:b/>
                <w:bCs/>
                <w:noProof/>
                <w:color w:val="0070C0"/>
                <w:rtl/>
                <w:lang w:eastAsia="fr-FR"/>
              </w:rPr>
              <w:pict>
                <v:shape id="_x0000_s1453" type="#_x0000_t202" style="position:absolute;left:0;text-align:left;margin-left:159pt;margin-top:27.7pt;width:50.85pt;height:18.75pt;z-index:251983360">
                  <v:textbox style="mso-next-textbox:#_x0000_s1453">
                    <w:txbxContent>
                      <w:p w:rsidR="009E40DE" w:rsidRPr="00EA484D" w:rsidRDefault="009E40DE" w:rsidP="009E40DE">
                        <w:pPr>
                          <w:bidi/>
                          <w:jc w:val="center"/>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Pr>
                            <w:rFonts w:asciiTheme="majorBidi" w:hAnsiTheme="majorBidi" w:cstheme="majorBidi" w:hint="cs"/>
                            <w:b/>
                            <w:bCs/>
                            <w:rtl/>
                            <w:lang w:bidi="ar-MA"/>
                          </w:rPr>
                          <w:t>7</w:t>
                        </w:r>
                      </w:p>
                    </w:txbxContent>
                  </v:textbox>
                </v:shape>
              </w:pict>
            </w:r>
            <w:r w:rsidR="00D60A8A" w:rsidRPr="00D60A8A">
              <w:rPr>
                <w:rFonts w:asciiTheme="majorBidi" w:hAnsiTheme="majorBidi" w:cstheme="majorBidi"/>
                <w:b/>
                <w:bCs/>
                <w:noProof/>
                <w:color w:val="00B050"/>
                <w:rtl/>
                <w:lang w:eastAsia="fr-FR"/>
              </w:rPr>
              <w:pict>
                <v:shape id="_x0000_s1455" type="#_x0000_t202" style="position:absolute;left:0;text-align:left;margin-left:49pt;margin-top:7.2pt;width:466.95pt;height:18.75pt;z-index:251985408" stroked="f">
                  <v:textbox style="mso-next-textbox:#_x0000_s1455">
                    <w:txbxContent>
                      <w:p w:rsidR="00BE51CC" w:rsidRPr="005B7236" w:rsidRDefault="00BE51CC" w:rsidP="00BE51CC">
                        <w:pPr>
                          <w:bidi/>
                          <w:ind w:left="-101" w:right="-426"/>
                          <w:rPr>
                            <w:rFonts w:asciiTheme="majorBidi" w:hAnsiTheme="majorBidi" w:cstheme="majorBidi"/>
                            <w:b/>
                            <w:bCs/>
                            <w:lang w:bidi="ar-MA"/>
                          </w:rPr>
                        </w:pPr>
                        <w:r w:rsidRPr="005B7236">
                          <w:rPr>
                            <w:rFonts w:asciiTheme="majorBidi" w:hAnsiTheme="majorBidi" w:cstheme="majorBidi" w:hint="cs"/>
                            <w:b/>
                            <w:bCs/>
                            <w:rtl/>
                            <w:lang w:bidi="ar-MA"/>
                          </w:rPr>
                          <w:t>تمثل ال</w:t>
                        </w:r>
                        <w:r w:rsidRPr="005B7236">
                          <w:rPr>
                            <w:rFonts w:asciiTheme="majorBidi" w:hAnsiTheme="majorBidi" w:cstheme="majorBidi"/>
                            <w:b/>
                            <w:bCs/>
                            <w:rtl/>
                            <w:lang w:bidi="ar-MA"/>
                          </w:rPr>
                          <w:t>وثيقة</w:t>
                        </w:r>
                        <w:r w:rsidRPr="005B7236">
                          <w:rPr>
                            <w:rFonts w:asciiTheme="majorBidi" w:hAnsiTheme="majorBidi" w:cstheme="majorBidi" w:hint="cs"/>
                            <w:b/>
                            <w:bCs/>
                            <w:rtl/>
                            <w:lang w:bidi="ar-MA"/>
                          </w:rPr>
                          <w:t xml:space="preserve"> 6 خريطة جيولوجية لكتلة كرانيت </w:t>
                        </w:r>
                        <w:proofErr w:type="spellStart"/>
                        <w:r w:rsidRPr="005B7236">
                          <w:rPr>
                            <w:rFonts w:asciiTheme="majorBidi" w:hAnsiTheme="majorBidi" w:cstheme="majorBidi" w:hint="cs"/>
                            <w:b/>
                            <w:bCs/>
                            <w:rtl/>
                            <w:lang w:bidi="ar-MA"/>
                          </w:rPr>
                          <w:t>زعير</w:t>
                        </w:r>
                        <w:proofErr w:type="spellEnd"/>
                        <w:r w:rsidRPr="005B7236">
                          <w:rPr>
                            <w:rFonts w:asciiTheme="majorBidi" w:hAnsiTheme="majorBidi" w:cstheme="majorBidi" w:hint="cs"/>
                            <w:b/>
                            <w:bCs/>
                            <w:rtl/>
                            <w:lang w:bidi="ar-MA"/>
                          </w:rPr>
                          <w:t xml:space="preserve">. </w:t>
                        </w:r>
                        <w:proofErr w:type="gramStart"/>
                        <w:r w:rsidRPr="005B7236">
                          <w:rPr>
                            <w:rFonts w:asciiTheme="majorBidi" w:hAnsiTheme="majorBidi" w:cstheme="majorBidi" w:hint="cs"/>
                            <w:b/>
                            <w:bCs/>
                            <w:rtl/>
                            <w:lang w:bidi="ar-MA"/>
                          </w:rPr>
                          <w:t>وتمثل</w:t>
                        </w:r>
                        <w:proofErr w:type="gramEnd"/>
                        <w:r w:rsidRPr="005B7236">
                          <w:rPr>
                            <w:rFonts w:asciiTheme="majorBidi" w:hAnsiTheme="majorBidi" w:cstheme="majorBidi" w:hint="cs"/>
                            <w:b/>
                            <w:bCs/>
                            <w:rtl/>
                            <w:lang w:bidi="ar-MA"/>
                          </w:rPr>
                          <w:t xml:space="preserve"> الوثيقة 2 مقطعا جيولوجيا</w:t>
                        </w:r>
                        <w:r w:rsidR="005B7236" w:rsidRPr="005B7236">
                          <w:rPr>
                            <w:rFonts w:asciiTheme="majorBidi" w:hAnsiTheme="majorBidi" w:cstheme="majorBidi" w:hint="cs"/>
                            <w:b/>
                            <w:bCs/>
                            <w:rtl/>
                            <w:lang w:bidi="ar-MA"/>
                          </w:rPr>
                          <w:t xml:space="preserve"> أنجز على مستوى </w:t>
                        </w:r>
                        <w:r w:rsidR="005B7236" w:rsidRPr="005B7236">
                          <w:rPr>
                            <w:rFonts w:asciiTheme="majorBidi" w:hAnsiTheme="majorBidi" w:cstheme="majorBidi"/>
                            <w:b/>
                            <w:bCs/>
                            <w:lang w:bidi="ar-MA"/>
                          </w:rPr>
                          <w:t>AB</w:t>
                        </w:r>
                      </w:p>
                    </w:txbxContent>
                  </v:textbox>
                </v:shape>
              </w:pict>
            </w:r>
            <w:r w:rsidR="00D60A8A" w:rsidRPr="00D60A8A">
              <w:rPr>
                <w:rFonts w:asciiTheme="majorBidi" w:hAnsiTheme="majorBidi" w:cstheme="majorBidi"/>
                <w:b/>
                <w:bCs/>
                <w:noProof/>
                <w:color w:val="0070C0"/>
                <w:rtl/>
              </w:rPr>
              <w:pict>
                <v:shape id="_x0000_s1452" type="#_x0000_t202" style="position:absolute;left:0;text-align:left;margin-left:-1.25pt;margin-top:329.65pt;width:50.25pt;height:18.75pt;z-index:251982336">
                  <v:textbox style="mso-next-textbox:#_x0000_s1452">
                    <w:txbxContent>
                      <w:p w:rsidR="009E40DE" w:rsidRPr="00EA484D" w:rsidRDefault="009E40DE" w:rsidP="009E40DE">
                        <w:pPr>
                          <w:bidi/>
                          <w:jc w:val="center"/>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Pr>
                            <w:rFonts w:asciiTheme="majorBidi" w:hAnsiTheme="majorBidi" w:cstheme="majorBidi" w:hint="cs"/>
                            <w:b/>
                            <w:bCs/>
                            <w:rtl/>
                            <w:lang w:bidi="ar-MA"/>
                          </w:rPr>
                          <w:t>8</w:t>
                        </w:r>
                      </w:p>
                    </w:txbxContent>
                  </v:textbox>
                </v:shape>
              </w:pict>
            </w:r>
            <w:r w:rsidR="00D60A8A" w:rsidRPr="00D60A8A">
              <w:rPr>
                <w:rFonts w:asciiTheme="majorBidi" w:hAnsiTheme="majorBidi" w:cstheme="majorBidi"/>
                <w:b/>
                <w:bCs/>
                <w:noProof/>
                <w:color w:val="00B050"/>
                <w:rtl/>
                <w:lang w:eastAsia="fr-FR"/>
              </w:rPr>
              <w:pict>
                <v:shape id="_x0000_s1454" type="#_x0000_t202" style="position:absolute;left:0;text-align:left;margin-left:474.9pt;margin-top:26.95pt;width:50.55pt;height:18.75pt;z-index:251984384">
                  <v:textbox style="mso-next-textbox:#_x0000_s1454">
                    <w:txbxContent>
                      <w:p w:rsidR="009E40DE" w:rsidRPr="00EA484D" w:rsidRDefault="009E40DE" w:rsidP="009E40DE">
                        <w:pPr>
                          <w:bidi/>
                          <w:jc w:val="center"/>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sidRPr="00EA484D">
                          <w:rPr>
                            <w:rFonts w:asciiTheme="majorBidi" w:hAnsiTheme="majorBidi" w:cstheme="majorBidi"/>
                            <w:b/>
                            <w:bCs/>
                            <w:rtl/>
                            <w:lang w:bidi="ar-MA"/>
                          </w:rPr>
                          <w:t xml:space="preserve"> </w:t>
                        </w:r>
                        <w:r>
                          <w:rPr>
                            <w:rFonts w:asciiTheme="majorBidi" w:hAnsiTheme="majorBidi" w:cstheme="majorBidi" w:hint="cs"/>
                            <w:b/>
                            <w:bCs/>
                            <w:rtl/>
                            <w:lang w:bidi="ar-MA"/>
                          </w:rPr>
                          <w:t>6</w:t>
                        </w:r>
                      </w:p>
                    </w:txbxContent>
                  </v:textbox>
                </v:shape>
              </w:pict>
            </w:r>
            <w:r w:rsidR="009E40DE" w:rsidRPr="009E40DE">
              <w:rPr>
                <w:noProof/>
                <w:rtl/>
                <w:lang w:eastAsia="fr-FR"/>
              </w:rPr>
              <w:drawing>
                <wp:anchor distT="0" distB="0" distL="114300" distR="114300" simplePos="0" relativeHeight="251981312" behindDoc="1" locked="0" layoutInCell="1" allowOverlap="1">
                  <wp:simplePos x="0" y="0"/>
                  <wp:positionH relativeFrom="column">
                    <wp:posOffset>-65405</wp:posOffset>
                  </wp:positionH>
                  <wp:positionV relativeFrom="paragraph">
                    <wp:posOffset>9525</wp:posOffset>
                  </wp:positionV>
                  <wp:extent cx="6838950" cy="6210300"/>
                  <wp:effectExtent l="19050" t="0" r="0" b="0"/>
                  <wp:wrapNone/>
                  <wp:docPr id="9" name="Image 2" descr="C:\Users\admin\Desktop\geologie\images\Scan10005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an10005ml.jpg"/>
                          <pic:cNvPicPr>
                            <a:picLocks noChangeAspect="1" noChangeArrowheads="1"/>
                          </pic:cNvPicPr>
                        </pic:nvPicPr>
                        <pic:blipFill>
                          <a:blip r:embed="rId10" cstate="print"/>
                          <a:srcRect/>
                          <a:stretch>
                            <a:fillRect/>
                          </a:stretch>
                        </pic:blipFill>
                        <pic:spPr bwMode="auto">
                          <a:xfrm>
                            <a:off x="0" y="0"/>
                            <a:ext cx="6838950" cy="6210300"/>
                          </a:xfrm>
                          <a:prstGeom prst="rect">
                            <a:avLst/>
                          </a:prstGeom>
                          <a:noFill/>
                          <a:ln w="9525">
                            <a:noFill/>
                            <a:miter lim="800000"/>
                            <a:headEnd/>
                            <a:tailEnd/>
                          </a:ln>
                        </pic:spPr>
                      </pic:pic>
                    </a:graphicData>
                  </a:graphic>
                </wp:anchor>
              </w:drawing>
            </w:r>
          </w:p>
        </w:tc>
      </w:tr>
    </w:tbl>
    <w:p w:rsidR="00212E92" w:rsidRPr="00D5153A" w:rsidRDefault="00E63B9F" w:rsidP="009E40DE">
      <w:pPr>
        <w:pStyle w:val="NormalWeb"/>
        <w:bidi/>
        <w:spacing w:before="120" w:beforeAutospacing="0" w:after="0" w:afterAutospacing="0" w:line="276" w:lineRule="auto"/>
        <w:jc w:val="both"/>
        <w:rPr>
          <w:rFonts w:asciiTheme="majorBidi" w:eastAsia="Calibri" w:hAnsiTheme="majorBidi" w:cstheme="majorBidi"/>
          <w:sz w:val="22"/>
          <w:szCs w:val="22"/>
          <w:rtl/>
          <w:lang w:eastAsia="en-US" w:bidi="ar-MA"/>
        </w:rPr>
      </w:pPr>
      <w:proofErr w:type="spellStart"/>
      <w:r w:rsidRPr="00D5153A">
        <w:rPr>
          <w:rFonts w:asciiTheme="majorBidi" w:eastAsia="Calibri" w:hAnsiTheme="majorBidi" w:cstheme="majorBidi"/>
          <w:sz w:val="22"/>
          <w:szCs w:val="22"/>
          <w:rtl/>
          <w:lang w:eastAsia="en-US" w:bidi="ar-MA"/>
        </w:rPr>
        <w:t>-</w:t>
      </w:r>
      <w:proofErr w:type="spellEnd"/>
      <w:r w:rsidRPr="00D5153A">
        <w:rPr>
          <w:rFonts w:asciiTheme="majorBidi" w:eastAsia="Calibri" w:hAnsiTheme="majorBidi" w:cstheme="majorBidi"/>
          <w:sz w:val="22"/>
          <w:szCs w:val="22"/>
          <w:rtl/>
          <w:lang w:eastAsia="en-US" w:bidi="ar-MA"/>
        </w:rPr>
        <w:t xml:space="preserve"> يظهر </w:t>
      </w:r>
      <w:proofErr w:type="spellStart"/>
      <w:r w:rsidRPr="00D5153A">
        <w:rPr>
          <w:rFonts w:asciiTheme="majorBidi" w:eastAsia="Calibri" w:hAnsiTheme="majorBidi" w:cstheme="majorBidi"/>
          <w:sz w:val="22"/>
          <w:szCs w:val="22"/>
          <w:rtl/>
          <w:lang w:eastAsia="en-US" w:bidi="ar-MA"/>
        </w:rPr>
        <w:t>استسطاح</w:t>
      </w:r>
      <w:proofErr w:type="spellEnd"/>
      <w:r w:rsidRPr="00D5153A">
        <w:rPr>
          <w:rFonts w:asciiTheme="majorBidi" w:eastAsia="Calibri" w:hAnsiTheme="majorBidi" w:cstheme="majorBidi"/>
          <w:sz w:val="22"/>
          <w:szCs w:val="22"/>
          <w:rtl/>
          <w:lang w:eastAsia="en-US" w:bidi="ar-MA"/>
        </w:rPr>
        <w:t xml:space="preserve"> كرانيت </w:t>
      </w:r>
      <w:proofErr w:type="spellStart"/>
      <w:r w:rsidRPr="00D5153A">
        <w:rPr>
          <w:rFonts w:asciiTheme="majorBidi" w:eastAsia="Calibri" w:hAnsiTheme="majorBidi" w:cstheme="majorBidi"/>
          <w:sz w:val="22"/>
          <w:szCs w:val="22"/>
          <w:rtl/>
          <w:lang w:eastAsia="en-US" w:bidi="ar-MA"/>
        </w:rPr>
        <w:t>زعير</w:t>
      </w:r>
      <w:proofErr w:type="spellEnd"/>
      <w:r w:rsidRPr="00D5153A">
        <w:rPr>
          <w:rFonts w:asciiTheme="majorBidi" w:eastAsia="Calibri" w:hAnsiTheme="majorBidi" w:cstheme="majorBidi"/>
          <w:sz w:val="22"/>
          <w:szCs w:val="22"/>
          <w:rtl/>
          <w:lang w:eastAsia="en-US" w:bidi="ar-MA"/>
        </w:rPr>
        <w:t xml:space="preserve"> بحدود واضحة و تحيط </w:t>
      </w:r>
      <w:proofErr w:type="spellStart"/>
      <w:r w:rsidRPr="00D5153A">
        <w:rPr>
          <w:rFonts w:asciiTheme="majorBidi" w:eastAsia="Calibri" w:hAnsiTheme="majorBidi" w:cstheme="majorBidi"/>
          <w:sz w:val="22"/>
          <w:szCs w:val="22"/>
          <w:rtl/>
          <w:lang w:eastAsia="en-US" w:bidi="ar-MA"/>
        </w:rPr>
        <w:t>به</w:t>
      </w:r>
      <w:proofErr w:type="spellEnd"/>
      <w:r w:rsidRPr="00D5153A">
        <w:rPr>
          <w:rFonts w:asciiTheme="majorBidi" w:eastAsia="Calibri" w:hAnsiTheme="majorBidi" w:cstheme="majorBidi"/>
          <w:sz w:val="22"/>
          <w:szCs w:val="22"/>
          <w:rtl/>
          <w:lang w:eastAsia="en-US" w:bidi="ar-MA"/>
        </w:rPr>
        <w:t xml:space="preserve"> صخور متحولة على شكل حزام يسمى هالة التحول.</w:t>
      </w:r>
    </w:p>
    <w:p w:rsidR="00E63B9F" w:rsidRPr="00D5153A" w:rsidRDefault="00E63B9F" w:rsidP="005E1F27">
      <w:pPr>
        <w:pStyle w:val="NormalWeb"/>
        <w:bidi/>
        <w:spacing w:before="0" w:beforeAutospacing="0" w:after="0" w:afterAutospacing="0" w:line="276" w:lineRule="auto"/>
        <w:jc w:val="both"/>
        <w:rPr>
          <w:rFonts w:asciiTheme="majorBidi" w:eastAsia="Calibri" w:hAnsiTheme="majorBidi" w:cstheme="majorBidi"/>
          <w:sz w:val="22"/>
          <w:szCs w:val="22"/>
          <w:rtl/>
          <w:lang w:eastAsia="en-US" w:bidi="ar-MA"/>
        </w:rPr>
      </w:pPr>
      <w:proofErr w:type="spellStart"/>
      <w:r w:rsidRPr="00D5153A">
        <w:rPr>
          <w:rFonts w:asciiTheme="majorBidi" w:eastAsia="Calibri" w:hAnsiTheme="majorBidi" w:cstheme="majorBidi"/>
          <w:sz w:val="22"/>
          <w:szCs w:val="22"/>
          <w:rtl/>
          <w:lang w:eastAsia="en-US" w:bidi="ar-MA"/>
        </w:rPr>
        <w:t>-</w:t>
      </w:r>
      <w:proofErr w:type="spellEnd"/>
      <w:r w:rsidRPr="00D5153A">
        <w:rPr>
          <w:rFonts w:asciiTheme="majorBidi" w:eastAsia="Calibri" w:hAnsiTheme="majorBidi" w:cstheme="majorBidi"/>
          <w:sz w:val="22"/>
          <w:szCs w:val="22"/>
          <w:rtl/>
          <w:lang w:eastAsia="en-US" w:bidi="ar-MA"/>
        </w:rPr>
        <w:t xml:space="preserve"> حدود </w:t>
      </w:r>
      <w:proofErr w:type="spellStart"/>
      <w:r w:rsidRPr="00D5153A">
        <w:rPr>
          <w:rFonts w:asciiTheme="majorBidi" w:eastAsia="Calibri" w:hAnsiTheme="majorBidi" w:cstheme="majorBidi"/>
          <w:sz w:val="22"/>
          <w:szCs w:val="22"/>
          <w:rtl/>
          <w:lang w:eastAsia="en-US" w:bidi="ar-MA"/>
        </w:rPr>
        <w:t>الكرانيت</w:t>
      </w:r>
      <w:proofErr w:type="spellEnd"/>
      <w:r w:rsidRPr="00D5153A">
        <w:rPr>
          <w:rFonts w:asciiTheme="majorBidi" w:eastAsia="Calibri" w:hAnsiTheme="majorBidi" w:cstheme="majorBidi"/>
          <w:sz w:val="22"/>
          <w:szCs w:val="22"/>
          <w:rtl/>
          <w:lang w:eastAsia="en-US" w:bidi="ar-MA"/>
        </w:rPr>
        <w:t xml:space="preserve"> متقاطعة مع حدود الصخور المجاورة المشوهة (الكرانيت في تنافر زاوي مع الطبقات: وجود طيات و فوالق).</w:t>
      </w:r>
    </w:p>
    <w:p w:rsidR="00E63B9F" w:rsidRPr="00D5153A" w:rsidRDefault="00E63B9F" w:rsidP="005E1F27">
      <w:pPr>
        <w:pStyle w:val="NormalWeb"/>
        <w:bidi/>
        <w:spacing w:before="0" w:beforeAutospacing="0" w:after="0" w:afterAutospacing="0" w:line="276" w:lineRule="auto"/>
        <w:jc w:val="both"/>
        <w:rPr>
          <w:rFonts w:asciiTheme="majorBidi" w:eastAsia="Calibri" w:hAnsiTheme="majorBidi" w:cstheme="majorBidi"/>
          <w:sz w:val="22"/>
          <w:szCs w:val="22"/>
          <w:rtl/>
          <w:lang w:eastAsia="en-US" w:bidi="ar-MA"/>
        </w:rPr>
      </w:pPr>
      <w:r w:rsidRPr="00D5153A">
        <w:rPr>
          <w:rFonts w:asciiTheme="majorBidi" w:eastAsia="Calibri" w:hAnsiTheme="majorBidi" w:cstheme="majorBidi"/>
          <w:sz w:val="22"/>
          <w:szCs w:val="22"/>
          <w:rtl/>
          <w:lang w:eastAsia="en-US" w:bidi="ar-MA"/>
        </w:rPr>
        <w:t xml:space="preserve">- الفوالق لم تصب الكتلة الكرانيتية، أي أن هذه الأخيرة أحدث من </w:t>
      </w:r>
      <w:proofErr w:type="spellStart"/>
      <w:r w:rsidRPr="00D5153A">
        <w:rPr>
          <w:rFonts w:asciiTheme="majorBidi" w:eastAsia="Calibri" w:hAnsiTheme="majorBidi" w:cstheme="majorBidi"/>
          <w:sz w:val="22"/>
          <w:szCs w:val="22"/>
          <w:rtl/>
          <w:lang w:eastAsia="en-US" w:bidi="ar-MA"/>
        </w:rPr>
        <w:t>التشكلات</w:t>
      </w:r>
      <w:proofErr w:type="spellEnd"/>
      <w:r w:rsidRPr="00D5153A">
        <w:rPr>
          <w:rFonts w:asciiTheme="majorBidi" w:eastAsia="Calibri" w:hAnsiTheme="majorBidi" w:cstheme="majorBidi"/>
          <w:sz w:val="22"/>
          <w:szCs w:val="22"/>
          <w:rtl/>
          <w:lang w:eastAsia="en-US" w:bidi="ar-MA"/>
        </w:rPr>
        <w:t xml:space="preserve"> الصخرية المتحولة التي تحيط بها.</w:t>
      </w:r>
    </w:p>
    <w:p w:rsidR="004E012D" w:rsidRPr="00D5153A" w:rsidRDefault="004E012D" w:rsidP="005E1F27">
      <w:pPr>
        <w:pStyle w:val="NormalWeb"/>
        <w:bidi/>
        <w:spacing w:before="0" w:beforeAutospacing="0" w:after="0" w:afterAutospacing="0" w:line="276" w:lineRule="auto"/>
        <w:jc w:val="both"/>
        <w:rPr>
          <w:rFonts w:asciiTheme="majorBidi" w:eastAsia="Calibri" w:hAnsiTheme="majorBidi" w:cstheme="majorBidi"/>
          <w:sz w:val="22"/>
          <w:szCs w:val="22"/>
          <w:rtl/>
          <w:lang w:eastAsia="en-US" w:bidi="ar-MA"/>
        </w:rPr>
      </w:pPr>
      <w:r w:rsidRPr="00200E92">
        <w:rPr>
          <w:rFonts w:asciiTheme="majorBidi" w:eastAsia="Calibri" w:hAnsiTheme="majorBidi" w:cstheme="majorBidi"/>
          <w:b/>
          <w:bCs/>
          <w:sz w:val="22"/>
          <w:szCs w:val="22"/>
          <w:rtl/>
          <w:lang w:eastAsia="en-US" w:bidi="ar-MA"/>
        </w:rPr>
        <w:t>استنتاج:</w:t>
      </w:r>
      <w:r w:rsidRPr="00D5153A">
        <w:rPr>
          <w:rFonts w:asciiTheme="majorBidi" w:eastAsia="Calibri" w:hAnsiTheme="majorBidi" w:cstheme="majorBidi"/>
          <w:sz w:val="22"/>
          <w:szCs w:val="22"/>
          <w:rtl/>
          <w:lang w:eastAsia="en-US" w:bidi="ar-MA"/>
        </w:rPr>
        <w:t xml:space="preserve"> الكتلة الكرانيتية ناتجة عن صهارة اندست بين الصخور بعد حدوث الفوالق لذلك يسمى </w:t>
      </w:r>
      <w:proofErr w:type="spellStart"/>
      <w:r w:rsidRPr="00D5153A">
        <w:rPr>
          <w:rFonts w:asciiTheme="majorBidi" w:eastAsia="Calibri" w:hAnsiTheme="majorBidi" w:cstheme="majorBidi"/>
          <w:sz w:val="22"/>
          <w:szCs w:val="22"/>
          <w:rtl/>
          <w:lang w:eastAsia="en-US" w:bidi="ar-MA"/>
        </w:rPr>
        <w:t>بالكرانيت</w:t>
      </w:r>
      <w:proofErr w:type="spellEnd"/>
      <w:r w:rsidRPr="00D5153A">
        <w:rPr>
          <w:rFonts w:asciiTheme="majorBidi" w:eastAsia="Calibri" w:hAnsiTheme="majorBidi" w:cstheme="majorBidi"/>
          <w:sz w:val="22"/>
          <w:szCs w:val="22"/>
          <w:rtl/>
          <w:lang w:eastAsia="en-US" w:bidi="ar-MA"/>
        </w:rPr>
        <w:t xml:space="preserve"> </w:t>
      </w:r>
      <w:proofErr w:type="spellStart"/>
      <w:r w:rsidRPr="00D5153A">
        <w:rPr>
          <w:rFonts w:asciiTheme="majorBidi" w:eastAsia="Calibri" w:hAnsiTheme="majorBidi" w:cstheme="majorBidi"/>
          <w:sz w:val="22"/>
          <w:szCs w:val="22"/>
          <w:rtl/>
          <w:lang w:eastAsia="en-US" w:bidi="ar-MA"/>
        </w:rPr>
        <w:t>الإندساسي</w:t>
      </w:r>
      <w:proofErr w:type="spellEnd"/>
      <w:r w:rsidRPr="00D5153A">
        <w:rPr>
          <w:rFonts w:asciiTheme="majorBidi" w:eastAsia="Calibri" w:hAnsiTheme="majorBidi" w:cstheme="majorBidi"/>
          <w:sz w:val="22"/>
          <w:szCs w:val="22"/>
          <w:rtl/>
          <w:lang w:eastAsia="en-US" w:bidi="ar-MA"/>
        </w:rPr>
        <w:t>.</w:t>
      </w:r>
    </w:p>
    <w:p w:rsidR="00CE0E55" w:rsidRPr="00200E92" w:rsidRDefault="00200E92" w:rsidP="00200E92">
      <w:pPr>
        <w:pStyle w:val="NormalWeb"/>
        <w:bidi/>
        <w:spacing w:before="0" w:beforeAutospacing="0" w:after="0" w:afterAutospacing="0" w:line="276" w:lineRule="auto"/>
        <w:jc w:val="both"/>
        <w:rPr>
          <w:rFonts w:asciiTheme="majorBidi" w:hAnsiTheme="majorBidi" w:cstheme="majorBidi"/>
          <w:b/>
          <w:bCs/>
          <w:color w:val="0070C0"/>
          <w:sz w:val="22"/>
          <w:szCs w:val="22"/>
          <w:rtl/>
          <w:lang w:bidi="ar-MA"/>
        </w:rPr>
      </w:pPr>
      <w:proofErr w:type="spellStart"/>
      <w:r w:rsidRPr="00200E92">
        <w:rPr>
          <w:rFonts w:asciiTheme="majorBidi" w:hAnsiTheme="majorBidi" w:cstheme="majorBidi"/>
          <w:b/>
          <w:bCs/>
          <w:color w:val="0070C0"/>
          <w:sz w:val="22"/>
          <w:szCs w:val="22"/>
          <w:rtl/>
          <w:lang w:bidi="ar-MA"/>
        </w:rPr>
        <w:t>•</w:t>
      </w:r>
      <w:proofErr w:type="spellEnd"/>
      <w:r w:rsidRPr="00200E92">
        <w:rPr>
          <w:rFonts w:asciiTheme="majorBidi" w:hAnsiTheme="majorBidi" w:cstheme="majorBidi"/>
          <w:b/>
          <w:bCs/>
          <w:color w:val="0070C0"/>
          <w:sz w:val="22"/>
          <w:szCs w:val="22"/>
          <w:lang w:bidi="ar-MA"/>
        </w:rPr>
        <w:t xml:space="preserve"> </w:t>
      </w:r>
      <w:r w:rsidRPr="00200E92">
        <w:rPr>
          <w:rFonts w:asciiTheme="majorBidi" w:hAnsiTheme="majorBidi" w:cstheme="majorBidi" w:hint="cs"/>
          <w:b/>
          <w:bCs/>
          <w:color w:val="0070C0"/>
          <w:sz w:val="22"/>
          <w:szCs w:val="22"/>
          <w:rtl/>
          <w:lang w:bidi="ar-MA"/>
        </w:rPr>
        <w:t>انطلاقا</w:t>
      </w:r>
      <w:r w:rsidR="004E012D" w:rsidRPr="00200E92">
        <w:rPr>
          <w:rFonts w:asciiTheme="majorBidi" w:hAnsiTheme="majorBidi" w:cstheme="majorBidi"/>
          <w:b/>
          <w:bCs/>
          <w:color w:val="0070C0"/>
          <w:sz w:val="22"/>
          <w:szCs w:val="22"/>
          <w:rtl/>
          <w:lang w:bidi="ar-MA"/>
        </w:rPr>
        <w:t xml:space="preserve"> من الدراسة التحليلية للوثائق </w:t>
      </w:r>
      <w:r w:rsidRPr="00200E92">
        <w:rPr>
          <w:rFonts w:asciiTheme="majorBidi" w:hAnsiTheme="majorBidi" w:cstheme="majorBidi"/>
          <w:b/>
          <w:bCs/>
          <w:color w:val="0070C0"/>
          <w:sz w:val="22"/>
          <w:szCs w:val="22"/>
          <w:lang w:bidi="ar-MA"/>
        </w:rPr>
        <w:t xml:space="preserve"> 6</w:t>
      </w:r>
      <w:r w:rsidR="004E012D" w:rsidRPr="00200E92">
        <w:rPr>
          <w:rFonts w:asciiTheme="majorBidi" w:hAnsiTheme="majorBidi" w:cstheme="majorBidi"/>
          <w:b/>
          <w:bCs/>
          <w:color w:val="0070C0"/>
          <w:sz w:val="22"/>
          <w:szCs w:val="22"/>
          <w:rtl/>
          <w:lang w:bidi="ar-MA"/>
        </w:rPr>
        <w:t>و</w:t>
      </w:r>
      <w:r w:rsidRPr="00200E92">
        <w:rPr>
          <w:rFonts w:asciiTheme="majorBidi" w:hAnsiTheme="majorBidi" w:cstheme="majorBidi"/>
          <w:b/>
          <w:bCs/>
          <w:color w:val="0070C0"/>
          <w:sz w:val="22"/>
          <w:szCs w:val="22"/>
          <w:lang w:bidi="ar-MA"/>
        </w:rPr>
        <w:t xml:space="preserve"> 7</w:t>
      </w:r>
      <w:r w:rsidR="004E012D" w:rsidRPr="00200E92">
        <w:rPr>
          <w:rFonts w:asciiTheme="majorBidi" w:hAnsiTheme="majorBidi" w:cstheme="majorBidi"/>
          <w:b/>
          <w:bCs/>
          <w:color w:val="0070C0"/>
          <w:sz w:val="22"/>
          <w:szCs w:val="22"/>
          <w:rtl/>
          <w:lang w:bidi="ar-MA"/>
        </w:rPr>
        <w:t>و</w:t>
      </w:r>
      <w:r w:rsidRPr="00200E92">
        <w:rPr>
          <w:rFonts w:asciiTheme="majorBidi" w:hAnsiTheme="majorBidi" w:cstheme="majorBidi"/>
          <w:b/>
          <w:bCs/>
          <w:color w:val="0070C0"/>
          <w:sz w:val="22"/>
          <w:szCs w:val="22"/>
          <w:lang w:bidi="ar-MA"/>
        </w:rPr>
        <w:t xml:space="preserve"> 8</w:t>
      </w:r>
      <w:proofErr w:type="spellStart"/>
      <w:r w:rsidR="004E012D" w:rsidRPr="00200E92">
        <w:rPr>
          <w:rFonts w:asciiTheme="majorBidi" w:hAnsiTheme="majorBidi" w:cstheme="majorBidi"/>
          <w:b/>
          <w:bCs/>
          <w:color w:val="0070C0"/>
          <w:sz w:val="22"/>
          <w:szCs w:val="22"/>
          <w:rtl/>
          <w:lang w:bidi="ar-MA"/>
        </w:rPr>
        <w:t>،</w:t>
      </w:r>
      <w:proofErr w:type="spellEnd"/>
      <w:r w:rsidR="004E012D" w:rsidRPr="00200E92">
        <w:rPr>
          <w:rFonts w:asciiTheme="majorBidi" w:hAnsiTheme="majorBidi" w:cstheme="majorBidi"/>
          <w:b/>
          <w:bCs/>
          <w:color w:val="0070C0"/>
          <w:sz w:val="22"/>
          <w:szCs w:val="22"/>
          <w:rtl/>
          <w:lang w:bidi="ar-MA"/>
        </w:rPr>
        <w:t xml:space="preserve"> ما</w:t>
      </w:r>
      <w:r w:rsidRPr="00200E92">
        <w:rPr>
          <w:rFonts w:asciiTheme="majorBidi" w:hAnsiTheme="majorBidi" w:cstheme="majorBidi"/>
          <w:b/>
          <w:bCs/>
          <w:color w:val="0070C0"/>
          <w:sz w:val="22"/>
          <w:szCs w:val="22"/>
          <w:lang w:bidi="ar-MA"/>
        </w:rPr>
        <w:t xml:space="preserve"> </w:t>
      </w:r>
      <w:r w:rsidR="004E012D" w:rsidRPr="00200E92">
        <w:rPr>
          <w:rFonts w:asciiTheme="majorBidi" w:hAnsiTheme="majorBidi" w:cstheme="majorBidi"/>
          <w:b/>
          <w:bCs/>
          <w:color w:val="0070C0"/>
          <w:sz w:val="22"/>
          <w:szCs w:val="22"/>
          <w:rtl/>
          <w:lang w:bidi="ar-MA"/>
        </w:rPr>
        <w:t xml:space="preserve">هو نوع التحول الذي خضعت له الصخور المجاورة للكتلة </w:t>
      </w:r>
      <w:proofErr w:type="spellStart"/>
      <w:r w:rsidR="004E012D" w:rsidRPr="00200E92">
        <w:rPr>
          <w:rFonts w:asciiTheme="majorBidi" w:hAnsiTheme="majorBidi" w:cstheme="majorBidi"/>
          <w:b/>
          <w:bCs/>
          <w:color w:val="0070C0"/>
          <w:sz w:val="22"/>
          <w:szCs w:val="22"/>
          <w:rtl/>
          <w:lang w:bidi="ar-MA"/>
        </w:rPr>
        <w:t>الكرانيتية</w:t>
      </w:r>
      <w:proofErr w:type="spellEnd"/>
      <w:r w:rsidR="004E012D" w:rsidRPr="00200E92">
        <w:rPr>
          <w:rFonts w:asciiTheme="majorBidi" w:hAnsiTheme="majorBidi" w:cstheme="majorBidi"/>
          <w:b/>
          <w:bCs/>
          <w:color w:val="0070C0"/>
          <w:sz w:val="22"/>
          <w:szCs w:val="22"/>
          <w:rtl/>
          <w:lang w:bidi="ar-MA"/>
        </w:rPr>
        <w:t xml:space="preserve"> </w:t>
      </w:r>
      <w:proofErr w:type="spellStart"/>
      <w:r w:rsidR="004E012D" w:rsidRPr="00200E92">
        <w:rPr>
          <w:rFonts w:asciiTheme="majorBidi" w:hAnsiTheme="majorBidi" w:cstheme="majorBidi"/>
          <w:b/>
          <w:bCs/>
          <w:color w:val="0070C0"/>
          <w:sz w:val="22"/>
          <w:szCs w:val="22"/>
          <w:rtl/>
          <w:lang w:bidi="ar-MA"/>
        </w:rPr>
        <w:t>لزعير؟</w:t>
      </w:r>
      <w:proofErr w:type="spellEnd"/>
      <w:r w:rsidR="004E012D" w:rsidRPr="00200E92">
        <w:rPr>
          <w:rFonts w:asciiTheme="majorBidi" w:hAnsiTheme="majorBidi" w:cstheme="majorBidi"/>
          <w:b/>
          <w:bCs/>
          <w:color w:val="0070C0"/>
          <w:sz w:val="22"/>
          <w:szCs w:val="22"/>
          <w:rtl/>
          <w:lang w:bidi="ar-MA"/>
        </w:rPr>
        <w:t xml:space="preserve"> علل جوابك.</w:t>
      </w:r>
    </w:p>
    <w:p w:rsidR="004E012D" w:rsidRPr="00D5153A" w:rsidRDefault="004E012D" w:rsidP="005E1F27">
      <w:pPr>
        <w:pStyle w:val="NormalWeb"/>
        <w:bidi/>
        <w:spacing w:before="0" w:beforeAutospacing="0" w:after="0" w:afterAutospacing="0" w:line="276" w:lineRule="auto"/>
        <w:jc w:val="both"/>
        <w:rPr>
          <w:rFonts w:asciiTheme="majorBidi" w:hAnsiTheme="majorBidi" w:cstheme="majorBidi"/>
          <w:sz w:val="22"/>
          <w:szCs w:val="22"/>
          <w:rtl/>
          <w:lang w:bidi="ar-MA"/>
        </w:rPr>
      </w:pPr>
      <w:r w:rsidRPr="00D5153A">
        <w:rPr>
          <w:rFonts w:asciiTheme="majorBidi" w:hAnsiTheme="majorBidi" w:cstheme="majorBidi"/>
          <w:sz w:val="22"/>
          <w:szCs w:val="22"/>
          <w:rtl/>
          <w:lang w:bidi="ar-MA"/>
        </w:rPr>
        <w:t>يلاحظ أن الصخور المتحول</w:t>
      </w:r>
      <w:r w:rsidR="00200E92">
        <w:rPr>
          <w:rFonts w:asciiTheme="majorBidi" w:hAnsiTheme="majorBidi" w:cstheme="majorBidi"/>
          <w:sz w:val="22"/>
          <w:szCs w:val="22"/>
          <w:rtl/>
          <w:lang w:bidi="ar-MA"/>
        </w:rPr>
        <w:t xml:space="preserve">ة تقتصر على هالة </w:t>
      </w:r>
      <w:proofErr w:type="spellStart"/>
      <w:r w:rsidR="00200E92">
        <w:rPr>
          <w:rFonts w:asciiTheme="majorBidi" w:hAnsiTheme="majorBidi" w:cstheme="majorBidi"/>
          <w:sz w:val="22"/>
          <w:szCs w:val="22"/>
          <w:rtl/>
          <w:lang w:bidi="ar-MA"/>
        </w:rPr>
        <w:t>التحول،</w:t>
      </w:r>
      <w:proofErr w:type="spellEnd"/>
      <w:r w:rsidR="00200E92">
        <w:rPr>
          <w:rFonts w:asciiTheme="majorBidi" w:hAnsiTheme="majorBidi" w:cstheme="majorBidi"/>
          <w:sz w:val="22"/>
          <w:szCs w:val="22"/>
          <w:rtl/>
          <w:lang w:bidi="ar-MA"/>
        </w:rPr>
        <w:t xml:space="preserve"> حيث تت</w:t>
      </w:r>
      <w:r w:rsidR="00200E92">
        <w:rPr>
          <w:rFonts w:asciiTheme="majorBidi" w:hAnsiTheme="majorBidi" w:cstheme="majorBidi" w:hint="cs"/>
          <w:sz w:val="22"/>
          <w:szCs w:val="22"/>
          <w:rtl/>
          <w:lang w:bidi="ar-MA"/>
        </w:rPr>
        <w:t>ح</w:t>
      </w:r>
      <w:r w:rsidRPr="00D5153A">
        <w:rPr>
          <w:rFonts w:asciiTheme="majorBidi" w:hAnsiTheme="majorBidi" w:cstheme="majorBidi"/>
          <w:sz w:val="22"/>
          <w:szCs w:val="22"/>
          <w:rtl/>
          <w:lang w:bidi="ar-MA"/>
        </w:rPr>
        <w:t>ول الصخور الأصلية حسب سلاسل تحولية تزداد درجة تحولها كلما اقتربنا من الكتلة الكرانيتية.</w:t>
      </w:r>
    </w:p>
    <w:p w:rsidR="004E012D" w:rsidRPr="00D5153A" w:rsidRDefault="004E012D" w:rsidP="00200E92">
      <w:pPr>
        <w:pStyle w:val="NormalWeb"/>
        <w:bidi/>
        <w:spacing w:before="0" w:beforeAutospacing="0" w:after="0" w:afterAutospacing="0" w:line="276" w:lineRule="auto"/>
        <w:jc w:val="both"/>
        <w:rPr>
          <w:rFonts w:asciiTheme="majorBidi" w:hAnsiTheme="majorBidi" w:cstheme="majorBidi"/>
          <w:sz w:val="22"/>
          <w:szCs w:val="22"/>
          <w:rtl/>
          <w:lang w:bidi="ar-MA"/>
        </w:rPr>
      </w:pPr>
      <w:proofErr w:type="spellStart"/>
      <w:r w:rsidRPr="00200E92">
        <w:rPr>
          <w:rFonts w:asciiTheme="majorBidi" w:hAnsiTheme="majorBidi" w:cstheme="majorBidi"/>
          <w:b/>
          <w:bCs/>
          <w:sz w:val="22"/>
          <w:szCs w:val="22"/>
          <w:rtl/>
          <w:lang w:bidi="ar-MA"/>
        </w:rPr>
        <w:t>استنتاج:</w:t>
      </w:r>
      <w:proofErr w:type="spellEnd"/>
      <w:r w:rsidRPr="00D5153A">
        <w:rPr>
          <w:rFonts w:asciiTheme="majorBidi" w:hAnsiTheme="majorBidi" w:cstheme="majorBidi"/>
          <w:sz w:val="22"/>
          <w:szCs w:val="22"/>
          <w:rtl/>
          <w:lang w:bidi="ar-MA"/>
        </w:rPr>
        <w:t xml:space="preserve"> تحث تأثير الحرارة المرتفعة </w:t>
      </w:r>
      <w:proofErr w:type="spellStart"/>
      <w:r w:rsidRPr="00D5153A">
        <w:rPr>
          <w:rFonts w:asciiTheme="majorBidi" w:hAnsiTheme="majorBidi" w:cstheme="majorBidi"/>
          <w:sz w:val="22"/>
          <w:szCs w:val="22"/>
          <w:rtl/>
          <w:lang w:bidi="ar-MA"/>
        </w:rPr>
        <w:t>للصهارة</w:t>
      </w:r>
      <w:proofErr w:type="spellEnd"/>
      <w:r w:rsidRPr="00D5153A">
        <w:rPr>
          <w:rFonts w:asciiTheme="majorBidi" w:hAnsiTheme="majorBidi" w:cstheme="majorBidi"/>
          <w:sz w:val="22"/>
          <w:szCs w:val="22"/>
          <w:rtl/>
          <w:lang w:bidi="ar-MA"/>
        </w:rPr>
        <w:t xml:space="preserve"> </w:t>
      </w:r>
      <w:proofErr w:type="spellStart"/>
      <w:r w:rsidRPr="00D5153A">
        <w:rPr>
          <w:rFonts w:asciiTheme="majorBidi" w:hAnsiTheme="majorBidi" w:cstheme="majorBidi"/>
          <w:sz w:val="22"/>
          <w:szCs w:val="22"/>
          <w:rtl/>
          <w:lang w:bidi="ar-MA"/>
        </w:rPr>
        <w:t>الكرانيتية</w:t>
      </w:r>
      <w:proofErr w:type="spellEnd"/>
      <w:r w:rsidRPr="00D5153A">
        <w:rPr>
          <w:rFonts w:asciiTheme="majorBidi" w:hAnsiTheme="majorBidi" w:cstheme="majorBidi"/>
          <w:sz w:val="22"/>
          <w:szCs w:val="22"/>
          <w:rtl/>
          <w:lang w:bidi="ar-MA"/>
        </w:rPr>
        <w:t xml:space="preserve"> </w:t>
      </w:r>
      <w:r w:rsidR="00A17EE7" w:rsidRPr="00D5153A">
        <w:rPr>
          <w:rFonts w:asciiTheme="majorBidi" w:hAnsiTheme="majorBidi" w:cstheme="majorBidi"/>
          <w:sz w:val="22"/>
          <w:szCs w:val="22"/>
          <w:rtl/>
          <w:lang w:bidi="ar-MA"/>
        </w:rPr>
        <w:t xml:space="preserve">تعرضت الصخور المجاورة إلى تحول </w:t>
      </w:r>
      <w:r w:rsidR="00200E92">
        <w:rPr>
          <w:rFonts w:asciiTheme="majorBidi" w:hAnsiTheme="majorBidi" w:cstheme="majorBidi" w:hint="cs"/>
          <w:sz w:val="22"/>
          <w:szCs w:val="22"/>
          <w:rtl/>
          <w:lang w:bidi="ar-MA"/>
        </w:rPr>
        <w:t xml:space="preserve">وهي </w:t>
      </w:r>
      <w:r w:rsidR="00A17EE7" w:rsidRPr="00D5153A">
        <w:rPr>
          <w:rFonts w:asciiTheme="majorBidi" w:hAnsiTheme="majorBidi" w:cstheme="majorBidi"/>
          <w:sz w:val="22"/>
          <w:szCs w:val="22"/>
          <w:rtl/>
          <w:lang w:bidi="ar-MA"/>
        </w:rPr>
        <w:t xml:space="preserve">في الحالة الصلبة </w:t>
      </w:r>
      <w:r w:rsidR="00A17EE7" w:rsidRPr="00200E92">
        <w:rPr>
          <w:rFonts w:asciiTheme="majorBidi" w:hAnsiTheme="majorBidi" w:cstheme="majorBidi"/>
          <w:b/>
          <w:bCs/>
          <w:sz w:val="22"/>
          <w:szCs w:val="22"/>
          <w:rtl/>
          <w:lang w:bidi="ar-MA"/>
        </w:rPr>
        <w:t>و يسمى هذا التحول بالتحول الحراري أو تحول التماس.</w:t>
      </w:r>
    </w:p>
    <w:p w:rsidR="00A17EE7" w:rsidRPr="00941AD4" w:rsidRDefault="00D60A8A" w:rsidP="005E1F27">
      <w:pPr>
        <w:bidi/>
        <w:spacing w:after="0"/>
        <w:jc w:val="both"/>
        <w:rPr>
          <w:rFonts w:asciiTheme="majorBidi" w:hAnsiTheme="majorBidi" w:cstheme="majorBidi"/>
          <w:b/>
          <w:bCs/>
          <w:color w:val="00B050"/>
          <w:rtl/>
        </w:rPr>
      </w:pPr>
      <w:r w:rsidRPr="00D60A8A">
        <w:rPr>
          <w:rFonts w:asciiTheme="majorBidi" w:hAnsiTheme="majorBidi" w:cstheme="majorBidi"/>
          <w:noProof/>
          <w:rtl/>
        </w:rPr>
        <w:lastRenderedPageBreak/>
        <w:pict>
          <v:shape id="_x0000_s1458" type="#_x0000_t202" style="position:absolute;left:0;text-align:left;margin-left:-.6pt;margin-top:16.65pt;width:50.25pt;height:18.75pt;z-index:251989504">
            <v:textbox style="mso-next-textbox:#_x0000_s1458">
              <w:txbxContent>
                <w:p w:rsidR="00C76CE9" w:rsidRPr="00EA484D" w:rsidRDefault="00C76CE9" w:rsidP="00C76CE9">
                  <w:pPr>
                    <w:bidi/>
                    <w:spacing w:after="0"/>
                    <w:jc w:val="center"/>
                    <w:rPr>
                      <w:rFonts w:asciiTheme="majorBidi" w:hAnsiTheme="majorBidi" w:cstheme="majorBidi"/>
                      <w:b/>
                      <w:bCs/>
                      <w:lang w:bidi="ar-MA"/>
                    </w:rPr>
                  </w:pPr>
                  <w:proofErr w:type="gramStart"/>
                  <w:r w:rsidRPr="00EA484D">
                    <w:rPr>
                      <w:rFonts w:asciiTheme="majorBidi" w:hAnsiTheme="majorBidi" w:cstheme="majorBidi"/>
                      <w:b/>
                      <w:bCs/>
                      <w:rtl/>
                      <w:lang w:bidi="ar-MA"/>
                    </w:rPr>
                    <w:t>وثيقة</w:t>
                  </w:r>
                  <w:proofErr w:type="gramEnd"/>
                  <w:r>
                    <w:rPr>
                      <w:rFonts w:asciiTheme="majorBidi" w:hAnsiTheme="majorBidi" w:cstheme="majorBidi" w:hint="cs"/>
                      <w:b/>
                      <w:bCs/>
                      <w:rtl/>
                      <w:lang w:bidi="ar-MA"/>
                    </w:rPr>
                    <w:t xml:space="preserve"> 9</w:t>
                  </w:r>
                </w:p>
              </w:txbxContent>
            </v:textbox>
          </v:shape>
        </w:pict>
      </w:r>
      <w:r>
        <w:rPr>
          <w:rFonts w:asciiTheme="majorBidi" w:hAnsiTheme="majorBidi" w:cstheme="majorBidi"/>
          <w:b/>
          <w:bCs/>
          <w:noProof/>
          <w:color w:val="00B050"/>
          <w:rtl/>
          <w:lang w:eastAsia="fr-FR"/>
        </w:rPr>
        <w:pict>
          <v:rect id="_x0000_s1457" style="position:absolute;left:0;text-align:left;margin-left:-.6pt;margin-top:16.65pt;width:540pt;height:205.5pt;z-index:251988480" filled="f"/>
        </w:pict>
      </w:r>
      <w:r w:rsidR="00A17EE7" w:rsidRPr="00941AD4">
        <w:rPr>
          <w:rFonts w:asciiTheme="majorBidi" w:hAnsiTheme="majorBidi" w:cstheme="majorBidi"/>
          <w:b/>
          <w:bCs/>
          <w:noProof/>
          <w:color w:val="00B050"/>
          <w:rtl/>
          <w:lang w:eastAsia="fr-FR"/>
        </w:rPr>
        <w:drawing>
          <wp:anchor distT="0" distB="0" distL="114300" distR="114300" simplePos="0" relativeHeight="251840512" behindDoc="1" locked="0" layoutInCell="1" allowOverlap="1">
            <wp:simplePos x="0" y="0"/>
            <wp:positionH relativeFrom="column">
              <wp:posOffset>20955</wp:posOffset>
            </wp:positionH>
            <wp:positionV relativeFrom="paragraph">
              <wp:posOffset>201930</wp:posOffset>
            </wp:positionV>
            <wp:extent cx="6831965" cy="2581275"/>
            <wp:effectExtent l="19050" t="0" r="6985" b="0"/>
            <wp:wrapTight wrapText="bothSides">
              <wp:wrapPolygon edited="0">
                <wp:start x="-60" y="0"/>
                <wp:lineTo x="-60" y="21520"/>
                <wp:lineTo x="21622" y="21520"/>
                <wp:lineTo x="21622" y="0"/>
                <wp:lineTo x="-60" y="0"/>
              </wp:wrapPolygon>
            </wp:wrapTight>
            <wp:docPr id="229" name="Image 12" descr="F:\work\cours\2ème PC\cours\unité IV\images\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work\cours\2ème PC\cours\unité IV\images\IMG_0008.jpg"/>
                    <pic:cNvPicPr>
                      <a:picLocks noChangeAspect="1" noChangeArrowheads="1"/>
                    </pic:cNvPicPr>
                  </pic:nvPicPr>
                  <pic:blipFill>
                    <a:blip r:embed="rId11" cstate="print"/>
                    <a:srcRect b="3214"/>
                    <a:stretch>
                      <a:fillRect/>
                    </a:stretch>
                  </pic:blipFill>
                  <pic:spPr bwMode="auto">
                    <a:xfrm>
                      <a:off x="0" y="0"/>
                      <a:ext cx="6831965" cy="2581275"/>
                    </a:xfrm>
                    <a:prstGeom prst="rect">
                      <a:avLst/>
                    </a:prstGeom>
                    <a:noFill/>
                    <a:ln w="9525">
                      <a:noFill/>
                      <a:miter lim="800000"/>
                      <a:headEnd/>
                      <a:tailEnd/>
                    </a:ln>
                  </pic:spPr>
                </pic:pic>
              </a:graphicData>
            </a:graphic>
          </wp:anchor>
        </w:drawing>
      </w:r>
      <w:proofErr w:type="spellStart"/>
      <w:r w:rsidR="00A17EE7" w:rsidRPr="00941AD4">
        <w:rPr>
          <w:rFonts w:asciiTheme="majorBidi" w:hAnsiTheme="majorBidi" w:cstheme="majorBidi"/>
          <w:b/>
          <w:bCs/>
          <w:color w:val="00B050"/>
          <w:rtl/>
        </w:rPr>
        <w:t>2-</w:t>
      </w:r>
      <w:proofErr w:type="spellEnd"/>
      <w:r w:rsidR="00A17EE7" w:rsidRPr="00941AD4">
        <w:rPr>
          <w:rFonts w:asciiTheme="majorBidi" w:hAnsiTheme="majorBidi" w:cstheme="majorBidi"/>
          <w:b/>
          <w:bCs/>
          <w:color w:val="00B050"/>
          <w:rtl/>
        </w:rPr>
        <w:t xml:space="preserve"> أصل </w:t>
      </w:r>
      <w:proofErr w:type="spellStart"/>
      <w:r w:rsidR="00A17EE7" w:rsidRPr="00941AD4">
        <w:rPr>
          <w:rFonts w:asciiTheme="majorBidi" w:hAnsiTheme="majorBidi" w:cstheme="majorBidi"/>
          <w:b/>
          <w:bCs/>
          <w:color w:val="00B050"/>
          <w:rtl/>
        </w:rPr>
        <w:t>الكرانيت</w:t>
      </w:r>
      <w:proofErr w:type="spellEnd"/>
      <w:r w:rsidR="00A17EE7" w:rsidRPr="00941AD4">
        <w:rPr>
          <w:rFonts w:asciiTheme="majorBidi" w:hAnsiTheme="majorBidi" w:cstheme="majorBidi"/>
          <w:b/>
          <w:bCs/>
          <w:color w:val="00B050"/>
          <w:rtl/>
        </w:rPr>
        <w:t xml:space="preserve"> </w:t>
      </w:r>
      <w:proofErr w:type="spellStart"/>
      <w:r w:rsidR="00A17EE7" w:rsidRPr="00941AD4">
        <w:rPr>
          <w:rFonts w:asciiTheme="majorBidi" w:hAnsiTheme="majorBidi" w:cstheme="majorBidi"/>
          <w:b/>
          <w:bCs/>
          <w:color w:val="00B050"/>
          <w:rtl/>
        </w:rPr>
        <w:t>الإندساسي</w:t>
      </w:r>
      <w:proofErr w:type="spellEnd"/>
    </w:p>
    <w:p w:rsidR="00A17EE7" w:rsidRPr="00C73292" w:rsidRDefault="00C73292" w:rsidP="00932A76">
      <w:pPr>
        <w:bidi/>
        <w:spacing w:before="120" w:after="120"/>
        <w:jc w:val="both"/>
        <w:rPr>
          <w:rFonts w:asciiTheme="majorBidi" w:hAnsiTheme="majorBidi" w:cstheme="majorBidi"/>
          <w:b/>
          <w:bCs/>
          <w:color w:val="0070C0"/>
          <w:rtl/>
        </w:rPr>
      </w:pPr>
      <w:proofErr w:type="spellStart"/>
      <w:r>
        <w:rPr>
          <w:rFonts w:asciiTheme="majorBidi" w:hAnsiTheme="majorBidi" w:cstheme="majorBidi"/>
          <w:b/>
          <w:bCs/>
          <w:color w:val="0070C0"/>
          <w:rtl/>
        </w:rPr>
        <w:t>•</w:t>
      </w:r>
      <w:proofErr w:type="spellEnd"/>
      <w:r>
        <w:rPr>
          <w:rFonts w:asciiTheme="majorBidi" w:hAnsiTheme="majorBidi" w:cstheme="majorBidi" w:hint="cs"/>
          <w:b/>
          <w:bCs/>
          <w:color w:val="0070C0"/>
          <w:rtl/>
        </w:rPr>
        <w:t xml:space="preserve"> </w:t>
      </w:r>
      <w:r w:rsidR="00932A76">
        <w:rPr>
          <w:rFonts w:asciiTheme="majorBidi" w:hAnsiTheme="majorBidi" w:cstheme="majorBidi"/>
          <w:b/>
          <w:bCs/>
          <w:color w:val="0070C0"/>
          <w:rtl/>
        </w:rPr>
        <w:t xml:space="preserve">باستعانتك بالوثيقة </w:t>
      </w:r>
      <w:r w:rsidR="00932A76">
        <w:rPr>
          <w:rFonts w:asciiTheme="majorBidi" w:hAnsiTheme="majorBidi" w:cstheme="majorBidi" w:hint="cs"/>
          <w:b/>
          <w:bCs/>
          <w:color w:val="0070C0"/>
          <w:rtl/>
        </w:rPr>
        <w:t>9</w:t>
      </w:r>
      <w:r w:rsidR="00A17EE7" w:rsidRPr="00C73292">
        <w:rPr>
          <w:rFonts w:asciiTheme="majorBidi" w:hAnsiTheme="majorBidi" w:cstheme="majorBidi"/>
          <w:b/>
          <w:bCs/>
          <w:color w:val="0070C0"/>
          <w:rtl/>
        </w:rPr>
        <w:t xml:space="preserve"> قارن بين </w:t>
      </w:r>
      <w:proofErr w:type="spellStart"/>
      <w:r w:rsidR="00A17EE7" w:rsidRPr="00C73292">
        <w:rPr>
          <w:rFonts w:asciiTheme="majorBidi" w:hAnsiTheme="majorBidi" w:cstheme="majorBidi"/>
          <w:b/>
          <w:bCs/>
          <w:color w:val="0070C0"/>
          <w:rtl/>
        </w:rPr>
        <w:t>الكرانيت</w:t>
      </w:r>
      <w:proofErr w:type="spellEnd"/>
      <w:r w:rsidR="00A17EE7" w:rsidRPr="00C73292">
        <w:rPr>
          <w:rFonts w:asciiTheme="majorBidi" w:hAnsiTheme="majorBidi" w:cstheme="majorBidi"/>
          <w:b/>
          <w:bCs/>
          <w:color w:val="0070C0"/>
          <w:rtl/>
        </w:rPr>
        <w:t xml:space="preserve"> الأناتيكتي و</w:t>
      </w:r>
      <w:r>
        <w:rPr>
          <w:rFonts w:asciiTheme="majorBidi" w:hAnsiTheme="majorBidi" w:cstheme="majorBidi" w:hint="cs"/>
          <w:b/>
          <w:bCs/>
          <w:color w:val="0070C0"/>
          <w:rtl/>
        </w:rPr>
        <w:t xml:space="preserve"> </w:t>
      </w:r>
      <w:proofErr w:type="spellStart"/>
      <w:r>
        <w:rPr>
          <w:rFonts w:asciiTheme="majorBidi" w:hAnsiTheme="majorBidi" w:cstheme="majorBidi" w:hint="cs"/>
          <w:b/>
          <w:bCs/>
          <w:color w:val="0070C0"/>
          <w:rtl/>
        </w:rPr>
        <w:t>الكرانيت</w:t>
      </w:r>
      <w:proofErr w:type="spellEnd"/>
      <w:r w:rsidR="00A17EE7" w:rsidRPr="00C73292">
        <w:rPr>
          <w:rFonts w:asciiTheme="majorBidi" w:hAnsiTheme="majorBidi" w:cstheme="majorBidi"/>
          <w:b/>
          <w:bCs/>
          <w:color w:val="0070C0"/>
          <w:rtl/>
        </w:rPr>
        <w:t xml:space="preserve"> </w:t>
      </w:r>
      <w:proofErr w:type="spellStart"/>
      <w:r w:rsidR="00A17EE7" w:rsidRPr="00C73292">
        <w:rPr>
          <w:rFonts w:asciiTheme="majorBidi" w:hAnsiTheme="majorBidi" w:cstheme="majorBidi"/>
          <w:b/>
          <w:bCs/>
          <w:color w:val="0070C0"/>
          <w:rtl/>
        </w:rPr>
        <w:t>الإندساسي</w:t>
      </w:r>
      <w:proofErr w:type="spellEnd"/>
      <w:r w:rsidR="00A17EE7" w:rsidRPr="00C73292">
        <w:rPr>
          <w:rFonts w:asciiTheme="majorBidi" w:hAnsiTheme="majorBidi" w:cstheme="majorBidi"/>
          <w:b/>
          <w:bCs/>
          <w:color w:val="0070C0"/>
          <w:rtl/>
        </w:rPr>
        <w:t xml:space="preserve"> من حيث الأصل و التوزيع.</w:t>
      </w:r>
    </w:p>
    <w:p w:rsidR="00A17EE7" w:rsidRPr="00D5153A" w:rsidRDefault="004A2250" w:rsidP="005E1F27">
      <w:pPr>
        <w:bidi/>
        <w:spacing w:after="0"/>
        <w:jc w:val="both"/>
        <w:rPr>
          <w:rFonts w:asciiTheme="majorBidi" w:hAnsiTheme="majorBidi" w:cstheme="majorBidi"/>
          <w:rtl/>
        </w:rPr>
      </w:pPr>
      <w:r>
        <w:rPr>
          <w:rFonts w:asciiTheme="majorBidi" w:hAnsiTheme="majorBidi" w:cstheme="majorBidi"/>
          <w:noProof/>
          <w:rtl/>
          <w:lang w:eastAsia="fr-FR"/>
        </w:rPr>
        <w:drawing>
          <wp:anchor distT="0" distB="0" distL="114300" distR="114300" simplePos="0" relativeHeight="251987456" behindDoc="1" locked="0" layoutInCell="1" allowOverlap="1">
            <wp:simplePos x="0" y="0"/>
            <wp:positionH relativeFrom="margin">
              <wp:posOffset>1294765</wp:posOffset>
            </wp:positionH>
            <wp:positionV relativeFrom="margin">
              <wp:posOffset>3425825</wp:posOffset>
            </wp:positionV>
            <wp:extent cx="4231005" cy="6838315"/>
            <wp:effectExtent l="1314450" t="0" r="1312545" b="0"/>
            <wp:wrapTight wrapText="bothSides">
              <wp:wrapPolygon edited="0">
                <wp:start x="-42" y="21634"/>
                <wp:lineTo x="21548" y="21634"/>
                <wp:lineTo x="21548" y="-28"/>
                <wp:lineTo x="-42" y="-28"/>
                <wp:lineTo x="-42" y="21634"/>
              </wp:wrapPolygon>
            </wp:wrapTight>
            <wp:docPr id="10" name="Image 37" descr="F:\work\cours\2ème PC\cours\unité IV\images\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F:\work\cours\2ème PC\cours\unité IV\images\IMG_0006.jpg"/>
                    <pic:cNvPicPr>
                      <a:picLocks noChangeAspect="1" noChangeArrowheads="1"/>
                    </pic:cNvPicPr>
                  </pic:nvPicPr>
                  <pic:blipFill>
                    <a:blip r:embed="rId12" cstate="print"/>
                    <a:srcRect l="1168" t="361" b="361"/>
                    <a:stretch>
                      <a:fillRect/>
                    </a:stretch>
                  </pic:blipFill>
                  <pic:spPr bwMode="auto">
                    <a:xfrm rot="5400000">
                      <a:off x="0" y="0"/>
                      <a:ext cx="4231005" cy="6838315"/>
                    </a:xfrm>
                    <a:prstGeom prst="rect">
                      <a:avLst/>
                    </a:prstGeom>
                    <a:noFill/>
                    <a:ln w="12700">
                      <a:noFill/>
                      <a:miter lim="800000"/>
                      <a:headEnd/>
                      <a:tailEnd/>
                    </a:ln>
                  </pic:spPr>
                </pic:pic>
              </a:graphicData>
            </a:graphic>
          </wp:anchor>
        </w:drawing>
      </w:r>
      <w:r w:rsidR="00A17EE7" w:rsidRPr="00D5153A">
        <w:rPr>
          <w:rFonts w:asciiTheme="majorBidi" w:hAnsiTheme="majorBidi" w:cstheme="majorBidi"/>
          <w:rtl/>
        </w:rPr>
        <w:t xml:space="preserve">في أقصى درجات </w:t>
      </w:r>
      <w:proofErr w:type="spellStart"/>
      <w:r w:rsidR="00A17EE7" w:rsidRPr="00D5153A">
        <w:rPr>
          <w:rFonts w:asciiTheme="majorBidi" w:hAnsiTheme="majorBidi" w:cstheme="majorBidi"/>
          <w:rtl/>
        </w:rPr>
        <w:t>التحول،</w:t>
      </w:r>
      <w:proofErr w:type="spellEnd"/>
      <w:r w:rsidR="00A17EE7" w:rsidRPr="00D5153A">
        <w:rPr>
          <w:rFonts w:asciiTheme="majorBidi" w:hAnsiTheme="majorBidi" w:cstheme="majorBidi"/>
          <w:rtl/>
        </w:rPr>
        <w:t xml:space="preserve"> بمناطق تشكل السلاسل </w:t>
      </w:r>
      <w:proofErr w:type="spellStart"/>
      <w:r w:rsidR="00A17EE7" w:rsidRPr="00D5153A">
        <w:rPr>
          <w:rFonts w:asciiTheme="majorBidi" w:hAnsiTheme="majorBidi" w:cstheme="majorBidi"/>
          <w:rtl/>
        </w:rPr>
        <w:t>الجبلية،</w:t>
      </w:r>
      <w:proofErr w:type="spellEnd"/>
      <w:r w:rsidR="00A17EE7" w:rsidRPr="00D5153A">
        <w:rPr>
          <w:rFonts w:asciiTheme="majorBidi" w:hAnsiTheme="majorBidi" w:cstheme="majorBidi"/>
          <w:rtl/>
        </w:rPr>
        <w:t xml:space="preserve"> تخضع الصخور </w:t>
      </w:r>
      <w:r w:rsidRPr="00D5153A">
        <w:rPr>
          <w:rFonts w:asciiTheme="majorBidi" w:hAnsiTheme="majorBidi" w:cstheme="majorBidi" w:hint="cs"/>
          <w:rtl/>
        </w:rPr>
        <w:t>لانصهار</w:t>
      </w:r>
      <w:r>
        <w:rPr>
          <w:rFonts w:asciiTheme="majorBidi" w:hAnsiTheme="majorBidi" w:cstheme="majorBidi"/>
          <w:rtl/>
        </w:rPr>
        <w:t xml:space="preserve"> جزئي يعطي سائلا ذ</w:t>
      </w:r>
      <w:r>
        <w:rPr>
          <w:rFonts w:asciiTheme="majorBidi" w:hAnsiTheme="majorBidi" w:cstheme="majorBidi" w:hint="cs"/>
          <w:rtl/>
        </w:rPr>
        <w:t>و</w:t>
      </w:r>
      <w:r w:rsidR="00A17EE7" w:rsidRPr="00D5153A">
        <w:rPr>
          <w:rFonts w:asciiTheme="majorBidi" w:hAnsiTheme="majorBidi" w:cstheme="majorBidi"/>
          <w:rtl/>
        </w:rPr>
        <w:t xml:space="preserve"> تركيب كرانيتي ف</w:t>
      </w:r>
      <w:r>
        <w:rPr>
          <w:rFonts w:asciiTheme="majorBidi" w:hAnsiTheme="majorBidi" w:cstheme="majorBidi" w:hint="cs"/>
          <w:rtl/>
        </w:rPr>
        <w:t>ت</w:t>
      </w:r>
      <w:r w:rsidR="00A17EE7" w:rsidRPr="00D5153A">
        <w:rPr>
          <w:rFonts w:asciiTheme="majorBidi" w:hAnsiTheme="majorBidi" w:cstheme="majorBidi"/>
          <w:rtl/>
        </w:rPr>
        <w:t xml:space="preserve">تصلب قطراته الأولى داخل مادة غير منصهرة مما يؤدي إلى تكون الميكماتيت. عندما تزداد نسبة السائل يمكن أن يتصلب في موقعه ليعطي الكرانيت الأناتيكتي، كما يمكنه أن يغادر موقعه الأصلي ليصعد عبر التشققات و يتصلب في الأعماق مكونا كتلا </w:t>
      </w:r>
      <w:proofErr w:type="spellStart"/>
      <w:r w:rsidR="00A17EE7" w:rsidRPr="00D5153A">
        <w:rPr>
          <w:rFonts w:asciiTheme="majorBidi" w:hAnsiTheme="majorBidi" w:cstheme="majorBidi"/>
          <w:rtl/>
        </w:rPr>
        <w:t>اندساسية</w:t>
      </w:r>
      <w:proofErr w:type="spellEnd"/>
      <w:r w:rsidR="00A17EE7" w:rsidRPr="00D5153A">
        <w:rPr>
          <w:rFonts w:asciiTheme="majorBidi" w:hAnsiTheme="majorBidi" w:cstheme="majorBidi"/>
          <w:rtl/>
        </w:rPr>
        <w:t xml:space="preserve"> تؤثر في الصخور المجاورة التي تخضع لظاهرة تحول التماس.</w:t>
      </w:r>
    </w:p>
    <w:p w:rsidR="00A17EE7" w:rsidRPr="00D5153A" w:rsidRDefault="00A17EE7" w:rsidP="005E1F27">
      <w:pPr>
        <w:bidi/>
        <w:spacing w:after="0"/>
        <w:jc w:val="both"/>
        <w:rPr>
          <w:rFonts w:asciiTheme="majorBidi" w:hAnsiTheme="majorBidi" w:cstheme="majorBidi"/>
          <w:rtl/>
        </w:rPr>
      </w:pPr>
      <w:r w:rsidRPr="00D5153A">
        <w:rPr>
          <w:rFonts w:asciiTheme="majorBidi" w:hAnsiTheme="majorBidi" w:cstheme="majorBidi"/>
          <w:rtl/>
        </w:rPr>
        <w:t xml:space="preserve">يشكل </w:t>
      </w:r>
      <w:proofErr w:type="spellStart"/>
      <w:r w:rsidRPr="00D5153A">
        <w:rPr>
          <w:rFonts w:asciiTheme="majorBidi" w:hAnsiTheme="majorBidi" w:cstheme="majorBidi"/>
          <w:rtl/>
        </w:rPr>
        <w:t>الكرانيت</w:t>
      </w:r>
      <w:proofErr w:type="spellEnd"/>
      <w:r w:rsidRPr="00D5153A">
        <w:rPr>
          <w:rFonts w:asciiTheme="majorBidi" w:hAnsiTheme="majorBidi" w:cstheme="majorBidi"/>
          <w:rtl/>
        </w:rPr>
        <w:t xml:space="preserve"> الأناتيكتي كتلا كبيرة (مئات الكيلومترات) بدون حدود واضحة مع الصخور المتحولة، أما الكرانيت الإندساسي فيشكل كتلا متوسطة إلى صغيرة القد مع حدود واضحة تمثلها هالة التحول.</w:t>
      </w:r>
    </w:p>
    <w:p w:rsidR="004C3D3D" w:rsidRPr="004A2250" w:rsidRDefault="004A2250" w:rsidP="004A2250">
      <w:pPr>
        <w:bidi/>
        <w:spacing w:before="120" w:after="0"/>
        <w:jc w:val="both"/>
        <w:rPr>
          <w:rFonts w:asciiTheme="majorBidi" w:hAnsiTheme="majorBidi" w:cstheme="majorBidi"/>
          <w:b/>
          <w:bCs/>
          <w:color w:val="FF0000"/>
          <w:rtl/>
        </w:rPr>
      </w:pPr>
      <w:proofErr w:type="gramStart"/>
      <w:r w:rsidRPr="004A2250">
        <w:rPr>
          <w:rFonts w:asciiTheme="majorBidi" w:hAnsiTheme="majorBidi" w:cstheme="majorBidi"/>
          <w:b/>
          <w:bCs/>
          <w:color w:val="FF0000"/>
          <w:rtl/>
        </w:rPr>
        <w:t>خلاصة</w:t>
      </w:r>
      <w:proofErr w:type="gramEnd"/>
    </w:p>
    <w:p w:rsidR="004A2250" w:rsidRPr="00D5153A" w:rsidRDefault="004A2250" w:rsidP="004A2250">
      <w:pPr>
        <w:bidi/>
        <w:spacing w:after="0"/>
        <w:jc w:val="both"/>
        <w:rPr>
          <w:rFonts w:asciiTheme="majorBidi" w:hAnsiTheme="majorBidi" w:cstheme="majorBidi"/>
          <w:rtl/>
        </w:rPr>
      </w:pPr>
    </w:p>
    <w:sectPr w:rsidR="004A2250" w:rsidRPr="00D5153A" w:rsidSect="004D02C1">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9154E"/>
    <w:multiLevelType w:val="hybridMultilevel"/>
    <w:tmpl w:val="EDC648C0"/>
    <w:lvl w:ilvl="0" w:tplc="42144A04">
      <w:start w:val="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465A23"/>
    <w:multiLevelType w:val="hybridMultilevel"/>
    <w:tmpl w:val="198444E0"/>
    <w:lvl w:ilvl="0" w:tplc="98D24E66">
      <w:start w:val="8"/>
      <w:numFmt w:val="bullet"/>
      <w:lvlText w:val=""/>
      <w:lvlJc w:val="left"/>
      <w:pPr>
        <w:ind w:left="786" w:hanging="360"/>
      </w:pPr>
      <w:rPr>
        <w:rFonts w:ascii="Wingdings" w:eastAsia="Calibri" w:hAnsi="Wingdings" w:cstheme="maj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
    <w:nsid w:val="29BE0D03"/>
    <w:multiLevelType w:val="hybridMultilevel"/>
    <w:tmpl w:val="56F2D9C0"/>
    <w:lvl w:ilvl="0" w:tplc="A3F2EF00">
      <w:start w:val="8"/>
      <w:numFmt w:val="bullet"/>
      <w:lvlText w:val=""/>
      <w:lvlJc w:val="left"/>
      <w:pPr>
        <w:ind w:left="720" w:hanging="360"/>
      </w:pPr>
      <w:rPr>
        <w:rFonts w:ascii="Wingdings" w:eastAsia="Calibr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DE6CAE"/>
    <w:multiLevelType w:val="hybridMultilevel"/>
    <w:tmpl w:val="F2347E60"/>
    <w:lvl w:ilvl="0" w:tplc="F704EB8C">
      <w:start w:val="8"/>
      <w:numFmt w:val="bullet"/>
      <w:lvlText w:val=""/>
      <w:lvlJc w:val="left"/>
      <w:pPr>
        <w:ind w:left="720" w:hanging="360"/>
      </w:pPr>
      <w:rPr>
        <w:rFonts w:ascii="Wingdings" w:eastAsia="Calibr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994299"/>
    <w:multiLevelType w:val="hybridMultilevel"/>
    <w:tmpl w:val="C5A24C8E"/>
    <w:lvl w:ilvl="0" w:tplc="E36C2A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E0C720D"/>
    <w:multiLevelType w:val="hybridMultilevel"/>
    <w:tmpl w:val="48C070FE"/>
    <w:lvl w:ilvl="0" w:tplc="C59208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B2A31A6"/>
    <w:multiLevelType w:val="hybridMultilevel"/>
    <w:tmpl w:val="FF92313C"/>
    <w:lvl w:ilvl="0" w:tplc="231AE9AC">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701B19"/>
    <w:multiLevelType w:val="hybridMultilevel"/>
    <w:tmpl w:val="5FD85244"/>
    <w:lvl w:ilvl="0" w:tplc="06DEDE00">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3"/>
  </w:num>
  <w:num w:numId="6">
    <w:abstractNumId w:val="7"/>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C3C2E"/>
    <w:rsid w:val="000029F6"/>
    <w:rsid w:val="00005D8C"/>
    <w:rsid w:val="000128C4"/>
    <w:rsid w:val="000128E0"/>
    <w:rsid w:val="00024C6F"/>
    <w:rsid w:val="000306FE"/>
    <w:rsid w:val="000309F8"/>
    <w:rsid w:val="000327AC"/>
    <w:rsid w:val="0003524A"/>
    <w:rsid w:val="0004199C"/>
    <w:rsid w:val="00041FB7"/>
    <w:rsid w:val="00065D37"/>
    <w:rsid w:val="00072D83"/>
    <w:rsid w:val="0008252E"/>
    <w:rsid w:val="00095978"/>
    <w:rsid w:val="000A140E"/>
    <w:rsid w:val="000A1BF6"/>
    <w:rsid w:val="000A3339"/>
    <w:rsid w:val="000A66E8"/>
    <w:rsid w:val="000A6AC1"/>
    <w:rsid w:val="000B7FBA"/>
    <w:rsid w:val="000C7237"/>
    <w:rsid w:val="000D104A"/>
    <w:rsid w:val="000D6E6D"/>
    <w:rsid w:val="000E06AB"/>
    <w:rsid w:val="000E1414"/>
    <w:rsid w:val="000E70BD"/>
    <w:rsid w:val="000E70FE"/>
    <w:rsid w:val="000F2427"/>
    <w:rsid w:val="001108C6"/>
    <w:rsid w:val="00117463"/>
    <w:rsid w:val="001265C2"/>
    <w:rsid w:val="00126C20"/>
    <w:rsid w:val="001274F5"/>
    <w:rsid w:val="001326D3"/>
    <w:rsid w:val="00132C5C"/>
    <w:rsid w:val="001342AC"/>
    <w:rsid w:val="001462EA"/>
    <w:rsid w:val="0015242A"/>
    <w:rsid w:val="001602FA"/>
    <w:rsid w:val="0016273F"/>
    <w:rsid w:val="00165768"/>
    <w:rsid w:val="00173BF3"/>
    <w:rsid w:val="00177849"/>
    <w:rsid w:val="001835EA"/>
    <w:rsid w:val="00187472"/>
    <w:rsid w:val="0019377C"/>
    <w:rsid w:val="0019698F"/>
    <w:rsid w:val="001A53FE"/>
    <w:rsid w:val="001B046D"/>
    <w:rsid w:val="001B5462"/>
    <w:rsid w:val="001C2965"/>
    <w:rsid w:val="001C41FA"/>
    <w:rsid w:val="001C4411"/>
    <w:rsid w:val="001E4D95"/>
    <w:rsid w:val="001E628C"/>
    <w:rsid w:val="001F7C34"/>
    <w:rsid w:val="00200E92"/>
    <w:rsid w:val="00201F1A"/>
    <w:rsid w:val="00206D6C"/>
    <w:rsid w:val="00212E92"/>
    <w:rsid w:val="002204BA"/>
    <w:rsid w:val="00225EFE"/>
    <w:rsid w:val="00243330"/>
    <w:rsid w:val="0025416B"/>
    <w:rsid w:val="00272BFD"/>
    <w:rsid w:val="00292C19"/>
    <w:rsid w:val="002A270F"/>
    <w:rsid w:val="002A4C3C"/>
    <w:rsid w:val="002A7D0A"/>
    <w:rsid w:val="002B4637"/>
    <w:rsid w:val="002C0A58"/>
    <w:rsid w:val="002C25CB"/>
    <w:rsid w:val="002D00D6"/>
    <w:rsid w:val="002D2546"/>
    <w:rsid w:val="002D48CA"/>
    <w:rsid w:val="002D4F14"/>
    <w:rsid w:val="002F124B"/>
    <w:rsid w:val="002F26F8"/>
    <w:rsid w:val="002F337D"/>
    <w:rsid w:val="002F5BAD"/>
    <w:rsid w:val="00300738"/>
    <w:rsid w:val="003030C6"/>
    <w:rsid w:val="00305D31"/>
    <w:rsid w:val="00322E07"/>
    <w:rsid w:val="0032431C"/>
    <w:rsid w:val="003354EB"/>
    <w:rsid w:val="00341A29"/>
    <w:rsid w:val="003526BE"/>
    <w:rsid w:val="00355890"/>
    <w:rsid w:val="00356754"/>
    <w:rsid w:val="003634A2"/>
    <w:rsid w:val="0036787A"/>
    <w:rsid w:val="003753EC"/>
    <w:rsid w:val="00377FC9"/>
    <w:rsid w:val="00380FE9"/>
    <w:rsid w:val="00381DFD"/>
    <w:rsid w:val="0039258E"/>
    <w:rsid w:val="00396456"/>
    <w:rsid w:val="003C0002"/>
    <w:rsid w:val="003C08CC"/>
    <w:rsid w:val="003C5F33"/>
    <w:rsid w:val="003E0F01"/>
    <w:rsid w:val="003F7727"/>
    <w:rsid w:val="00401AB7"/>
    <w:rsid w:val="00405E95"/>
    <w:rsid w:val="00412F3B"/>
    <w:rsid w:val="00422590"/>
    <w:rsid w:val="00423098"/>
    <w:rsid w:val="004253D3"/>
    <w:rsid w:val="00435DFD"/>
    <w:rsid w:val="00436FE8"/>
    <w:rsid w:val="00453B74"/>
    <w:rsid w:val="00453BCD"/>
    <w:rsid w:val="0045496C"/>
    <w:rsid w:val="00460AC6"/>
    <w:rsid w:val="00473376"/>
    <w:rsid w:val="00476931"/>
    <w:rsid w:val="00480E44"/>
    <w:rsid w:val="0048346C"/>
    <w:rsid w:val="004A2250"/>
    <w:rsid w:val="004A6435"/>
    <w:rsid w:val="004A6F61"/>
    <w:rsid w:val="004B5291"/>
    <w:rsid w:val="004B548F"/>
    <w:rsid w:val="004C3BB0"/>
    <w:rsid w:val="004C3D3D"/>
    <w:rsid w:val="004C7473"/>
    <w:rsid w:val="004D02C1"/>
    <w:rsid w:val="004D6E49"/>
    <w:rsid w:val="004E012D"/>
    <w:rsid w:val="004E0891"/>
    <w:rsid w:val="004E648F"/>
    <w:rsid w:val="004F6338"/>
    <w:rsid w:val="00501488"/>
    <w:rsid w:val="00503119"/>
    <w:rsid w:val="0050454C"/>
    <w:rsid w:val="00520C34"/>
    <w:rsid w:val="005245FE"/>
    <w:rsid w:val="00531104"/>
    <w:rsid w:val="00534040"/>
    <w:rsid w:val="00535453"/>
    <w:rsid w:val="00537168"/>
    <w:rsid w:val="005409AA"/>
    <w:rsid w:val="0055720D"/>
    <w:rsid w:val="00575A1D"/>
    <w:rsid w:val="00576227"/>
    <w:rsid w:val="00576897"/>
    <w:rsid w:val="00577486"/>
    <w:rsid w:val="00584D1F"/>
    <w:rsid w:val="005B205B"/>
    <w:rsid w:val="005B7236"/>
    <w:rsid w:val="005B7C78"/>
    <w:rsid w:val="005C6CD5"/>
    <w:rsid w:val="005D1E28"/>
    <w:rsid w:val="005E1F27"/>
    <w:rsid w:val="005E29A5"/>
    <w:rsid w:val="005E2A2F"/>
    <w:rsid w:val="005E75D0"/>
    <w:rsid w:val="005F70C6"/>
    <w:rsid w:val="006032EA"/>
    <w:rsid w:val="006105C4"/>
    <w:rsid w:val="00614F67"/>
    <w:rsid w:val="00626717"/>
    <w:rsid w:val="0063695C"/>
    <w:rsid w:val="00656F44"/>
    <w:rsid w:val="006635D9"/>
    <w:rsid w:val="006665AC"/>
    <w:rsid w:val="00680BF3"/>
    <w:rsid w:val="006B442A"/>
    <w:rsid w:val="006B4BC3"/>
    <w:rsid w:val="006C3005"/>
    <w:rsid w:val="006C423C"/>
    <w:rsid w:val="006D1F76"/>
    <w:rsid w:val="006D4899"/>
    <w:rsid w:val="00706387"/>
    <w:rsid w:val="007079F2"/>
    <w:rsid w:val="007121E4"/>
    <w:rsid w:val="00715CA1"/>
    <w:rsid w:val="00741B80"/>
    <w:rsid w:val="00743425"/>
    <w:rsid w:val="00747D5B"/>
    <w:rsid w:val="00753A64"/>
    <w:rsid w:val="007750FB"/>
    <w:rsid w:val="007835B3"/>
    <w:rsid w:val="00797775"/>
    <w:rsid w:val="007B287E"/>
    <w:rsid w:val="007C6F6E"/>
    <w:rsid w:val="007E2042"/>
    <w:rsid w:val="00802C51"/>
    <w:rsid w:val="00814B06"/>
    <w:rsid w:val="008225AC"/>
    <w:rsid w:val="00835F45"/>
    <w:rsid w:val="00836C53"/>
    <w:rsid w:val="00882ECB"/>
    <w:rsid w:val="00883998"/>
    <w:rsid w:val="00893832"/>
    <w:rsid w:val="008947B8"/>
    <w:rsid w:val="0089789B"/>
    <w:rsid w:val="008A3350"/>
    <w:rsid w:val="008C4451"/>
    <w:rsid w:val="008D1D00"/>
    <w:rsid w:val="008F5B6C"/>
    <w:rsid w:val="00916D17"/>
    <w:rsid w:val="00930784"/>
    <w:rsid w:val="00932A76"/>
    <w:rsid w:val="00941599"/>
    <w:rsid w:val="00941AD4"/>
    <w:rsid w:val="009559F2"/>
    <w:rsid w:val="00956215"/>
    <w:rsid w:val="0098534F"/>
    <w:rsid w:val="00990994"/>
    <w:rsid w:val="0099400F"/>
    <w:rsid w:val="009A2E5C"/>
    <w:rsid w:val="009A54B3"/>
    <w:rsid w:val="009A5BDA"/>
    <w:rsid w:val="009A6FB7"/>
    <w:rsid w:val="009B3C1E"/>
    <w:rsid w:val="009B58B3"/>
    <w:rsid w:val="009C3C2E"/>
    <w:rsid w:val="009D22F1"/>
    <w:rsid w:val="009E2C44"/>
    <w:rsid w:val="009E40DE"/>
    <w:rsid w:val="00A02C0B"/>
    <w:rsid w:val="00A144C9"/>
    <w:rsid w:val="00A17EE7"/>
    <w:rsid w:val="00A358C6"/>
    <w:rsid w:val="00A47972"/>
    <w:rsid w:val="00A52850"/>
    <w:rsid w:val="00A572B0"/>
    <w:rsid w:val="00A61C07"/>
    <w:rsid w:val="00A65E7F"/>
    <w:rsid w:val="00A6700F"/>
    <w:rsid w:val="00A73BA6"/>
    <w:rsid w:val="00A73EC9"/>
    <w:rsid w:val="00A7528B"/>
    <w:rsid w:val="00A763D2"/>
    <w:rsid w:val="00A91579"/>
    <w:rsid w:val="00A936F9"/>
    <w:rsid w:val="00A93C05"/>
    <w:rsid w:val="00AA7D1E"/>
    <w:rsid w:val="00AB2F09"/>
    <w:rsid w:val="00AC051D"/>
    <w:rsid w:val="00AC7534"/>
    <w:rsid w:val="00AC7695"/>
    <w:rsid w:val="00AD2CE6"/>
    <w:rsid w:val="00AE69F3"/>
    <w:rsid w:val="00AE7150"/>
    <w:rsid w:val="00AE74F1"/>
    <w:rsid w:val="00AF26D4"/>
    <w:rsid w:val="00B00AA0"/>
    <w:rsid w:val="00B16645"/>
    <w:rsid w:val="00B222FD"/>
    <w:rsid w:val="00B3384C"/>
    <w:rsid w:val="00B34CE4"/>
    <w:rsid w:val="00B3653C"/>
    <w:rsid w:val="00B43736"/>
    <w:rsid w:val="00B4394B"/>
    <w:rsid w:val="00B66532"/>
    <w:rsid w:val="00B74355"/>
    <w:rsid w:val="00B77CCE"/>
    <w:rsid w:val="00B9725D"/>
    <w:rsid w:val="00BA34AD"/>
    <w:rsid w:val="00BA3700"/>
    <w:rsid w:val="00BB73E7"/>
    <w:rsid w:val="00BB7BBD"/>
    <w:rsid w:val="00BC2716"/>
    <w:rsid w:val="00BC4D39"/>
    <w:rsid w:val="00BC50E3"/>
    <w:rsid w:val="00BD420A"/>
    <w:rsid w:val="00BD44D7"/>
    <w:rsid w:val="00BE0421"/>
    <w:rsid w:val="00BE51CC"/>
    <w:rsid w:val="00C2258A"/>
    <w:rsid w:val="00C27F15"/>
    <w:rsid w:val="00C43D0A"/>
    <w:rsid w:val="00C5157D"/>
    <w:rsid w:val="00C52D59"/>
    <w:rsid w:val="00C57114"/>
    <w:rsid w:val="00C61EFD"/>
    <w:rsid w:val="00C620D1"/>
    <w:rsid w:val="00C67039"/>
    <w:rsid w:val="00C73292"/>
    <w:rsid w:val="00C76CE9"/>
    <w:rsid w:val="00C91513"/>
    <w:rsid w:val="00CE0E55"/>
    <w:rsid w:val="00CF1C34"/>
    <w:rsid w:val="00CF7021"/>
    <w:rsid w:val="00D031D1"/>
    <w:rsid w:val="00D07F38"/>
    <w:rsid w:val="00D1602C"/>
    <w:rsid w:val="00D164EC"/>
    <w:rsid w:val="00D1749C"/>
    <w:rsid w:val="00D279A2"/>
    <w:rsid w:val="00D3057C"/>
    <w:rsid w:val="00D40F71"/>
    <w:rsid w:val="00D47854"/>
    <w:rsid w:val="00D50E54"/>
    <w:rsid w:val="00D5153A"/>
    <w:rsid w:val="00D55996"/>
    <w:rsid w:val="00D5636E"/>
    <w:rsid w:val="00D60A8A"/>
    <w:rsid w:val="00D61556"/>
    <w:rsid w:val="00D74205"/>
    <w:rsid w:val="00D74D68"/>
    <w:rsid w:val="00D7665E"/>
    <w:rsid w:val="00D86F92"/>
    <w:rsid w:val="00D93DF7"/>
    <w:rsid w:val="00D952D9"/>
    <w:rsid w:val="00DA30C1"/>
    <w:rsid w:val="00DA61BF"/>
    <w:rsid w:val="00DD6F01"/>
    <w:rsid w:val="00DE1C1A"/>
    <w:rsid w:val="00DF32B5"/>
    <w:rsid w:val="00E023D1"/>
    <w:rsid w:val="00E030E4"/>
    <w:rsid w:val="00E07CA7"/>
    <w:rsid w:val="00E07DBC"/>
    <w:rsid w:val="00E1743F"/>
    <w:rsid w:val="00E21D05"/>
    <w:rsid w:val="00E4034C"/>
    <w:rsid w:val="00E4334D"/>
    <w:rsid w:val="00E46A6B"/>
    <w:rsid w:val="00E50291"/>
    <w:rsid w:val="00E52145"/>
    <w:rsid w:val="00E52F4D"/>
    <w:rsid w:val="00E62944"/>
    <w:rsid w:val="00E6322B"/>
    <w:rsid w:val="00E63B9F"/>
    <w:rsid w:val="00E840AD"/>
    <w:rsid w:val="00EA0EC3"/>
    <w:rsid w:val="00EA484D"/>
    <w:rsid w:val="00EA6F08"/>
    <w:rsid w:val="00EB1FA3"/>
    <w:rsid w:val="00EB6A5C"/>
    <w:rsid w:val="00ED035A"/>
    <w:rsid w:val="00EE1607"/>
    <w:rsid w:val="00EE7B49"/>
    <w:rsid w:val="00F0744D"/>
    <w:rsid w:val="00F11718"/>
    <w:rsid w:val="00F128C8"/>
    <w:rsid w:val="00F137E1"/>
    <w:rsid w:val="00F1511B"/>
    <w:rsid w:val="00F3462E"/>
    <w:rsid w:val="00F362B1"/>
    <w:rsid w:val="00F416BC"/>
    <w:rsid w:val="00F62A4B"/>
    <w:rsid w:val="00F63DA3"/>
    <w:rsid w:val="00F7505F"/>
    <w:rsid w:val="00F7573B"/>
    <w:rsid w:val="00F8798A"/>
    <w:rsid w:val="00F92380"/>
    <w:rsid w:val="00FA549B"/>
    <w:rsid w:val="00FB2470"/>
    <w:rsid w:val="00FC46DA"/>
    <w:rsid w:val="00FC677E"/>
    <w:rsid w:val="00FD01EB"/>
    <w:rsid w:val="00FD02D3"/>
    <w:rsid w:val="00FD2BB9"/>
    <w:rsid w:val="00FD34D0"/>
    <w:rsid w:val="00FE07E6"/>
    <w:rsid w:val="00FE145C"/>
    <w:rsid w:val="00FE2CD5"/>
    <w:rsid w:val="00FE505E"/>
    <w:rsid w:val="00FF0F95"/>
    <w:rsid w:val="00FF262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rules v:ext="edit">
        <o:r id="V:Rule18" type="connector" idref="#_x0000_s1250"/>
      </o:rules>
      <o:regrouptable v:ext="edit">
        <o:entry new="1" old="0"/>
        <o:entry new="2" old="0"/>
        <o:entry new="3" old="0"/>
        <o:entry new="4" old="0"/>
        <o:entry new="5" old="0"/>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C2E"/>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753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753EC"/>
    <w:rPr>
      <w:color w:val="0000FF"/>
      <w:u w:val="single"/>
    </w:rPr>
  </w:style>
  <w:style w:type="paragraph" w:styleId="Textedebulles">
    <w:name w:val="Balloon Text"/>
    <w:basedOn w:val="Normal"/>
    <w:link w:val="TextedebullesCar"/>
    <w:uiPriority w:val="99"/>
    <w:semiHidden/>
    <w:unhideWhenUsed/>
    <w:rsid w:val="003753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53EC"/>
    <w:rPr>
      <w:rFonts w:ascii="Tahoma" w:eastAsia="Calibri" w:hAnsi="Tahoma" w:cs="Tahoma"/>
      <w:sz w:val="16"/>
      <w:szCs w:val="16"/>
    </w:rPr>
  </w:style>
  <w:style w:type="table" w:styleId="Grilledutableau">
    <w:name w:val="Table Grid"/>
    <w:basedOn w:val="TableauNormal"/>
    <w:uiPriority w:val="59"/>
    <w:rsid w:val="00882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9725D"/>
    <w:pPr>
      <w:bidi/>
      <w:spacing w:after="0" w:line="240" w:lineRule="auto"/>
      <w:ind w:left="720"/>
      <w:contextualSpacing/>
    </w:pPr>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577486"/>
    <w:pPr>
      <w:spacing w:after="0" w:line="240" w:lineRule="auto"/>
      <w:jc w:val="center"/>
    </w:pPr>
    <w:rPr>
      <w:rFonts w:ascii="Arial" w:eastAsia="Times New Roman" w:hAnsi="Arial" w:cs="Times New Roman"/>
      <w:b/>
      <w:bCs/>
      <w:kern w:val="28"/>
      <w:sz w:val="18"/>
      <w:szCs w:val="20"/>
      <w:lang w:eastAsia="fr-FR"/>
    </w:rPr>
  </w:style>
  <w:style w:type="character" w:customStyle="1" w:styleId="CorpsdetexteCar">
    <w:name w:val="Corps de texte Car"/>
    <w:basedOn w:val="Policepardfaut"/>
    <w:link w:val="Corpsdetexte"/>
    <w:semiHidden/>
    <w:rsid w:val="00577486"/>
    <w:rPr>
      <w:rFonts w:ascii="Arial" w:eastAsia="Times New Roman" w:hAnsi="Arial" w:cs="Times New Roman"/>
      <w:b/>
      <w:bCs/>
      <w:kern w:val="28"/>
      <w:sz w:val="18"/>
      <w:szCs w:val="20"/>
      <w:lang w:eastAsia="fr-FR"/>
    </w:rPr>
  </w:style>
</w:styles>
</file>

<file path=word/webSettings.xml><?xml version="1.0" encoding="utf-8"?>
<w:webSettings xmlns:r="http://schemas.openxmlformats.org/officeDocument/2006/relationships" xmlns:w="http://schemas.openxmlformats.org/wordprocessingml/2006/main">
  <w:divs>
    <w:div w:id="664476954">
      <w:bodyDiv w:val="1"/>
      <w:marLeft w:val="0"/>
      <w:marRight w:val="0"/>
      <w:marTop w:val="0"/>
      <w:marBottom w:val="0"/>
      <w:divBdr>
        <w:top w:val="none" w:sz="0" w:space="0" w:color="auto"/>
        <w:left w:val="none" w:sz="0" w:space="0" w:color="auto"/>
        <w:bottom w:val="none" w:sz="0" w:space="0" w:color="auto"/>
        <w:right w:val="none" w:sz="0" w:space="0" w:color="auto"/>
      </w:divBdr>
    </w:div>
    <w:div w:id="178245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4</Pages>
  <Words>1102</Words>
  <Characters>6063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130</cp:revision>
  <dcterms:created xsi:type="dcterms:W3CDTF">2012-04-21T11:41:00Z</dcterms:created>
  <dcterms:modified xsi:type="dcterms:W3CDTF">2012-04-22T15:30:00Z</dcterms:modified>
</cp:coreProperties>
</file>