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D0" w:rsidRPr="00FD60D0" w:rsidRDefault="00DA590E"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sidRPr="00FD60D0">
        <w:rPr>
          <w:rFonts w:ascii="Times New Roman" w:eastAsia="Times New Roman" w:hAnsi="Times New Roman" w:cs="Times New Roman"/>
          <w:b/>
          <w:bCs/>
          <w:color w:val="333333"/>
          <w:sz w:val="66"/>
          <w:szCs w:val="66"/>
          <w:lang w:eastAsia="uk-UA"/>
        </w:rPr>
        <w:t>Сучасні підходи</w:t>
      </w:r>
    </w:p>
    <w:p w:rsidR="00FD60D0" w:rsidRPr="00FD60D0" w:rsidRDefault="00DA590E"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sidRPr="00FD60D0">
        <w:rPr>
          <w:rFonts w:ascii="Times New Roman" w:eastAsia="Times New Roman" w:hAnsi="Times New Roman" w:cs="Times New Roman"/>
          <w:b/>
          <w:bCs/>
          <w:color w:val="333333"/>
          <w:sz w:val="66"/>
          <w:szCs w:val="66"/>
          <w:lang w:eastAsia="uk-UA"/>
        </w:rPr>
        <w:t xml:space="preserve"> до організації освітнього процесу</w:t>
      </w:r>
    </w:p>
    <w:p w:rsidR="00FD60D0" w:rsidRPr="00FD60D0" w:rsidRDefault="00DA590E"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sidRPr="00FD60D0">
        <w:rPr>
          <w:rFonts w:ascii="Times New Roman" w:eastAsia="Times New Roman" w:hAnsi="Times New Roman" w:cs="Times New Roman"/>
          <w:b/>
          <w:bCs/>
          <w:color w:val="333333"/>
          <w:sz w:val="66"/>
          <w:szCs w:val="66"/>
          <w:lang w:eastAsia="uk-UA"/>
        </w:rPr>
        <w:t xml:space="preserve"> у групах подовженого дня в</w:t>
      </w:r>
    </w:p>
    <w:p w:rsidR="00FD60D0" w:rsidRPr="00FD60D0" w:rsidRDefault="00DA590E"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sidRPr="00FD60D0">
        <w:rPr>
          <w:rFonts w:ascii="Times New Roman" w:eastAsia="Times New Roman" w:hAnsi="Times New Roman" w:cs="Times New Roman"/>
          <w:b/>
          <w:bCs/>
          <w:color w:val="333333"/>
          <w:sz w:val="66"/>
          <w:szCs w:val="66"/>
          <w:lang w:eastAsia="uk-UA"/>
        </w:rPr>
        <w:t xml:space="preserve"> умовах впровадження</w:t>
      </w:r>
    </w:p>
    <w:p w:rsidR="00DA590E" w:rsidRDefault="00DA590E"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sidRPr="00FD60D0">
        <w:rPr>
          <w:rFonts w:ascii="Times New Roman" w:eastAsia="Times New Roman" w:hAnsi="Times New Roman" w:cs="Times New Roman"/>
          <w:b/>
          <w:bCs/>
          <w:color w:val="333333"/>
          <w:sz w:val="66"/>
          <w:szCs w:val="66"/>
          <w:lang w:eastAsia="uk-UA"/>
        </w:rPr>
        <w:t xml:space="preserve"> Нової української школи</w:t>
      </w: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3E100B" w:rsidP="008753D0">
      <w:pPr>
        <w:spacing w:after="0" w:line="276" w:lineRule="auto"/>
        <w:jc w:val="center"/>
        <w:outlineLvl w:val="1"/>
        <w:rPr>
          <w:rFonts w:ascii="Times New Roman" w:eastAsia="Times New Roman" w:hAnsi="Times New Roman" w:cs="Times New Roman"/>
          <w:b/>
          <w:bCs/>
          <w:color w:val="333333"/>
          <w:sz w:val="66"/>
          <w:szCs w:val="66"/>
          <w:lang w:eastAsia="uk-UA"/>
        </w:rPr>
      </w:pPr>
      <w:r>
        <w:rPr>
          <w:noProof/>
          <w:lang w:eastAsia="uk-UA"/>
        </w:rPr>
        <w:drawing>
          <wp:anchor distT="0" distB="0" distL="114300" distR="114300" simplePos="0" relativeHeight="251658240" behindDoc="0" locked="0" layoutInCell="1" allowOverlap="1" wp14:anchorId="08C5FF05" wp14:editId="2ED518D7">
            <wp:simplePos x="0" y="0"/>
            <wp:positionH relativeFrom="column">
              <wp:posOffset>1090690</wp:posOffset>
            </wp:positionH>
            <wp:positionV relativeFrom="paragraph">
              <wp:posOffset>19469</wp:posOffset>
            </wp:positionV>
            <wp:extent cx="4575810" cy="3864610"/>
            <wp:effectExtent l="0" t="0" r="0" b="2540"/>
            <wp:wrapThrough wrapText="bothSides">
              <wp:wrapPolygon edited="0">
                <wp:start x="0" y="0"/>
                <wp:lineTo x="0" y="21508"/>
                <wp:lineTo x="21492" y="21508"/>
                <wp:lineTo x="21492" y="0"/>
                <wp:lineTo x="0" y="0"/>
              </wp:wrapPolygon>
            </wp:wrapThrough>
            <wp:docPr id="1" name="Рисунок 1" descr="Вчимося жити разом | Лиманська Гімназ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чимося жити разом | Лиманська Гімназі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5810" cy="386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3E100B" w:rsidRPr="003E100B" w:rsidRDefault="003E100B" w:rsidP="008753D0">
      <w:pPr>
        <w:spacing w:after="0" w:line="276" w:lineRule="auto"/>
        <w:jc w:val="right"/>
        <w:outlineLvl w:val="1"/>
        <w:rPr>
          <w:rFonts w:ascii="Times New Roman" w:eastAsia="Times New Roman" w:hAnsi="Times New Roman" w:cs="Times New Roman"/>
          <w:b/>
          <w:bCs/>
          <w:color w:val="333333"/>
          <w:sz w:val="44"/>
          <w:szCs w:val="66"/>
          <w:lang w:eastAsia="uk-UA"/>
        </w:rPr>
      </w:pPr>
      <w:r w:rsidRPr="003E100B">
        <w:rPr>
          <w:rFonts w:ascii="Times New Roman" w:eastAsia="Times New Roman" w:hAnsi="Times New Roman" w:cs="Times New Roman"/>
          <w:b/>
          <w:bCs/>
          <w:color w:val="333333"/>
          <w:sz w:val="44"/>
          <w:szCs w:val="66"/>
          <w:lang w:eastAsia="uk-UA"/>
        </w:rPr>
        <w:t xml:space="preserve">Підготувала: </w:t>
      </w:r>
      <w:proofErr w:type="spellStart"/>
      <w:r w:rsidRPr="003E100B">
        <w:rPr>
          <w:rFonts w:ascii="Times New Roman" w:eastAsia="Times New Roman" w:hAnsi="Times New Roman" w:cs="Times New Roman"/>
          <w:b/>
          <w:bCs/>
          <w:color w:val="333333"/>
          <w:sz w:val="44"/>
          <w:szCs w:val="66"/>
          <w:lang w:eastAsia="uk-UA"/>
        </w:rPr>
        <w:t>Г.К.Каденчук</w:t>
      </w:r>
      <w:proofErr w:type="spellEnd"/>
    </w:p>
    <w:p w:rsidR="003E100B" w:rsidRPr="003E100B" w:rsidRDefault="003E100B" w:rsidP="008753D0">
      <w:pPr>
        <w:spacing w:after="0" w:line="276" w:lineRule="auto"/>
        <w:jc w:val="right"/>
        <w:outlineLvl w:val="1"/>
        <w:rPr>
          <w:rFonts w:ascii="Times New Roman" w:eastAsia="Times New Roman" w:hAnsi="Times New Roman" w:cs="Times New Roman"/>
          <w:b/>
          <w:bCs/>
          <w:color w:val="333333"/>
          <w:sz w:val="44"/>
          <w:szCs w:val="66"/>
          <w:lang w:eastAsia="uk-UA"/>
        </w:rPr>
      </w:pPr>
      <w:r w:rsidRPr="003E100B">
        <w:rPr>
          <w:rFonts w:ascii="Times New Roman" w:eastAsia="Times New Roman" w:hAnsi="Times New Roman" w:cs="Times New Roman"/>
          <w:b/>
          <w:bCs/>
          <w:color w:val="333333"/>
          <w:sz w:val="44"/>
          <w:szCs w:val="66"/>
          <w:lang w:eastAsia="uk-UA"/>
        </w:rPr>
        <w:t>вихователь ГПД</w:t>
      </w:r>
    </w:p>
    <w:p w:rsidR="00FD60D0" w:rsidRDefault="00FD60D0" w:rsidP="008753D0">
      <w:pPr>
        <w:spacing w:after="0" w:line="276" w:lineRule="auto"/>
        <w:jc w:val="center"/>
        <w:outlineLvl w:val="1"/>
        <w:rPr>
          <w:rFonts w:ascii="Times New Roman" w:eastAsia="Times New Roman" w:hAnsi="Times New Roman" w:cs="Times New Roman"/>
          <w:b/>
          <w:bCs/>
          <w:color w:val="333333"/>
          <w:sz w:val="66"/>
          <w:szCs w:val="66"/>
          <w:lang w:eastAsia="uk-UA"/>
        </w:rPr>
      </w:pPr>
    </w:p>
    <w:p w:rsidR="003E100B" w:rsidRPr="003E100B" w:rsidRDefault="003E100B" w:rsidP="008753D0">
      <w:pPr>
        <w:spacing w:after="0" w:line="276" w:lineRule="auto"/>
        <w:jc w:val="center"/>
        <w:outlineLvl w:val="1"/>
        <w:rPr>
          <w:rFonts w:ascii="Times New Roman" w:eastAsia="Times New Roman" w:hAnsi="Times New Roman" w:cs="Times New Roman"/>
          <w:b/>
          <w:bCs/>
          <w:color w:val="333333"/>
          <w:sz w:val="48"/>
          <w:szCs w:val="66"/>
          <w:lang w:eastAsia="uk-UA"/>
        </w:rPr>
      </w:pPr>
      <w:r w:rsidRPr="003E100B">
        <w:rPr>
          <w:rFonts w:ascii="Times New Roman" w:eastAsia="Times New Roman" w:hAnsi="Times New Roman" w:cs="Times New Roman"/>
          <w:b/>
          <w:bCs/>
          <w:color w:val="333333"/>
          <w:sz w:val="48"/>
          <w:szCs w:val="66"/>
          <w:lang w:eastAsia="uk-UA"/>
        </w:rPr>
        <w:t>2020 р.</w:t>
      </w:r>
    </w:p>
    <w:p w:rsidR="008753D0" w:rsidRDefault="008753D0" w:rsidP="008753D0">
      <w:pPr>
        <w:spacing w:after="0" w:line="276" w:lineRule="auto"/>
        <w:rPr>
          <w:rFonts w:ascii="Times New Roman" w:eastAsia="Times New Roman" w:hAnsi="Times New Roman" w:cs="Times New Roman"/>
          <w:b/>
          <w:bCs/>
          <w:color w:val="333333"/>
          <w:sz w:val="66"/>
          <w:szCs w:val="66"/>
          <w:lang w:eastAsia="uk-UA"/>
        </w:rPr>
      </w:pPr>
    </w:p>
    <w:p w:rsidR="008753D0" w:rsidRPr="008753D0" w:rsidRDefault="008753D0" w:rsidP="008753D0">
      <w:pPr>
        <w:spacing w:after="0" w:line="276" w:lineRule="auto"/>
        <w:rPr>
          <w:rFonts w:ascii="Times New Roman" w:hAnsi="Times New Roman" w:cs="Times New Roman"/>
          <w:b/>
          <w:i/>
          <w:sz w:val="24"/>
          <w:szCs w:val="24"/>
        </w:rPr>
      </w:pPr>
      <w:r>
        <w:rPr>
          <w:rFonts w:ascii="Times New Roman" w:eastAsia="Times New Roman" w:hAnsi="Times New Roman" w:cs="Times New Roman"/>
          <w:b/>
          <w:bCs/>
          <w:color w:val="333333"/>
          <w:sz w:val="66"/>
          <w:szCs w:val="66"/>
          <w:lang w:eastAsia="uk-UA"/>
        </w:rPr>
        <w:lastRenderedPageBreak/>
        <w:t xml:space="preserve">        </w:t>
      </w:r>
      <w:r w:rsidRPr="008753D0">
        <w:rPr>
          <w:rFonts w:ascii="Times New Roman" w:eastAsia="Times New Roman" w:hAnsi="Times New Roman" w:cs="Times New Roman"/>
          <w:b/>
          <w:bCs/>
          <w:sz w:val="66"/>
          <w:szCs w:val="66"/>
          <w:lang w:eastAsia="uk-UA"/>
        </w:rPr>
        <w:t xml:space="preserve">                       </w:t>
      </w:r>
      <w:r w:rsidRPr="008753D0">
        <w:rPr>
          <w:rFonts w:ascii="Times New Roman" w:hAnsi="Times New Roman" w:cs="Times New Roman"/>
          <w:b/>
          <w:i/>
          <w:sz w:val="24"/>
          <w:szCs w:val="24"/>
        </w:rPr>
        <w:t xml:space="preserve">Якщо вчитель став другом дитини, </w:t>
      </w:r>
    </w:p>
    <w:p w:rsidR="008753D0" w:rsidRPr="008753D0" w:rsidRDefault="008753D0" w:rsidP="008753D0">
      <w:pPr>
        <w:spacing w:after="0" w:line="276" w:lineRule="auto"/>
        <w:jc w:val="right"/>
        <w:rPr>
          <w:rFonts w:ascii="Times New Roman" w:hAnsi="Times New Roman" w:cs="Times New Roman"/>
          <w:b/>
          <w:i/>
          <w:sz w:val="24"/>
          <w:szCs w:val="24"/>
        </w:rPr>
      </w:pPr>
      <w:r w:rsidRPr="008753D0">
        <w:rPr>
          <w:rFonts w:ascii="Times New Roman" w:hAnsi="Times New Roman" w:cs="Times New Roman"/>
          <w:b/>
          <w:i/>
          <w:sz w:val="24"/>
          <w:szCs w:val="24"/>
        </w:rPr>
        <w:t xml:space="preserve">якщо ця дружба осяяна благородним захопленням, </w:t>
      </w:r>
    </w:p>
    <w:p w:rsidR="008753D0" w:rsidRPr="008753D0" w:rsidRDefault="008753D0" w:rsidP="008753D0">
      <w:pPr>
        <w:spacing w:after="0" w:line="276" w:lineRule="auto"/>
        <w:jc w:val="center"/>
        <w:rPr>
          <w:rFonts w:ascii="Times New Roman" w:hAnsi="Times New Roman" w:cs="Times New Roman"/>
          <w:b/>
          <w:i/>
          <w:sz w:val="24"/>
          <w:szCs w:val="24"/>
        </w:rPr>
      </w:pPr>
      <w:r w:rsidRPr="008753D0">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8753D0">
        <w:rPr>
          <w:rFonts w:ascii="Times New Roman" w:hAnsi="Times New Roman" w:cs="Times New Roman"/>
          <w:b/>
          <w:i/>
          <w:sz w:val="24"/>
          <w:szCs w:val="24"/>
        </w:rPr>
        <w:t xml:space="preserve"> </w:t>
      </w:r>
      <w:r w:rsidRPr="008753D0">
        <w:rPr>
          <w:rFonts w:ascii="Times New Roman" w:hAnsi="Times New Roman" w:cs="Times New Roman"/>
          <w:b/>
          <w:i/>
          <w:sz w:val="24"/>
          <w:szCs w:val="24"/>
        </w:rPr>
        <w:t xml:space="preserve">поривом до чогось світлого, розумного, </w:t>
      </w:r>
    </w:p>
    <w:p w:rsidR="008753D0" w:rsidRPr="008753D0" w:rsidRDefault="008753D0" w:rsidP="008753D0">
      <w:pPr>
        <w:spacing w:after="0" w:line="276" w:lineRule="auto"/>
        <w:jc w:val="center"/>
        <w:rPr>
          <w:rFonts w:ascii="Times New Roman" w:hAnsi="Times New Roman" w:cs="Times New Roman"/>
          <w:b/>
          <w:i/>
          <w:sz w:val="24"/>
          <w:szCs w:val="24"/>
        </w:rPr>
      </w:pPr>
      <w:r w:rsidRPr="008753D0">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8753D0">
        <w:rPr>
          <w:rFonts w:ascii="Times New Roman" w:hAnsi="Times New Roman" w:cs="Times New Roman"/>
          <w:b/>
          <w:i/>
          <w:sz w:val="24"/>
          <w:szCs w:val="24"/>
        </w:rPr>
        <w:t xml:space="preserve">   </w:t>
      </w:r>
      <w:r w:rsidRPr="008753D0">
        <w:rPr>
          <w:rFonts w:ascii="Times New Roman" w:hAnsi="Times New Roman" w:cs="Times New Roman"/>
          <w:b/>
          <w:i/>
          <w:sz w:val="24"/>
          <w:szCs w:val="24"/>
        </w:rPr>
        <w:t xml:space="preserve">у серці </w:t>
      </w:r>
      <w:r w:rsidRPr="008753D0">
        <w:rPr>
          <w:rFonts w:ascii="Times New Roman" w:hAnsi="Times New Roman" w:cs="Times New Roman"/>
          <w:b/>
          <w:i/>
          <w:sz w:val="24"/>
          <w:szCs w:val="24"/>
        </w:rPr>
        <w:t xml:space="preserve">дитини ніколи не з’явиться зло. </w:t>
      </w:r>
    </w:p>
    <w:p w:rsidR="008753D0" w:rsidRPr="008753D0" w:rsidRDefault="008753D0" w:rsidP="008753D0">
      <w:pPr>
        <w:spacing w:after="0" w:line="276" w:lineRule="auto"/>
        <w:jc w:val="center"/>
        <w:rPr>
          <w:rFonts w:ascii="Times New Roman" w:hAnsi="Times New Roman" w:cs="Times New Roman"/>
          <w:b/>
          <w:i/>
          <w:sz w:val="24"/>
          <w:szCs w:val="24"/>
        </w:rPr>
      </w:pPr>
      <w:r w:rsidRPr="008753D0">
        <w:rPr>
          <w:rFonts w:ascii="Times New Roman" w:hAnsi="Times New Roman" w:cs="Times New Roman"/>
          <w:b/>
          <w:i/>
          <w:sz w:val="24"/>
          <w:szCs w:val="24"/>
        </w:rPr>
        <w:t xml:space="preserve">                                                                                                                           </w:t>
      </w:r>
      <w:r w:rsidRPr="008753D0">
        <w:rPr>
          <w:rFonts w:ascii="Times New Roman" w:hAnsi="Times New Roman" w:cs="Times New Roman"/>
          <w:b/>
          <w:i/>
          <w:sz w:val="24"/>
          <w:szCs w:val="24"/>
        </w:rPr>
        <w:t xml:space="preserve">Василь Сухомлинський. </w:t>
      </w:r>
    </w:p>
    <w:p w:rsidR="008753D0" w:rsidRPr="008753D0" w:rsidRDefault="008753D0" w:rsidP="008753D0">
      <w:pPr>
        <w:spacing w:after="0" w:line="276" w:lineRule="auto"/>
        <w:jc w:val="both"/>
        <w:rPr>
          <w:rFonts w:ascii="Times New Roman" w:hAnsi="Times New Roman" w:cs="Times New Roman"/>
          <w:sz w:val="24"/>
          <w:szCs w:val="24"/>
        </w:rPr>
      </w:pPr>
    </w:p>
    <w:p w:rsidR="008753D0" w:rsidRPr="008753D0" w:rsidRDefault="008753D0" w:rsidP="008753D0">
      <w:pPr>
        <w:spacing w:after="0" w:line="276" w:lineRule="auto"/>
        <w:jc w:val="both"/>
        <w:rPr>
          <w:rFonts w:ascii="Times New Roman" w:hAnsi="Times New Roman" w:cs="Times New Roman"/>
          <w:sz w:val="24"/>
          <w:szCs w:val="24"/>
        </w:rPr>
      </w:pPr>
      <w:r w:rsidRPr="008753D0">
        <w:rPr>
          <w:rFonts w:ascii="Times New Roman" w:hAnsi="Times New Roman" w:cs="Times New Roman"/>
          <w:sz w:val="24"/>
          <w:szCs w:val="24"/>
        </w:rPr>
        <w:t xml:space="preserve">      </w:t>
      </w:r>
      <w:r w:rsidRPr="008753D0">
        <w:rPr>
          <w:rFonts w:ascii="Times New Roman" w:hAnsi="Times New Roman" w:cs="Times New Roman"/>
          <w:sz w:val="24"/>
          <w:szCs w:val="24"/>
        </w:rPr>
        <w:t xml:space="preserve">Кожна дитина – неповторна, наділена від природи 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 </w:t>
      </w:r>
    </w:p>
    <w:p w:rsidR="00DA590E" w:rsidRPr="008753D0" w:rsidRDefault="008753D0" w:rsidP="008753D0">
      <w:pPr>
        <w:spacing w:after="0" w:line="276" w:lineRule="auto"/>
        <w:jc w:val="both"/>
        <w:rPr>
          <w:rFonts w:ascii="Times New Roman" w:eastAsia="Times New Roman" w:hAnsi="Times New Roman" w:cs="Times New Roman"/>
          <w:sz w:val="24"/>
          <w:szCs w:val="24"/>
          <w:lang w:eastAsia="uk-UA"/>
        </w:rPr>
      </w:pPr>
      <w:r w:rsidRPr="008753D0">
        <w:rPr>
          <w:rFonts w:ascii="Times New Roman" w:hAnsi="Times New Roman" w:cs="Times New Roman"/>
          <w:sz w:val="24"/>
          <w:szCs w:val="24"/>
        </w:rPr>
        <w:t xml:space="preserve">       </w:t>
      </w:r>
      <w:r w:rsidR="003E100B" w:rsidRPr="008753D0">
        <w:rPr>
          <w:rFonts w:ascii="Times New Roman" w:eastAsia="Times New Roman" w:hAnsi="Times New Roman" w:cs="Times New Roman"/>
          <w:sz w:val="24"/>
          <w:szCs w:val="24"/>
          <w:lang w:eastAsia="uk-UA"/>
        </w:rPr>
        <w:t xml:space="preserve"> </w:t>
      </w:r>
      <w:r w:rsidR="00DA590E" w:rsidRPr="008753D0">
        <w:rPr>
          <w:rFonts w:ascii="Times New Roman" w:eastAsia="Times New Roman" w:hAnsi="Times New Roman" w:cs="Times New Roman"/>
          <w:sz w:val="24"/>
          <w:szCs w:val="24"/>
          <w:lang w:eastAsia="uk-UA"/>
        </w:rPr>
        <w:t>Основною метою реформування сучасної системи освіти є створення Нової української школи - школи XXI століття, в якій панують співпраця та взаєморозуміння між всіма учасниками освітнього процесу та батьками, прислухаються до думки кожного учня, вчать критично мислити та бути відповідальними громадянами.</w:t>
      </w:r>
    </w:p>
    <w:p w:rsidR="00152C2B" w:rsidRPr="008753D0" w:rsidRDefault="003E100B" w:rsidP="008753D0">
      <w:pPr>
        <w:spacing w:line="276" w:lineRule="auto"/>
        <w:ind w:firstLine="284"/>
        <w:jc w:val="both"/>
        <w:rPr>
          <w:rFonts w:ascii="Times New Roman" w:hAnsi="Times New Roman" w:cs="Times New Roman"/>
          <w:sz w:val="24"/>
          <w:szCs w:val="24"/>
        </w:rPr>
      </w:pPr>
      <w:r w:rsidRPr="008753D0">
        <w:rPr>
          <w:rFonts w:ascii="Times New Roman" w:eastAsia="Times New Roman" w:hAnsi="Times New Roman" w:cs="Times New Roman"/>
          <w:sz w:val="24"/>
          <w:szCs w:val="24"/>
          <w:lang w:eastAsia="uk-UA"/>
        </w:rPr>
        <w:t xml:space="preserve">       </w:t>
      </w:r>
      <w:r w:rsidR="00152C2B" w:rsidRPr="008753D0">
        <w:rPr>
          <w:rFonts w:ascii="Times New Roman" w:hAnsi="Times New Roman" w:cs="Times New Roman"/>
          <w:sz w:val="24"/>
          <w:szCs w:val="24"/>
        </w:rPr>
        <w:t xml:space="preserve">У Концепції виховання дітей та молоді в Україні, Державному стандарті початкової загальної освіти визначено основну мету початкової освіти, яка, серед іншого, полягає у всебічному розвитку та вихованні особистості через набуття особистого досвіду культури спілкування і співпраці у різних видах виховної діяльності, самовираження шляхом використання </w:t>
      </w:r>
      <w:proofErr w:type="spellStart"/>
      <w:r w:rsidR="00152C2B" w:rsidRPr="008753D0">
        <w:rPr>
          <w:rFonts w:ascii="Times New Roman" w:hAnsi="Times New Roman" w:cs="Times New Roman"/>
          <w:sz w:val="24"/>
          <w:szCs w:val="24"/>
        </w:rPr>
        <w:t>креативно</w:t>
      </w:r>
      <w:proofErr w:type="spellEnd"/>
      <w:r w:rsidR="00152C2B" w:rsidRPr="008753D0">
        <w:rPr>
          <w:rFonts w:ascii="Times New Roman" w:hAnsi="Times New Roman" w:cs="Times New Roman"/>
          <w:sz w:val="24"/>
          <w:szCs w:val="24"/>
        </w:rPr>
        <w:t>-творчих технологій виховної роботи.</w:t>
      </w:r>
    </w:p>
    <w:p w:rsidR="0006276E" w:rsidRPr="008753D0" w:rsidRDefault="007478E3" w:rsidP="008753D0">
      <w:pPr>
        <w:spacing w:after="0" w:line="276" w:lineRule="auto"/>
        <w:textAlignment w:val="baseline"/>
        <w:rPr>
          <w:rFonts w:ascii="Times New Roman" w:hAnsi="Times New Roman" w:cs="Times New Roman"/>
          <w:sz w:val="24"/>
          <w:szCs w:val="24"/>
        </w:rPr>
      </w:pPr>
      <w:r w:rsidRPr="008753D0">
        <w:rPr>
          <w:rFonts w:ascii="Times New Roman" w:eastAsia="Times New Roman" w:hAnsi="Times New Roman" w:cs="Times New Roman"/>
          <w:sz w:val="24"/>
          <w:szCs w:val="24"/>
          <w:lang w:eastAsia="uk-UA"/>
        </w:rPr>
        <w:t xml:space="preserve">        </w:t>
      </w:r>
      <w:r w:rsidR="0006276E" w:rsidRPr="008753D0">
        <w:rPr>
          <w:rFonts w:ascii="Times New Roman" w:hAnsi="Times New Roman" w:cs="Times New Roman"/>
          <w:sz w:val="24"/>
          <w:szCs w:val="24"/>
        </w:rPr>
        <w:t>Наскрізне застосування інформаційно-комунікаційних технологій в освітньому процесі та управлінні заклада</w:t>
      </w:r>
      <w:r w:rsidR="00AA5424">
        <w:rPr>
          <w:rFonts w:ascii="Times New Roman" w:hAnsi="Times New Roman" w:cs="Times New Roman"/>
          <w:sz w:val="24"/>
          <w:szCs w:val="24"/>
        </w:rPr>
        <w:t xml:space="preserve">ми освіти і системою освіти стає </w:t>
      </w:r>
      <w:r w:rsidR="0006276E" w:rsidRPr="008753D0">
        <w:rPr>
          <w:rFonts w:ascii="Times New Roman" w:hAnsi="Times New Roman" w:cs="Times New Roman"/>
          <w:sz w:val="24"/>
          <w:szCs w:val="24"/>
        </w:rPr>
        <w:t xml:space="preserve">інструментом забезпечення успіху нової української школи. Запровадження ІКТ в освітній галузі </w:t>
      </w:r>
      <w:r w:rsidR="00AA5424">
        <w:rPr>
          <w:rFonts w:ascii="Times New Roman" w:hAnsi="Times New Roman" w:cs="Times New Roman"/>
          <w:sz w:val="24"/>
          <w:szCs w:val="24"/>
        </w:rPr>
        <w:t>переходить</w:t>
      </w:r>
      <w:r w:rsidR="0006276E" w:rsidRPr="008753D0">
        <w:rPr>
          <w:rFonts w:ascii="Times New Roman" w:hAnsi="Times New Roman" w:cs="Times New Roman"/>
          <w:sz w:val="24"/>
          <w:szCs w:val="24"/>
        </w:rPr>
        <w:t xml:space="preserve"> від одноразових проектів у системний процес, який охоплює всі види діяльності. ІКТ суттєво розш</w:t>
      </w:r>
      <w:r w:rsidR="00AA5424">
        <w:rPr>
          <w:rFonts w:ascii="Times New Roman" w:hAnsi="Times New Roman" w:cs="Times New Roman"/>
          <w:sz w:val="24"/>
          <w:szCs w:val="24"/>
        </w:rPr>
        <w:t>ирюють</w:t>
      </w:r>
      <w:r w:rsidR="0006276E" w:rsidRPr="008753D0">
        <w:rPr>
          <w:rFonts w:ascii="Times New Roman" w:hAnsi="Times New Roman" w:cs="Times New Roman"/>
          <w:sz w:val="24"/>
          <w:szCs w:val="24"/>
        </w:rPr>
        <w:t xml:space="preserve"> можливості педагога, оптимізують управлінські процеси, таким чином формуючи в учня важливі для нашого сторіччя технологічні компетентності.</w:t>
      </w:r>
    </w:p>
    <w:p w:rsidR="007478E3" w:rsidRPr="008753D0" w:rsidRDefault="00AA5424" w:rsidP="008753D0">
      <w:pPr>
        <w:spacing w:after="0" w:line="276" w:lineRule="auto"/>
        <w:textAlignment w:val="baseline"/>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 xml:space="preserve">       </w:t>
      </w:r>
      <w:r w:rsidR="007478E3" w:rsidRPr="008753D0">
        <w:rPr>
          <w:rFonts w:ascii="Times New Roman" w:eastAsia="Times New Roman" w:hAnsi="Times New Roman" w:cs="Times New Roman"/>
          <w:sz w:val="24"/>
          <w:szCs w:val="24"/>
          <w:bdr w:val="none" w:sz="0" w:space="0" w:color="auto" w:frame="1"/>
          <w:lang w:eastAsia="uk-UA"/>
        </w:rPr>
        <w:t xml:space="preserve">Перед сучасною школою дедалі гостріше постає завдання адаптації учнів до життя в інформаційному суспільстві шляхом формування відповідних </w:t>
      </w:r>
      <w:proofErr w:type="spellStart"/>
      <w:r w:rsidR="007478E3" w:rsidRPr="008753D0">
        <w:rPr>
          <w:rFonts w:ascii="Times New Roman" w:eastAsia="Times New Roman" w:hAnsi="Times New Roman" w:cs="Times New Roman"/>
          <w:sz w:val="24"/>
          <w:szCs w:val="24"/>
          <w:bdr w:val="none" w:sz="0" w:space="0" w:color="auto" w:frame="1"/>
          <w:lang w:eastAsia="uk-UA"/>
        </w:rPr>
        <w:t>компетентностей</w:t>
      </w:r>
      <w:proofErr w:type="spellEnd"/>
      <w:r w:rsidR="007478E3" w:rsidRPr="008753D0">
        <w:rPr>
          <w:rFonts w:ascii="Times New Roman" w:eastAsia="Times New Roman" w:hAnsi="Times New Roman" w:cs="Times New Roman"/>
          <w:sz w:val="24"/>
          <w:szCs w:val="24"/>
          <w:bdr w:val="none" w:sz="0" w:space="0" w:color="auto" w:frame="1"/>
          <w:lang w:eastAsia="uk-UA"/>
        </w:rPr>
        <w:t xml:space="preserve"> у процесі навчання. Щоб стати людиною ХХІ століття, сучасному учневі необхідно не лише оволодіти базовими комп’ютерними навичками, але й навчитися збирати та аналізувати інформацію, синтезувати нові знання, ефективно співпрацювати з людьми різних культур. Необхідно підвищувати мотивацію до навчання учнів і залучати їх до самостійної (індивідуальної чи групової) дослідницької роботи на базі комплексного використання інноваційних педагогічних та інформаційно-комунікаційних технологій (ІКТ) із метою підвищення якості навчання учнів. Якщо за класичною системою організація процесу навчання зазвичай проходить за схемою «вихователь – підручник – учень», то в умовах сучасного інформаційного суспільства змінено методику традиційного навчання: вона зорієнтована на застосування комп’ютерних технологій і вносить докорінні зміни в стійку динамічну систему «вихователь – учень», замінюючи її на систему «вихователь – комп’ютер – учень», або «учень – комп’ютер – учень», або «учень – комп’ютер». Нова схема надає широкі можливості. Комп’ютерні технології відіграють нову роль у навчанні й викладанні, урізноманітнюють навчальний процес, дозволяють учням співпрацювати з носієм інформації, здійснювати вибір інформації, темп подання, компонувати матеріал і бути активними учасниками процесу навчання. Вихователь перестає бути джерелом інформації. Він виступає посередником, </w:t>
      </w:r>
      <w:proofErr w:type="spellStart"/>
      <w:r w:rsidR="007478E3" w:rsidRPr="008753D0">
        <w:rPr>
          <w:rFonts w:ascii="Times New Roman" w:eastAsia="Times New Roman" w:hAnsi="Times New Roman" w:cs="Times New Roman"/>
          <w:sz w:val="24"/>
          <w:szCs w:val="24"/>
          <w:bdr w:val="none" w:sz="0" w:space="0" w:color="auto" w:frame="1"/>
          <w:lang w:eastAsia="uk-UA"/>
        </w:rPr>
        <w:t>фасилітатором</w:t>
      </w:r>
      <w:proofErr w:type="spellEnd"/>
      <w:r w:rsidR="007478E3" w:rsidRPr="008753D0">
        <w:rPr>
          <w:rFonts w:ascii="Times New Roman" w:eastAsia="Times New Roman" w:hAnsi="Times New Roman" w:cs="Times New Roman"/>
          <w:sz w:val="24"/>
          <w:szCs w:val="24"/>
          <w:bdr w:val="none" w:sz="0" w:space="0" w:color="auto" w:frame="1"/>
          <w:lang w:eastAsia="uk-UA"/>
        </w:rPr>
        <w:t xml:space="preserve">. Саме тому одним із пріоритетних напрямів діяльності нашого навчального закладу є інформатизація навчально-виховного процесу й упровадження ІКТ у навчально-виховний процес та управлінську діяльність. Інформаційно-освітній простір у школі забезпечує ефективну мережеву взаємодію між усіма учасниками освітнього процесу — учнями, батьками й учителями. Тому найважливішим завданням інформатизації освітнього простору в школі є підготовка вчителів, вихователів та учнів із метою формування в них інформаційно-комунікаційних компетенцій, практичних навичок використання педагогічних програмних засобів нового покоління, можливостей швидкісної мережі Інтернет, у результаті чого </w:t>
      </w:r>
      <w:r w:rsidR="007478E3" w:rsidRPr="008753D0">
        <w:rPr>
          <w:rFonts w:ascii="Times New Roman" w:eastAsia="Times New Roman" w:hAnsi="Times New Roman" w:cs="Times New Roman"/>
          <w:sz w:val="24"/>
          <w:szCs w:val="24"/>
          <w:bdr w:val="none" w:sz="0" w:space="0" w:color="auto" w:frame="1"/>
          <w:lang w:eastAsia="uk-UA"/>
        </w:rPr>
        <w:lastRenderedPageBreak/>
        <w:t>учні не тільки здобувають комп’ютерні навички, а також відбувається цілеспрямований розвиток навичок, пов’язаних з усп</w:t>
      </w:r>
      <w:r w:rsidR="007478E3" w:rsidRPr="008753D0">
        <w:rPr>
          <w:rFonts w:ascii="Times New Roman" w:eastAsia="Times New Roman" w:hAnsi="Times New Roman" w:cs="Times New Roman"/>
          <w:sz w:val="24"/>
          <w:szCs w:val="24"/>
          <w:bdr w:val="none" w:sz="0" w:space="0" w:color="auto" w:frame="1"/>
          <w:lang w:eastAsia="uk-UA"/>
        </w:rPr>
        <w:t>ішною адаптацією в суспільстві.</w:t>
      </w:r>
    </w:p>
    <w:p w:rsidR="00AA5424" w:rsidRPr="008753D0" w:rsidRDefault="00AA5424" w:rsidP="00AA5424">
      <w:pPr>
        <w:spacing w:line="276" w:lineRule="auto"/>
        <w:ind w:firstLine="284"/>
        <w:jc w:val="both"/>
        <w:rPr>
          <w:rFonts w:ascii="Times New Roman" w:hAnsi="Times New Roman" w:cs="Times New Roman"/>
          <w:sz w:val="24"/>
          <w:szCs w:val="24"/>
        </w:rPr>
      </w:pPr>
      <w:r w:rsidRPr="008753D0">
        <w:rPr>
          <w:rFonts w:ascii="Times New Roman" w:eastAsia="Times New Roman" w:hAnsi="Times New Roman" w:cs="Times New Roman"/>
          <w:sz w:val="24"/>
          <w:szCs w:val="24"/>
          <w:lang w:eastAsia="uk-UA"/>
        </w:rPr>
        <w:t xml:space="preserve">Основною рушійною силою в системі освіти є вчитель, без якого будь-які зміни будуть неможливими. Найвідповідальніші завдання Нової української школи зможе виконати лише той педагог, який не тільки добре </w:t>
      </w:r>
      <w:proofErr w:type="spellStart"/>
      <w:r w:rsidRPr="008753D0">
        <w:rPr>
          <w:rFonts w:ascii="Times New Roman" w:eastAsia="Times New Roman" w:hAnsi="Times New Roman" w:cs="Times New Roman"/>
          <w:sz w:val="24"/>
          <w:szCs w:val="24"/>
          <w:lang w:eastAsia="uk-UA"/>
        </w:rPr>
        <w:t>професійно</w:t>
      </w:r>
      <w:proofErr w:type="spellEnd"/>
      <w:r w:rsidRPr="008753D0">
        <w:rPr>
          <w:rFonts w:ascii="Times New Roman" w:eastAsia="Times New Roman" w:hAnsi="Times New Roman" w:cs="Times New Roman"/>
          <w:sz w:val="24"/>
          <w:szCs w:val="24"/>
          <w:lang w:eastAsia="uk-UA"/>
        </w:rPr>
        <w:t xml:space="preserve"> підготовлений, а й здатний упродовж усього життя підвищувати рівень професійної компетентності та педагогічної майстерності.</w:t>
      </w:r>
    </w:p>
    <w:p w:rsidR="00152C2B" w:rsidRPr="008753D0" w:rsidRDefault="00AA5424" w:rsidP="00AA5424">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Актуальність організації груп п</w:t>
      </w:r>
      <w:r w:rsidRPr="008753D0">
        <w:rPr>
          <w:rFonts w:ascii="Times New Roman" w:hAnsi="Times New Roman" w:cs="Times New Roman"/>
          <w:sz w:val="24"/>
          <w:szCs w:val="24"/>
          <w:shd w:val="clear" w:color="auto" w:fill="FFFFFF"/>
        </w:rPr>
        <w:t xml:space="preserve">одовженого дня (ГПД) на сьогодні зумовлена більш раннім початком навчання дитини у школі (з 6 років), постійною зайнятістю батьків, неучастю їх у вихованні власних дітей через тривале перебування за межами України. </w:t>
      </w:r>
      <w:r w:rsidRPr="008753D0">
        <w:rPr>
          <w:rFonts w:ascii="Times New Roman" w:hAnsi="Times New Roman" w:cs="Times New Roman"/>
          <w:sz w:val="24"/>
          <w:szCs w:val="24"/>
        </w:rPr>
        <w:t>Заняття після уроків надають можливість молодшим школярам закріпити отримані знання розвинути свої творчі та інтелектуальні здібності, до</w:t>
      </w:r>
      <w:r>
        <w:rPr>
          <w:rFonts w:ascii="Times New Roman" w:hAnsi="Times New Roman" w:cs="Times New Roman"/>
          <w:sz w:val="24"/>
          <w:szCs w:val="24"/>
        </w:rPr>
        <w:t>бре відпочити, поспілкуватись. Тому група п</w:t>
      </w:r>
      <w:r w:rsidR="00152C2B" w:rsidRPr="008753D0">
        <w:rPr>
          <w:rFonts w:ascii="Times New Roman" w:hAnsi="Times New Roman" w:cs="Times New Roman"/>
          <w:sz w:val="24"/>
          <w:szCs w:val="24"/>
        </w:rPr>
        <w:t xml:space="preserve">одовженого дня – перспективна форма суспільного виховання дітей. </w:t>
      </w:r>
      <w:r>
        <w:rPr>
          <w:rFonts w:ascii="Times New Roman" w:eastAsia="Times New Roman" w:hAnsi="Times New Roman" w:cs="Times New Roman"/>
          <w:sz w:val="24"/>
          <w:szCs w:val="24"/>
          <w:lang w:eastAsia="uk-UA"/>
        </w:rPr>
        <w:t xml:space="preserve">Вона </w:t>
      </w:r>
      <w:r w:rsidRPr="008753D0">
        <w:rPr>
          <w:rFonts w:ascii="Times New Roman" w:eastAsia="Times New Roman" w:hAnsi="Times New Roman" w:cs="Times New Roman"/>
          <w:sz w:val="24"/>
          <w:szCs w:val="24"/>
          <w:lang w:eastAsia="uk-UA"/>
        </w:rPr>
        <w:t xml:space="preserve">стає однією з провідних форм організації життєдіяльності молодших школярів. Допомогти дитині сформувати та реалізувати свій пізнавальний і творчий потенціал, соціально адаптуватися, навчитися </w:t>
      </w:r>
      <w:proofErr w:type="spellStart"/>
      <w:r w:rsidRPr="008753D0">
        <w:rPr>
          <w:rFonts w:ascii="Times New Roman" w:eastAsia="Times New Roman" w:hAnsi="Times New Roman" w:cs="Times New Roman"/>
          <w:sz w:val="24"/>
          <w:szCs w:val="24"/>
          <w:lang w:eastAsia="uk-UA"/>
        </w:rPr>
        <w:t>плідно</w:t>
      </w:r>
      <w:proofErr w:type="spellEnd"/>
      <w:r w:rsidRPr="008753D0">
        <w:rPr>
          <w:rFonts w:ascii="Times New Roman" w:eastAsia="Times New Roman" w:hAnsi="Times New Roman" w:cs="Times New Roman"/>
          <w:sz w:val="24"/>
          <w:szCs w:val="24"/>
          <w:lang w:eastAsia="uk-UA"/>
        </w:rPr>
        <w:t xml:space="preserve"> використовувати свій вільний час – є одним із головних завдань школи, що розв’язується за допомогою ГПД.</w:t>
      </w:r>
    </w:p>
    <w:p w:rsidR="0010648B" w:rsidRPr="00AA5424" w:rsidRDefault="003E100B" w:rsidP="008753D0">
      <w:pPr>
        <w:spacing w:after="0" w:line="276" w:lineRule="auto"/>
        <w:textAlignment w:val="baseline"/>
        <w:rPr>
          <w:rFonts w:ascii="Times New Roman" w:hAnsi="Times New Roman" w:cs="Times New Roman"/>
          <w:bCs/>
          <w:iCs/>
          <w:sz w:val="24"/>
          <w:szCs w:val="24"/>
          <w:shd w:val="clear" w:color="auto" w:fill="FFFFFF"/>
        </w:rPr>
      </w:pPr>
      <w:r w:rsidRPr="008753D0">
        <w:rPr>
          <w:rFonts w:ascii="Times New Roman" w:eastAsia="Times New Roman" w:hAnsi="Times New Roman" w:cs="Times New Roman"/>
          <w:sz w:val="24"/>
          <w:szCs w:val="24"/>
          <w:lang w:eastAsia="uk-UA"/>
        </w:rPr>
        <w:t xml:space="preserve">     </w:t>
      </w:r>
      <w:r w:rsidR="00DA590E" w:rsidRPr="008753D0">
        <w:rPr>
          <w:rFonts w:ascii="Times New Roman" w:eastAsia="Times New Roman" w:hAnsi="Times New Roman" w:cs="Times New Roman"/>
          <w:sz w:val="24"/>
          <w:szCs w:val="24"/>
          <w:lang w:eastAsia="uk-UA"/>
        </w:rPr>
        <w:t xml:space="preserve">З метою підвищення кваліфікації вихователів групи подовженого дня, які реалізують основні завдання НУШ у творчій співпраці з вчителями початкових класів, </w:t>
      </w:r>
      <w:r w:rsidR="0010648B" w:rsidRPr="008753D0">
        <w:rPr>
          <w:rFonts w:ascii="Times New Roman" w:hAnsi="Times New Roman" w:cs="Times New Roman"/>
          <w:sz w:val="24"/>
          <w:szCs w:val="24"/>
        </w:rPr>
        <w:t xml:space="preserve"> 28 січня 2020 року  відбувся семінар-тренінг для вихователів групи продовженого дня  «Нова українська школа – новий зміст освіти». </w:t>
      </w:r>
      <w:r w:rsidR="0010648B" w:rsidRPr="008753D0">
        <w:rPr>
          <w:rFonts w:ascii="Times New Roman" w:eastAsia="Times New Roman" w:hAnsi="Times New Roman" w:cs="Times New Roman"/>
          <w:sz w:val="24"/>
          <w:szCs w:val="24"/>
          <w:lang w:eastAsia="uk-UA"/>
        </w:rPr>
        <w:t>Метою семінару було ознайомити вихователів груп подовженого дня з інноваційними підходами до формування креативної особистості молодшого школяра, формами і методами роботи для творчої самореалізації кожного учня.</w:t>
      </w:r>
      <w:r w:rsidR="0010648B" w:rsidRPr="008753D0">
        <w:rPr>
          <w:rStyle w:val="a4"/>
          <w:rFonts w:ascii="Times New Roman" w:hAnsi="Times New Roman" w:cs="Times New Roman"/>
          <w:iCs/>
          <w:sz w:val="24"/>
          <w:szCs w:val="24"/>
          <w:shd w:val="clear" w:color="auto" w:fill="FFFFFF"/>
        </w:rPr>
        <w:t xml:space="preserve"> </w:t>
      </w:r>
      <w:r w:rsidR="0010648B" w:rsidRPr="008753D0">
        <w:rPr>
          <w:rStyle w:val="a4"/>
          <w:rFonts w:ascii="Times New Roman" w:hAnsi="Times New Roman" w:cs="Times New Roman"/>
          <w:b w:val="0"/>
          <w:iCs/>
          <w:sz w:val="24"/>
          <w:szCs w:val="24"/>
          <w:shd w:val="clear" w:color="auto" w:fill="FFFFFF"/>
        </w:rPr>
        <w:t>Учасники семінару вкотре переконалися, що завдання, які стоять перед сучасним вихователем, дуже складні. Їх виконання потребує розуму і снаги, щедрої душі та професійних умінь, а головне – любові до дітей, відповідальності перед суспільством.</w:t>
      </w:r>
    </w:p>
    <w:p w:rsidR="0010648B" w:rsidRPr="008753D0" w:rsidRDefault="0031700D" w:rsidP="00AA5424">
      <w:pPr>
        <w:pStyle w:val="a3"/>
        <w:spacing w:before="0" w:beforeAutospacing="0" w:after="0" w:afterAutospacing="0" w:line="276" w:lineRule="auto"/>
        <w:rPr>
          <w:rStyle w:val="a4"/>
          <w:b w:val="0"/>
          <w:bCs w:val="0"/>
        </w:rPr>
      </w:pPr>
      <w:r w:rsidRPr="008753D0">
        <w:t xml:space="preserve">        </w:t>
      </w:r>
      <w:r w:rsidR="0010648B" w:rsidRPr="008753D0">
        <w:t xml:space="preserve">Відповідно до загальної мети освіти, місією початкової школи за Концепцією Нової української школи є різнобічний розвиток  особистості дитини, формування в неї загальнокультурних і морально-етичних цінностей, ключових </w:t>
      </w:r>
      <w:proofErr w:type="spellStart"/>
      <w:r w:rsidR="0010648B" w:rsidRPr="008753D0">
        <w:t>компетентностей</w:t>
      </w:r>
      <w:proofErr w:type="spellEnd"/>
      <w:r w:rsidR="0010648B" w:rsidRPr="008753D0">
        <w:t>, необхідних</w:t>
      </w:r>
      <w:r w:rsidR="00AA5424">
        <w:t xml:space="preserve"> життєвих і соціальних навичок.</w:t>
      </w:r>
    </w:p>
    <w:p w:rsidR="00DA590E" w:rsidRPr="008753D0" w:rsidRDefault="0031700D"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 xml:space="preserve">       </w:t>
      </w:r>
      <w:r w:rsidR="00DA590E" w:rsidRPr="008753D0">
        <w:rPr>
          <w:rFonts w:ascii="Times New Roman" w:eastAsia="Times New Roman" w:hAnsi="Times New Roman" w:cs="Times New Roman"/>
          <w:sz w:val="24"/>
          <w:szCs w:val="24"/>
          <w:bdr w:val="none" w:sz="0" w:space="0" w:color="auto" w:frame="1"/>
          <w:lang w:eastAsia="uk-UA"/>
        </w:rPr>
        <w:t>Сучасне суспільство характеризується швидкими змінами в усіх сферах життя, що особливо впливає на розвиток інформаційного, зокрема й освітянського простору. Освітня сфера, яка є основоположницею формування світогляду, духовного становлення особистості, зазнає значних трансформаційних процесів. Простір, де стикаються нові цінності й технології, нові стилі життя, вимагає нових, сучасних освітніх підходів. Гуманізація освіти, її орієнтація на розкриття особистісного потенціалу зумовили виникнення й удосконалення нових освітніх технологій.</w:t>
      </w:r>
      <w:r w:rsidRPr="008753D0">
        <w:rPr>
          <w:rFonts w:ascii="Times New Roman" w:eastAsia="Times New Roman" w:hAnsi="Times New Roman" w:cs="Times New Roman"/>
          <w:sz w:val="24"/>
          <w:szCs w:val="24"/>
          <w:bdr w:val="none" w:sz="0" w:space="0" w:color="auto" w:frame="1"/>
          <w:lang w:eastAsia="uk-UA"/>
        </w:rPr>
        <w:t xml:space="preserve"> </w:t>
      </w:r>
      <w:r w:rsidR="00DA590E" w:rsidRPr="008753D0">
        <w:rPr>
          <w:rFonts w:ascii="Times New Roman" w:eastAsia="Times New Roman" w:hAnsi="Times New Roman" w:cs="Times New Roman"/>
          <w:sz w:val="24"/>
          <w:szCs w:val="24"/>
          <w:bdr w:val="none" w:sz="0" w:space="0" w:color="auto" w:frame="1"/>
          <w:lang w:eastAsia="uk-UA"/>
        </w:rPr>
        <w:t>Тому вимогою сьогодення стає апробація й упровадження інноваційних освітніх технологій у навчально-виховний процес. Національна стратегія розвитку освіти в Україні на період до 2021 року визначає запровадження освітніх інновацій як один із пріоритетних напрямів державної політики в освітній сфері.</w:t>
      </w:r>
    </w:p>
    <w:p w:rsidR="00DA590E" w:rsidRPr="00AA5424" w:rsidRDefault="0031700D" w:rsidP="008753D0">
      <w:pPr>
        <w:spacing w:after="0" w:line="276" w:lineRule="auto"/>
        <w:textAlignment w:val="baseline"/>
        <w:rPr>
          <w:rFonts w:ascii="Times New Roman" w:eastAsia="Times New Roman" w:hAnsi="Times New Roman" w:cs="Times New Roman"/>
          <w:sz w:val="24"/>
          <w:szCs w:val="24"/>
          <w:bdr w:val="none" w:sz="0" w:space="0" w:color="auto" w:frame="1"/>
          <w:lang w:eastAsia="uk-UA"/>
        </w:rPr>
      </w:pPr>
      <w:r w:rsidRPr="008753D0">
        <w:rPr>
          <w:rFonts w:ascii="Times New Roman" w:eastAsia="Times New Roman" w:hAnsi="Times New Roman" w:cs="Times New Roman"/>
          <w:sz w:val="24"/>
          <w:szCs w:val="24"/>
          <w:lang w:eastAsia="uk-UA"/>
        </w:rPr>
        <w:t xml:space="preserve">        </w:t>
      </w:r>
      <w:r w:rsidR="00DA590E" w:rsidRPr="008753D0">
        <w:rPr>
          <w:rFonts w:ascii="Times New Roman" w:eastAsia="Times New Roman" w:hAnsi="Times New Roman" w:cs="Times New Roman"/>
          <w:sz w:val="24"/>
          <w:szCs w:val="24"/>
          <w:lang w:eastAsia="uk-UA"/>
        </w:rPr>
        <w:t> </w:t>
      </w:r>
      <w:r w:rsidR="00AA5424" w:rsidRPr="008753D0">
        <w:rPr>
          <w:rFonts w:ascii="Times New Roman" w:eastAsia="Times New Roman" w:hAnsi="Times New Roman" w:cs="Times New Roman"/>
          <w:sz w:val="24"/>
          <w:szCs w:val="24"/>
          <w:bdr w:val="none" w:sz="0" w:space="0" w:color="auto" w:frame="1"/>
          <w:lang w:eastAsia="uk-UA"/>
        </w:rPr>
        <w:t>Навчання з використанням інноваційних технологій якісно перевищує класичну освіту. Воно інтегрує процеси, які не можна об’єднувати в межах класичної освіти.</w:t>
      </w:r>
      <w:r w:rsidR="00AA5424">
        <w:rPr>
          <w:rFonts w:ascii="Times New Roman" w:eastAsia="Times New Roman" w:hAnsi="Times New Roman" w:cs="Times New Roman"/>
          <w:sz w:val="24"/>
          <w:szCs w:val="24"/>
          <w:bdr w:val="none" w:sz="0" w:space="0" w:color="auto" w:frame="1"/>
          <w:lang w:eastAsia="uk-UA"/>
        </w:rPr>
        <w:t xml:space="preserve"> </w:t>
      </w:r>
      <w:r w:rsidR="00DA590E" w:rsidRPr="008753D0">
        <w:rPr>
          <w:rFonts w:ascii="Times New Roman" w:eastAsia="Times New Roman" w:hAnsi="Times New Roman" w:cs="Times New Roman"/>
          <w:sz w:val="24"/>
          <w:szCs w:val="24"/>
          <w:bdr w:val="none" w:sz="0" w:space="0" w:color="auto" w:frame="1"/>
          <w:lang w:eastAsia="uk-UA"/>
        </w:rPr>
        <w:t xml:space="preserve">В умовах інформаційного суспільства традиційне навчання поступово втрачає свій сенс. Величезний потік інформації, яка старіє швидше, ніж учень закінчує школу, вже не можливо вмістити до шкільної програми. Втрачає сенс необхідність перенавантажувати пам’ять дитини додатковими знаннями, необхідно навчати дитину знаходити їх і користуватися ними. Тому дієвим інструментом поліпшення якості освіти визначають застосування </w:t>
      </w:r>
      <w:proofErr w:type="spellStart"/>
      <w:r w:rsidR="00DA590E" w:rsidRPr="008753D0">
        <w:rPr>
          <w:rFonts w:ascii="Times New Roman" w:eastAsia="Times New Roman" w:hAnsi="Times New Roman" w:cs="Times New Roman"/>
          <w:sz w:val="24"/>
          <w:szCs w:val="24"/>
          <w:bdr w:val="none" w:sz="0" w:space="0" w:color="auto" w:frame="1"/>
          <w:lang w:eastAsia="uk-UA"/>
        </w:rPr>
        <w:t>компетентнісного</w:t>
      </w:r>
      <w:proofErr w:type="spellEnd"/>
      <w:r w:rsidR="00DA590E" w:rsidRPr="008753D0">
        <w:rPr>
          <w:rFonts w:ascii="Times New Roman" w:eastAsia="Times New Roman" w:hAnsi="Times New Roman" w:cs="Times New Roman"/>
          <w:sz w:val="24"/>
          <w:szCs w:val="24"/>
          <w:bdr w:val="none" w:sz="0" w:space="0" w:color="auto" w:frame="1"/>
          <w:lang w:eastAsia="uk-UA"/>
        </w:rPr>
        <w:t xml:space="preserve"> підходу до освіти, який на перше місце ставить не поінформованість учня, а вміння на основі знань розв’язувати проблеми, які виникають у різних ситуаціях. Щоб навчити цього дітей, потрібно змінити технологію навчального процесу.</w:t>
      </w:r>
    </w:p>
    <w:p w:rsidR="0031700D" w:rsidRPr="008753D0" w:rsidRDefault="003E100B" w:rsidP="008753D0">
      <w:pPr>
        <w:spacing w:after="0" w:line="276" w:lineRule="auto"/>
        <w:ind w:firstLine="375"/>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Правильно орг</w:t>
      </w:r>
      <w:r w:rsidR="00AA5424">
        <w:rPr>
          <w:rFonts w:ascii="Times New Roman" w:eastAsia="Times New Roman" w:hAnsi="Times New Roman" w:cs="Times New Roman"/>
          <w:sz w:val="24"/>
          <w:szCs w:val="24"/>
          <w:bdr w:val="none" w:sz="0" w:space="0" w:color="auto" w:frame="1"/>
          <w:lang w:eastAsia="uk-UA"/>
        </w:rPr>
        <w:t>анізована робота в групі п</w:t>
      </w:r>
      <w:bookmarkStart w:id="0" w:name="_GoBack"/>
      <w:bookmarkEnd w:id="0"/>
      <w:r w:rsidRPr="008753D0">
        <w:rPr>
          <w:rFonts w:ascii="Times New Roman" w:eastAsia="Times New Roman" w:hAnsi="Times New Roman" w:cs="Times New Roman"/>
          <w:sz w:val="24"/>
          <w:szCs w:val="24"/>
          <w:bdr w:val="none" w:sz="0" w:space="0" w:color="auto" w:frame="1"/>
          <w:lang w:eastAsia="uk-UA"/>
        </w:rPr>
        <w:t xml:space="preserve">одовженого дня дає можливість гармонійно об’єднати навчання і виховання; організувати позаурочну діяльність та дозвілля дітей відповідно до їх інтересів </w:t>
      </w:r>
      <w:r w:rsidRPr="008753D0">
        <w:rPr>
          <w:rFonts w:ascii="Times New Roman" w:eastAsia="Times New Roman" w:hAnsi="Times New Roman" w:cs="Times New Roman"/>
          <w:sz w:val="24"/>
          <w:szCs w:val="24"/>
          <w:bdr w:val="none" w:sz="0" w:space="0" w:color="auto" w:frame="1"/>
          <w:lang w:eastAsia="uk-UA"/>
        </w:rPr>
        <w:lastRenderedPageBreak/>
        <w:t>і бажань; надати їм кваліфіковану допомогу у виконанні домашніх завдань; запобігати дитячій бездоглядності та безпритульності, що особливо важливо саме зараз, в час масового перебування батьків на заробітках за межами України, в час нестабільної обстановки всередині самої країни.</w:t>
      </w:r>
    </w:p>
    <w:p w:rsidR="00DA590E" w:rsidRPr="008753D0" w:rsidRDefault="0031700D" w:rsidP="008753D0">
      <w:pPr>
        <w:spacing w:after="0" w:line="276" w:lineRule="auto"/>
        <w:ind w:firstLine="375"/>
        <w:textAlignment w:val="baseline"/>
        <w:rPr>
          <w:rFonts w:ascii="Times New Roman" w:eastAsia="Times New Roman" w:hAnsi="Times New Roman" w:cs="Times New Roman"/>
          <w:sz w:val="24"/>
          <w:szCs w:val="24"/>
          <w:lang w:val="ru-RU" w:eastAsia="uk-UA"/>
        </w:rPr>
      </w:pPr>
      <w:r w:rsidRPr="008753D0">
        <w:rPr>
          <w:rFonts w:ascii="Times New Roman" w:eastAsia="Times New Roman" w:hAnsi="Times New Roman" w:cs="Times New Roman"/>
          <w:sz w:val="24"/>
          <w:szCs w:val="24"/>
          <w:lang w:eastAsia="uk-UA"/>
        </w:rPr>
        <w:t xml:space="preserve">    К</w:t>
      </w:r>
      <w:r w:rsidR="00DA590E" w:rsidRPr="008753D0">
        <w:rPr>
          <w:rFonts w:ascii="Times New Roman" w:eastAsia="Times New Roman" w:hAnsi="Times New Roman" w:cs="Times New Roman"/>
          <w:sz w:val="24"/>
          <w:szCs w:val="24"/>
          <w:bdr w:val="none" w:sz="0" w:space="0" w:color="auto" w:frame="1"/>
          <w:lang w:eastAsia="uk-UA"/>
        </w:rPr>
        <w:t>олект</w:t>
      </w:r>
      <w:r w:rsidRPr="008753D0">
        <w:rPr>
          <w:rFonts w:ascii="Times New Roman" w:eastAsia="Times New Roman" w:hAnsi="Times New Roman" w:cs="Times New Roman"/>
          <w:sz w:val="24"/>
          <w:szCs w:val="24"/>
          <w:bdr w:val="none" w:sz="0" w:space="0" w:color="auto" w:frame="1"/>
          <w:lang w:eastAsia="uk-UA"/>
        </w:rPr>
        <w:t xml:space="preserve">ив вихователів нашої школи </w:t>
      </w:r>
      <w:r w:rsidR="00DA590E" w:rsidRPr="008753D0">
        <w:rPr>
          <w:rFonts w:ascii="Times New Roman" w:eastAsia="Times New Roman" w:hAnsi="Times New Roman" w:cs="Times New Roman"/>
          <w:sz w:val="24"/>
          <w:szCs w:val="24"/>
          <w:bdr w:val="none" w:sz="0" w:space="0" w:color="auto" w:frame="1"/>
          <w:lang w:eastAsia="uk-UA"/>
        </w:rPr>
        <w:t>не стоїть осторонь інновацій освіти. Варто відзначити, що протягом останніх років у школі триває інтенсивне переосмислення підходів до організації процесу учіння, колектив долає стереотипи педагогічного мислення, здійснює глибинні системні перетворення. Педагогічні працівники школи експериментують, апробують та успішно впроваджують нові ідеї, технології, методики. Усвідомлення того, що вчитель є організатором освітнього процесу, метою якого є пробудження й підтримання прагнення дітей до пізнання, спонукає вчителів школи шукати шляхи підвищення інтересу учнів до навчання, урізноманітнюючи його зміст, форми та прийоми шляхом використання інновацій. Проте питання впровадження інноваційних технологій вимагає системності та серйозного науково-методичного підходу.</w:t>
      </w:r>
    </w:p>
    <w:p w:rsidR="00DA590E" w:rsidRPr="008753D0" w:rsidRDefault="0031700D"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 xml:space="preserve">    </w:t>
      </w:r>
      <w:r w:rsidR="00DA590E" w:rsidRPr="008753D0">
        <w:rPr>
          <w:rFonts w:ascii="Times New Roman" w:eastAsia="Times New Roman" w:hAnsi="Times New Roman" w:cs="Times New Roman"/>
          <w:sz w:val="24"/>
          <w:szCs w:val="24"/>
          <w:lang w:eastAsia="uk-UA"/>
        </w:rPr>
        <w:t> </w:t>
      </w:r>
      <w:r w:rsidR="00DA590E" w:rsidRPr="008753D0">
        <w:rPr>
          <w:rFonts w:ascii="Times New Roman" w:eastAsia="Times New Roman" w:hAnsi="Times New Roman" w:cs="Times New Roman"/>
          <w:sz w:val="24"/>
          <w:szCs w:val="24"/>
          <w:bdr w:val="none" w:sz="0" w:space="0" w:color="auto" w:frame="1"/>
          <w:lang w:eastAsia="uk-UA"/>
        </w:rPr>
        <w:t>У практику діяльнос</w:t>
      </w:r>
      <w:r w:rsidRPr="008753D0">
        <w:rPr>
          <w:rFonts w:ascii="Times New Roman" w:eastAsia="Times New Roman" w:hAnsi="Times New Roman" w:cs="Times New Roman"/>
          <w:sz w:val="24"/>
          <w:szCs w:val="24"/>
          <w:bdr w:val="none" w:sz="0" w:space="0" w:color="auto" w:frame="1"/>
          <w:lang w:eastAsia="uk-UA"/>
        </w:rPr>
        <w:t>ті вихователів</w:t>
      </w:r>
      <w:r w:rsidR="00DA590E" w:rsidRPr="008753D0">
        <w:rPr>
          <w:rFonts w:ascii="Times New Roman" w:eastAsia="Times New Roman" w:hAnsi="Times New Roman" w:cs="Times New Roman"/>
          <w:sz w:val="24"/>
          <w:szCs w:val="24"/>
          <w:bdr w:val="none" w:sz="0" w:space="0" w:color="auto" w:frame="1"/>
          <w:lang w:eastAsia="uk-UA"/>
        </w:rPr>
        <w:t xml:space="preserve"> активно ввійшли:</w:t>
      </w:r>
    </w:p>
    <w:p w:rsidR="00DA590E" w:rsidRPr="008753D0" w:rsidRDefault="00DA590E" w:rsidP="008753D0">
      <w:pPr>
        <w:numPr>
          <w:ilvl w:val="0"/>
          <w:numId w:val="2"/>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проектні технології, що забезпечують інтеграцію предметних знань і вмінь із різних предметів і видів діяльності;</w:t>
      </w:r>
    </w:p>
    <w:p w:rsidR="00DA590E" w:rsidRPr="008753D0" w:rsidRDefault="00DA590E" w:rsidP="008753D0">
      <w:pPr>
        <w:numPr>
          <w:ilvl w:val="0"/>
          <w:numId w:val="2"/>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ігрові технології, які формують навички розв’язувати творчі завдання на основі вибору альтернативних варіантів;</w:t>
      </w:r>
    </w:p>
    <w:p w:rsidR="00DA590E" w:rsidRPr="008753D0" w:rsidRDefault="00DA590E" w:rsidP="008753D0">
      <w:pPr>
        <w:numPr>
          <w:ilvl w:val="0"/>
          <w:numId w:val="2"/>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технології особистісно зорієнтованого, диференційованого навчання;</w:t>
      </w:r>
    </w:p>
    <w:p w:rsidR="00DA590E" w:rsidRPr="008753D0" w:rsidRDefault="00DA590E" w:rsidP="008753D0">
      <w:pPr>
        <w:numPr>
          <w:ilvl w:val="0"/>
          <w:numId w:val="2"/>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інтерактивні технології (робота в групах, метод проектів, «мозковий штурм», «ажурна пилка», «кейс-метод», «акваріум»</w:t>
      </w:r>
      <w:r w:rsidR="004B036C" w:rsidRPr="008753D0">
        <w:rPr>
          <w:rFonts w:ascii="Times New Roman" w:eastAsia="Times New Roman" w:hAnsi="Times New Roman" w:cs="Times New Roman"/>
          <w:sz w:val="24"/>
          <w:szCs w:val="24"/>
          <w:bdr w:val="none" w:sz="0" w:space="0" w:color="auto" w:frame="1"/>
          <w:lang w:eastAsia="uk-UA"/>
        </w:rPr>
        <w:t>, рольові й ділові ігри, «обіднє</w:t>
      </w:r>
      <w:r w:rsidRPr="008753D0">
        <w:rPr>
          <w:rFonts w:ascii="Times New Roman" w:eastAsia="Times New Roman" w:hAnsi="Times New Roman" w:cs="Times New Roman"/>
          <w:sz w:val="24"/>
          <w:szCs w:val="24"/>
          <w:bdr w:val="none" w:sz="0" w:space="0" w:color="auto" w:frame="1"/>
          <w:lang w:eastAsia="uk-UA"/>
        </w:rPr>
        <w:t xml:space="preserve"> коло», «шкала думок», «бесіда за Сократом», «асоціативний кущ», «відкритий мікрофон», вправи-</w:t>
      </w:r>
      <w:proofErr w:type="spellStart"/>
      <w:r w:rsidRPr="008753D0">
        <w:rPr>
          <w:rFonts w:ascii="Times New Roman" w:eastAsia="Times New Roman" w:hAnsi="Times New Roman" w:cs="Times New Roman"/>
          <w:sz w:val="24"/>
          <w:szCs w:val="24"/>
          <w:bdr w:val="none" w:sz="0" w:space="0" w:color="auto" w:frame="1"/>
          <w:lang w:eastAsia="uk-UA"/>
        </w:rPr>
        <w:t>енергізатори</w:t>
      </w:r>
      <w:proofErr w:type="spellEnd"/>
      <w:r w:rsidRPr="008753D0">
        <w:rPr>
          <w:rFonts w:ascii="Times New Roman" w:eastAsia="Times New Roman" w:hAnsi="Times New Roman" w:cs="Times New Roman"/>
          <w:sz w:val="24"/>
          <w:szCs w:val="24"/>
          <w:bdr w:val="none" w:sz="0" w:space="0" w:color="auto" w:frame="1"/>
          <w:lang w:eastAsia="uk-UA"/>
        </w:rPr>
        <w:t>, групова дискусія, взаємне навчання тощо);</w:t>
      </w:r>
    </w:p>
    <w:p w:rsidR="00DA590E" w:rsidRPr="008753D0" w:rsidRDefault="00DA590E" w:rsidP="008753D0">
      <w:pPr>
        <w:numPr>
          <w:ilvl w:val="0"/>
          <w:numId w:val="2"/>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технології проблемного навчання.</w:t>
      </w:r>
    </w:p>
    <w:p w:rsidR="004B036C" w:rsidRPr="008753D0" w:rsidRDefault="004B036C" w:rsidP="008753D0">
      <w:pPr>
        <w:spacing w:after="0" w:line="276" w:lineRule="auto"/>
        <w:textAlignment w:val="baseline"/>
        <w:rPr>
          <w:rFonts w:ascii="Times New Roman" w:eastAsia="Times New Roman" w:hAnsi="Times New Roman" w:cs="Times New Roman"/>
          <w:sz w:val="24"/>
          <w:szCs w:val="24"/>
          <w:bdr w:val="none" w:sz="0" w:space="0" w:color="auto" w:frame="1"/>
          <w:lang w:eastAsia="uk-UA"/>
        </w:rPr>
      </w:pPr>
      <w:r w:rsidRPr="008753D0">
        <w:rPr>
          <w:rFonts w:ascii="Times New Roman" w:eastAsia="Times New Roman" w:hAnsi="Times New Roman" w:cs="Times New Roman"/>
          <w:sz w:val="24"/>
          <w:szCs w:val="24"/>
          <w:lang w:eastAsia="uk-UA"/>
        </w:rPr>
        <w:t xml:space="preserve">      </w:t>
      </w:r>
      <w:r w:rsidR="00DA590E" w:rsidRPr="008753D0">
        <w:rPr>
          <w:rFonts w:ascii="Times New Roman" w:eastAsia="Times New Roman" w:hAnsi="Times New Roman" w:cs="Times New Roman"/>
          <w:sz w:val="24"/>
          <w:szCs w:val="24"/>
          <w:lang w:eastAsia="uk-UA"/>
        </w:rPr>
        <w:t> </w:t>
      </w:r>
      <w:r w:rsidR="00DA590E" w:rsidRPr="008753D0">
        <w:rPr>
          <w:rFonts w:ascii="Times New Roman" w:eastAsia="Times New Roman" w:hAnsi="Times New Roman" w:cs="Times New Roman"/>
          <w:sz w:val="24"/>
          <w:szCs w:val="24"/>
          <w:bdr w:val="none" w:sz="0" w:space="0" w:color="auto" w:frame="1"/>
          <w:lang w:eastAsia="uk-UA"/>
        </w:rPr>
        <w:t>З упровадженням нових технологій було змінен</w:t>
      </w:r>
      <w:r w:rsidRPr="008753D0">
        <w:rPr>
          <w:rFonts w:ascii="Times New Roman" w:eastAsia="Times New Roman" w:hAnsi="Times New Roman" w:cs="Times New Roman"/>
          <w:sz w:val="24"/>
          <w:szCs w:val="24"/>
          <w:bdr w:val="none" w:sz="0" w:space="0" w:color="auto" w:frame="1"/>
          <w:lang w:eastAsia="uk-UA"/>
        </w:rPr>
        <w:t>о й саму форму проведення занять на ГПД</w:t>
      </w:r>
      <w:r w:rsidR="00DA590E"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 xml:space="preserve">У педагогічній практиці вихователів виникли нові форми занять: -практикум, -пошук, -дискусія, </w:t>
      </w:r>
    </w:p>
    <w:p w:rsidR="00DA590E" w:rsidRPr="008753D0" w:rsidRDefault="00DA590E"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-мандр</w:t>
      </w:r>
      <w:r w:rsidR="004B036C" w:rsidRPr="008753D0">
        <w:rPr>
          <w:rFonts w:ascii="Times New Roman" w:eastAsia="Times New Roman" w:hAnsi="Times New Roman" w:cs="Times New Roman"/>
          <w:sz w:val="24"/>
          <w:szCs w:val="24"/>
          <w:bdr w:val="none" w:sz="0" w:space="0" w:color="auto" w:frame="1"/>
          <w:lang w:eastAsia="uk-UA"/>
        </w:rPr>
        <w:t xml:space="preserve">івка </w:t>
      </w:r>
      <w:r w:rsidRPr="008753D0">
        <w:rPr>
          <w:rFonts w:ascii="Times New Roman" w:eastAsia="Times New Roman" w:hAnsi="Times New Roman" w:cs="Times New Roman"/>
          <w:sz w:val="24"/>
          <w:szCs w:val="24"/>
          <w:bdr w:val="none" w:sz="0" w:space="0" w:color="auto" w:frame="1"/>
          <w:lang w:eastAsia="uk-UA"/>
        </w:rPr>
        <w:t>тощо.</w:t>
      </w:r>
    </w:p>
    <w:p w:rsidR="00DA590E" w:rsidRPr="008753D0" w:rsidRDefault="00DA590E"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lang w:eastAsia="uk-UA"/>
        </w:rPr>
        <w:t> </w:t>
      </w:r>
      <w:r w:rsidR="00A52E83" w:rsidRPr="008753D0">
        <w:rPr>
          <w:rFonts w:ascii="Times New Roman" w:eastAsia="Times New Roman" w:hAnsi="Times New Roman" w:cs="Times New Roman"/>
          <w:sz w:val="24"/>
          <w:szCs w:val="24"/>
          <w:bdr w:val="none" w:sz="0" w:space="0" w:color="auto" w:frame="1"/>
          <w:lang w:eastAsia="uk-UA"/>
        </w:rPr>
        <w:t xml:space="preserve">      Вихователі </w:t>
      </w:r>
      <w:r w:rsidRPr="008753D0">
        <w:rPr>
          <w:rFonts w:ascii="Times New Roman" w:eastAsia="Times New Roman" w:hAnsi="Times New Roman" w:cs="Times New Roman"/>
          <w:sz w:val="24"/>
          <w:szCs w:val="24"/>
          <w:bdr w:val="none" w:sz="0" w:space="0" w:color="auto" w:frame="1"/>
          <w:lang w:eastAsia="uk-UA"/>
        </w:rPr>
        <w:t xml:space="preserve">використовують готові програмні педагогічні засоби, власні презентації, електронні проекти, забезпечуючи мультимедійний супровід на </w:t>
      </w:r>
      <w:r w:rsidR="00A52E83" w:rsidRPr="008753D0">
        <w:rPr>
          <w:rFonts w:ascii="Times New Roman" w:eastAsia="Times New Roman" w:hAnsi="Times New Roman" w:cs="Times New Roman"/>
          <w:sz w:val="24"/>
          <w:szCs w:val="24"/>
          <w:bdr w:val="none" w:sz="0" w:space="0" w:color="auto" w:frame="1"/>
          <w:lang w:eastAsia="uk-UA"/>
        </w:rPr>
        <w:t>заняттях ГПД</w:t>
      </w:r>
      <w:r w:rsidRPr="008753D0">
        <w:rPr>
          <w:rFonts w:ascii="Times New Roman" w:eastAsia="Times New Roman" w:hAnsi="Times New Roman" w:cs="Times New Roman"/>
          <w:sz w:val="24"/>
          <w:szCs w:val="24"/>
          <w:bdr w:val="none" w:sz="0" w:space="0" w:color="auto" w:frame="1"/>
          <w:lang w:eastAsia="uk-UA"/>
        </w:rPr>
        <w:t>. Кожен із застосовуваних</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інформаційних</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компонентів має власні засоби й дидактичні можливості, що спрямовані на забезпечення оптимізації процесу</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навчання</w:t>
      </w:r>
      <w:r w:rsidR="00A52E83" w:rsidRPr="008753D0">
        <w:rPr>
          <w:rFonts w:ascii="Times New Roman" w:eastAsia="Times New Roman" w:hAnsi="Times New Roman" w:cs="Times New Roman"/>
          <w:sz w:val="24"/>
          <w:szCs w:val="24"/>
          <w:bdr w:val="none" w:sz="0" w:space="0" w:color="auto" w:frame="1"/>
          <w:lang w:eastAsia="uk-UA"/>
        </w:rPr>
        <w:t xml:space="preserve"> та виховання</w:t>
      </w:r>
      <w:r w:rsidRPr="008753D0">
        <w:rPr>
          <w:rFonts w:ascii="Times New Roman" w:eastAsia="Times New Roman" w:hAnsi="Times New Roman" w:cs="Times New Roman"/>
          <w:sz w:val="24"/>
          <w:szCs w:val="24"/>
          <w:bdr w:val="none" w:sz="0" w:space="0" w:color="auto" w:frame="1"/>
          <w:lang w:eastAsia="uk-UA"/>
        </w:rPr>
        <w:t>. Це дає можливість не лише вивчати світ за допомогою текстів і зображень, а й створити активне кероване комунікативне середовище, у якому здійснюємо навчальний процес. Використання електронни</w:t>
      </w:r>
      <w:r w:rsidR="00A52E83" w:rsidRPr="008753D0">
        <w:rPr>
          <w:rFonts w:ascii="Times New Roman" w:eastAsia="Times New Roman" w:hAnsi="Times New Roman" w:cs="Times New Roman"/>
          <w:sz w:val="24"/>
          <w:szCs w:val="24"/>
          <w:bdr w:val="none" w:sz="0" w:space="0" w:color="auto" w:frame="1"/>
          <w:lang w:eastAsia="uk-UA"/>
        </w:rPr>
        <w:t xml:space="preserve">х засобів навчання дає їм </w:t>
      </w:r>
      <w:r w:rsidRPr="008753D0">
        <w:rPr>
          <w:rFonts w:ascii="Times New Roman" w:eastAsia="Times New Roman" w:hAnsi="Times New Roman" w:cs="Times New Roman"/>
          <w:sz w:val="24"/>
          <w:szCs w:val="24"/>
          <w:bdr w:val="none" w:sz="0" w:space="0" w:color="auto" w:frame="1"/>
          <w:lang w:eastAsia="uk-UA"/>
        </w:rPr>
        <w:t>необмежену творчу свободу. Вони можуть самостій</w:t>
      </w:r>
      <w:r w:rsidR="00A52E83" w:rsidRPr="008753D0">
        <w:rPr>
          <w:rFonts w:ascii="Times New Roman" w:eastAsia="Times New Roman" w:hAnsi="Times New Roman" w:cs="Times New Roman"/>
          <w:sz w:val="24"/>
          <w:szCs w:val="24"/>
          <w:bdr w:val="none" w:sz="0" w:space="0" w:color="auto" w:frame="1"/>
          <w:lang w:eastAsia="uk-UA"/>
        </w:rPr>
        <w:t>но обирати план проведення занять</w:t>
      </w:r>
      <w:r w:rsidRPr="008753D0">
        <w:rPr>
          <w:rFonts w:ascii="Times New Roman" w:eastAsia="Times New Roman" w:hAnsi="Times New Roman" w:cs="Times New Roman"/>
          <w:sz w:val="24"/>
          <w:szCs w:val="24"/>
          <w:bdr w:val="none" w:sz="0" w:space="0" w:color="auto" w:frame="1"/>
          <w:lang w:eastAsia="uk-UA"/>
        </w:rPr>
        <w:t>, добирати додаткові матеріали, складати тести, розробляти завдання для здійснення як індивідуального, так і диференційованого підходів до учнів.</w:t>
      </w:r>
    </w:p>
    <w:p w:rsidR="00DA590E" w:rsidRPr="008753D0" w:rsidRDefault="00DA590E"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lang w:eastAsia="uk-UA"/>
        </w:rPr>
        <w:t> </w:t>
      </w:r>
      <w:r w:rsidR="00A52E83" w:rsidRPr="008753D0">
        <w:rPr>
          <w:rFonts w:ascii="Times New Roman" w:eastAsia="Times New Roman" w:hAnsi="Times New Roman" w:cs="Times New Roman"/>
          <w:sz w:val="24"/>
          <w:szCs w:val="24"/>
          <w:lang w:eastAsia="uk-UA"/>
        </w:rPr>
        <w:t xml:space="preserve">      </w:t>
      </w:r>
      <w:r w:rsidRPr="008753D0">
        <w:rPr>
          <w:rFonts w:ascii="Times New Roman" w:eastAsia="Times New Roman" w:hAnsi="Times New Roman" w:cs="Times New Roman"/>
          <w:sz w:val="24"/>
          <w:szCs w:val="24"/>
          <w:bdr w:val="none" w:sz="0" w:space="0" w:color="auto" w:frame="1"/>
          <w:lang w:eastAsia="uk-UA"/>
        </w:rPr>
        <w:t>Перед тим як розпочати роботу з комплексного застосування</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інформаційних</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технологій у закладі, було проведено дослідження ефективності</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використання</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мультимедійного супроводу навчальних занять, яке засвідчило певні переваги:</w:t>
      </w:r>
    </w:p>
    <w:p w:rsidR="00DA590E" w:rsidRPr="008753D0" w:rsidRDefault="00DA590E" w:rsidP="008753D0">
      <w:pPr>
        <w:numPr>
          <w:ilvl w:val="0"/>
          <w:numId w:val="3"/>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рівень сприйняття інформації учнями зріс майже вдвічі;</w:t>
      </w:r>
    </w:p>
    <w:p w:rsidR="00DA590E" w:rsidRPr="008753D0" w:rsidRDefault="00DA590E" w:rsidP="008753D0">
      <w:pPr>
        <w:numPr>
          <w:ilvl w:val="0"/>
          <w:numId w:val="3"/>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відбувалася індивідуалізація навчання, розвиток творчих здібностей (залученн</w:t>
      </w:r>
      <w:r w:rsidR="00A52E83" w:rsidRPr="008753D0">
        <w:rPr>
          <w:rFonts w:ascii="Times New Roman" w:eastAsia="Times New Roman" w:hAnsi="Times New Roman" w:cs="Times New Roman"/>
          <w:sz w:val="24"/>
          <w:szCs w:val="24"/>
          <w:bdr w:val="none" w:sz="0" w:space="0" w:color="auto" w:frame="1"/>
          <w:lang w:eastAsia="uk-UA"/>
        </w:rPr>
        <w:t>я школярів до розробляння занять</w:t>
      </w:r>
      <w:r w:rsidRPr="008753D0">
        <w:rPr>
          <w:rFonts w:ascii="Times New Roman" w:eastAsia="Times New Roman" w:hAnsi="Times New Roman" w:cs="Times New Roman"/>
          <w:sz w:val="24"/>
          <w:szCs w:val="24"/>
          <w:bdr w:val="none" w:sz="0" w:space="0" w:color="auto" w:frame="1"/>
          <w:lang w:eastAsia="uk-UA"/>
        </w:rPr>
        <w:t>, створення проектів, презентацій);</w:t>
      </w:r>
    </w:p>
    <w:p w:rsidR="00DA590E" w:rsidRPr="008753D0" w:rsidRDefault="00DA590E" w:rsidP="008753D0">
      <w:pPr>
        <w:numPr>
          <w:ilvl w:val="0"/>
          <w:numId w:val="3"/>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скорочено кількість видів роб</w:t>
      </w:r>
      <w:r w:rsidR="00A52E83" w:rsidRPr="008753D0">
        <w:rPr>
          <w:rFonts w:ascii="Times New Roman" w:eastAsia="Times New Roman" w:hAnsi="Times New Roman" w:cs="Times New Roman"/>
          <w:sz w:val="24"/>
          <w:szCs w:val="24"/>
          <w:bdr w:val="none" w:sz="0" w:space="0" w:color="auto" w:frame="1"/>
          <w:lang w:eastAsia="uk-UA"/>
        </w:rPr>
        <w:t>оти, яка стомлює учнів, вихователі</w:t>
      </w:r>
      <w:r w:rsidRPr="008753D0">
        <w:rPr>
          <w:rFonts w:ascii="Times New Roman" w:eastAsia="Times New Roman" w:hAnsi="Times New Roman" w:cs="Times New Roman"/>
          <w:sz w:val="24"/>
          <w:szCs w:val="24"/>
          <w:bdr w:val="none" w:sz="0" w:space="0" w:color="auto" w:frame="1"/>
          <w:lang w:eastAsia="uk-UA"/>
        </w:rPr>
        <w:t xml:space="preserve"> почали використовувати різноманітні аудіовізуальні засоби (музика, графіка, анімація) з метою підвищення активності дітей, подавати навчальний матеріалу, створюючи умови для формування самооцінки учня.</w:t>
      </w:r>
    </w:p>
    <w:p w:rsidR="00DA590E" w:rsidRPr="008753D0" w:rsidRDefault="00DA590E"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lang w:eastAsia="uk-UA"/>
        </w:rPr>
        <w:t> </w:t>
      </w:r>
      <w:r w:rsidRPr="008753D0">
        <w:rPr>
          <w:rFonts w:ascii="Times New Roman" w:eastAsia="Times New Roman" w:hAnsi="Times New Roman" w:cs="Times New Roman"/>
          <w:sz w:val="24"/>
          <w:szCs w:val="24"/>
          <w:bdr w:val="none" w:sz="0" w:space="0" w:color="auto" w:frame="1"/>
          <w:lang w:eastAsia="uk-UA"/>
        </w:rPr>
        <w:t>Дидактичні можливості мультимедійних засобів</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навчання, що використовують на</w:t>
      </w:r>
      <w:r w:rsidR="00A52E83" w:rsidRPr="008753D0">
        <w:rPr>
          <w:rFonts w:ascii="Times New Roman" w:eastAsia="Times New Roman" w:hAnsi="Times New Roman" w:cs="Times New Roman"/>
          <w:sz w:val="24"/>
          <w:szCs w:val="24"/>
          <w:bdr w:val="none" w:sz="0" w:space="0" w:color="auto" w:frame="1"/>
          <w:lang w:eastAsia="uk-UA"/>
        </w:rPr>
        <w:t xml:space="preserve"> заняттях</w:t>
      </w:r>
      <w:r w:rsidRPr="008753D0">
        <w:rPr>
          <w:rFonts w:ascii="Times New Roman" w:eastAsia="Times New Roman" w:hAnsi="Times New Roman" w:cs="Times New Roman"/>
          <w:sz w:val="24"/>
          <w:szCs w:val="24"/>
          <w:bdr w:val="none" w:sz="0" w:space="0" w:color="auto" w:frame="1"/>
          <w:lang w:eastAsia="uk-UA"/>
        </w:rPr>
        <w:t>, можна стисло визначити так:</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посилення мотивації навчання;</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активіза</w:t>
      </w:r>
      <w:r w:rsidR="00A52E83" w:rsidRPr="008753D0">
        <w:rPr>
          <w:rFonts w:ascii="Times New Roman" w:eastAsia="Times New Roman" w:hAnsi="Times New Roman" w:cs="Times New Roman"/>
          <w:sz w:val="24"/>
          <w:szCs w:val="24"/>
          <w:bdr w:val="none" w:sz="0" w:space="0" w:color="auto" w:frame="1"/>
          <w:lang w:eastAsia="uk-UA"/>
        </w:rPr>
        <w:t>ція навчальної діяльності учнів</w:t>
      </w:r>
      <w:r w:rsidRPr="008753D0">
        <w:rPr>
          <w:rFonts w:ascii="Times New Roman" w:eastAsia="Times New Roman" w:hAnsi="Times New Roman" w:cs="Times New Roman"/>
          <w:sz w:val="24"/>
          <w:szCs w:val="24"/>
          <w:bdr w:val="none" w:sz="0" w:space="0" w:color="auto" w:frame="1"/>
          <w:lang w:eastAsia="uk-UA"/>
        </w:rPr>
        <w:t>;</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lastRenderedPageBreak/>
        <w:t>індивідуалізація процесу</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навчання, використання</w:t>
      </w:r>
      <w:r w:rsidR="00A52E83" w:rsidRPr="008753D0">
        <w:rPr>
          <w:rFonts w:ascii="Times New Roman" w:eastAsia="Times New Roman" w:hAnsi="Times New Roman" w:cs="Times New Roman"/>
          <w:sz w:val="24"/>
          <w:szCs w:val="24"/>
          <w:bdr w:val="none" w:sz="0" w:space="0" w:color="auto" w:frame="1"/>
          <w:lang w:eastAsia="uk-UA"/>
        </w:rPr>
        <w:t xml:space="preserve"> </w:t>
      </w:r>
      <w:r w:rsidRPr="008753D0">
        <w:rPr>
          <w:rFonts w:ascii="Times New Roman" w:eastAsia="Times New Roman" w:hAnsi="Times New Roman" w:cs="Times New Roman"/>
          <w:sz w:val="24"/>
          <w:szCs w:val="24"/>
          <w:bdr w:val="none" w:sz="0" w:space="0" w:color="auto" w:frame="1"/>
          <w:lang w:eastAsia="uk-UA"/>
        </w:rPr>
        <w:t>основних і допоміжних навчальних впливів, розширення меж самостійної діяльності школярів;</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урізноманітнення форм подання інформації, типів навчальних завдань;</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створення навчального середовища, яке забезпечує «занурення» учня в уявний світ, у певні соціальні й виробничі ситуації;</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постійне застосування ігрових прийомів;</w:t>
      </w:r>
    </w:p>
    <w:p w:rsidR="00DA590E" w:rsidRPr="008753D0" w:rsidRDefault="00DA590E" w:rsidP="008753D0">
      <w:pPr>
        <w:numPr>
          <w:ilvl w:val="0"/>
          <w:numId w:val="4"/>
        </w:numPr>
        <w:spacing w:after="0" w:line="276" w:lineRule="auto"/>
        <w:ind w:left="240"/>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забезпечення постійного зворотног</w:t>
      </w:r>
      <w:r w:rsidR="00A52E83" w:rsidRPr="008753D0">
        <w:rPr>
          <w:rFonts w:ascii="Times New Roman" w:eastAsia="Times New Roman" w:hAnsi="Times New Roman" w:cs="Times New Roman"/>
          <w:sz w:val="24"/>
          <w:szCs w:val="24"/>
          <w:bdr w:val="none" w:sz="0" w:space="0" w:color="auto" w:frame="1"/>
          <w:lang w:eastAsia="uk-UA"/>
        </w:rPr>
        <w:t xml:space="preserve">о зв’язку, можливість рефлексії. </w:t>
      </w:r>
    </w:p>
    <w:p w:rsidR="00DA590E" w:rsidRPr="008753D0" w:rsidRDefault="008626E5" w:rsidP="008753D0">
      <w:pPr>
        <w:spacing w:after="0" w:line="276" w:lineRule="auto"/>
        <w:textAlignment w:val="baseline"/>
        <w:rPr>
          <w:rFonts w:ascii="Times New Roman" w:eastAsia="Times New Roman" w:hAnsi="Times New Roman" w:cs="Times New Roman"/>
          <w:sz w:val="24"/>
          <w:szCs w:val="24"/>
          <w:lang w:eastAsia="uk-UA"/>
        </w:rPr>
      </w:pPr>
      <w:r w:rsidRPr="008753D0">
        <w:rPr>
          <w:rFonts w:ascii="Times New Roman" w:eastAsia="Times New Roman" w:hAnsi="Times New Roman" w:cs="Times New Roman"/>
          <w:sz w:val="24"/>
          <w:szCs w:val="24"/>
          <w:bdr w:val="none" w:sz="0" w:space="0" w:color="auto" w:frame="1"/>
          <w:lang w:eastAsia="uk-UA"/>
        </w:rPr>
        <w:t xml:space="preserve">  </w:t>
      </w:r>
      <w:r w:rsidR="00DA590E" w:rsidRPr="008753D0">
        <w:rPr>
          <w:rFonts w:ascii="Times New Roman" w:eastAsia="Times New Roman" w:hAnsi="Times New Roman" w:cs="Times New Roman"/>
          <w:sz w:val="24"/>
          <w:szCs w:val="24"/>
          <w:lang w:eastAsia="uk-UA"/>
        </w:rPr>
        <w:t> </w:t>
      </w:r>
      <w:r w:rsidR="00DA590E" w:rsidRPr="008753D0">
        <w:rPr>
          <w:rFonts w:ascii="Times New Roman" w:eastAsia="Times New Roman" w:hAnsi="Times New Roman" w:cs="Times New Roman"/>
          <w:sz w:val="24"/>
          <w:szCs w:val="24"/>
          <w:bdr w:val="none" w:sz="0" w:space="0" w:color="auto" w:frame="1"/>
          <w:lang w:eastAsia="uk-UA"/>
        </w:rPr>
        <w:t xml:space="preserve">ІКТ ефективно й успішно використовують під час проведення різноманітних конкурсів, шкільних свят, інших виховних заходів. </w:t>
      </w:r>
    </w:p>
    <w:p w:rsidR="00DA590E" w:rsidRPr="008753D0" w:rsidRDefault="008626E5" w:rsidP="008753D0">
      <w:pPr>
        <w:spacing w:after="0" w:line="276" w:lineRule="auto"/>
        <w:textAlignment w:val="baseline"/>
        <w:rPr>
          <w:rFonts w:ascii="Times New Roman" w:eastAsia="Times New Roman" w:hAnsi="Times New Roman" w:cs="Times New Roman"/>
          <w:sz w:val="24"/>
          <w:szCs w:val="24"/>
          <w:bdr w:val="none" w:sz="0" w:space="0" w:color="auto" w:frame="1"/>
          <w:lang w:eastAsia="uk-UA"/>
        </w:rPr>
      </w:pPr>
      <w:r w:rsidRPr="008753D0">
        <w:rPr>
          <w:rFonts w:ascii="Times New Roman" w:eastAsia="Times New Roman" w:hAnsi="Times New Roman" w:cs="Times New Roman"/>
          <w:sz w:val="24"/>
          <w:szCs w:val="24"/>
          <w:bdr w:val="none" w:sz="0" w:space="0" w:color="auto" w:frame="1"/>
          <w:lang w:eastAsia="uk-UA"/>
        </w:rPr>
        <w:t xml:space="preserve">    У березні </w:t>
      </w:r>
      <w:r w:rsidR="00DA590E" w:rsidRPr="008753D0">
        <w:rPr>
          <w:rFonts w:ascii="Times New Roman" w:eastAsia="Times New Roman" w:hAnsi="Times New Roman" w:cs="Times New Roman"/>
          <w:sz w:val="24"/>
          <w:szCs w:val="24"/>
          <w:bdr w:val="none" w:sz="0" w:space="0" w:color="auto" w:frame="1"/>
          <w:lang w:eastAsia="uk-UA"/>
        </w:rPr>
        <w:t>ми розпочали апробацію ще однієї інноваційної моделі навчання, яка обґрунтована потребами процесу неперервної середньої освіти — дистанційн</w:t>
      </w:r>
      <w:r w:rsidRPr="008753D0">
        <w:rPr>
          <w:rFonts w:ascii="Times New Roman" w:eastAsia="Times New Roman" w:hAnsi="Times New Roman" w:cs="Times New Roman"/>
          <w:sz w:val="24"/>
          <w:szCs w:val="24"/>
          <w:bdr w:val="none" w:sz="0" w:space="0" w:color="auto" w:frame="1"/>
          <w:lang w:eastAsia="uk-UA"/>
        </w:rPr>
        <w:t>ого навчання — взаємодії вихователів</w:t>
      </w:r>
      <w:r w:rsidR="00DA590E" w:rsidRPr="008753D0">
        <w:rPr>
          <w:rFonts w:ascii="Times New Roman" w:eastAsia="Times New Roman" w:hAnsi="Times New Roman" w:cs="Times New Roman"/>
          <w:sz w:val="24"/>
          <w:szCs w:val="24"/>
          <w:bdr w:val="none" w:sz="0" w:space="0" w:color="auto" w:frame="1"/>
          <w:lang w:eastAsia="uk-UA"/>
        </w:rPr>
        <w:t xml:space="preserve"> й учнів між собою за допомогою Інтернет-технологій. Така мод</w:t>
      </w:r>
      <w:r w:rsidRPr="008753D0">
        <w:rPr>
          <w:rFonts w:ascii="Times New Roman" w:eastAsia="Times New Roman" w:hAnsi="Times New Roman" w:cs="Times New Roman"/>
          <w:sz w:val="24"/>
          <w:szCs w:val="24"/>
          <w:bdr w:val="none" w:sz="0" w:space="0" w:color="auto" w:frame="1"/>
          <w:lang w:eastAsia="uk-UA"/>
        </w:rPr>
        <w:t>ель спілкування</w:t>
      </w:r>
      <w:r w:rsidR="00DA590E" w:rsidRPr="008753D0">
        <w:rPr>
          <w:rFonts w:ascii="Times New Roman" w:eastAsia="Times New Roman" w:hAnsi="Times New Roman" w:cs="Times New Roman"/>
          <w:sz w:val="24"/>
          <w:szCs w:val="24"/>
          <w:bdr w:val="none" w:sz="0" w:space="0" w:color="auto" w:frame="1"/>
          <w:lang w:eastAsia="uk-UA"/>
        </w:rPr>
        <w:t xml:space="preserve"> дає необмежені можливості для індивідуалізації та диференціації навчання в домашніх умовах і створення віртуального навчального середовища, у якому головним конс</w:t>
      </w:r>
      <w:r w:rsidRPr="008753D0">
        <w:rPr>
          <w:rFonts w:ascii="Times New Roman" w:eastAsia="Times New Roman" w:hAnsi="Times New Roman" w:cs="Times New Roman"/>
          <w:sz w:val="24"/>
          <w:szCs w:val="24"/>
          <w:bdr w:val="none" w:sz="0" w:space="0" w:color="auto" w:frame="1"/>
          <w:lang w:eastAsia="uk-UA"/>
        </w:rPr>
        <w:t>ультантом і керівником є вихователь</w:t>
      </w:r>
      <w:r w:rsidR="00DA590E" w:rsidRPr="008753D0">
        <w:rPr>
          <w:rFonts w:ascii="Times New Roman" w:eastAsia="Times New Roman" w:hAnsi="Times New Roman" w:cs="Times New Roman"/>
          <w:sz w:val="24"/>
          <w:szCs w:val="24"/>
          <w:bdr w:val="none" w:sz="0" w:space="0" w:color="auto" w:frame="1"/>
          <w:lang w:eastAsia="uk-UA"/>
        </w:rPr>
        <w:t>, а користувачем — учні. Така форма навчання є ефективною для підтримання й розвитку пізнавальних інтересів учнів до будь-якої галузі наукових знань.</w:t>
      </w:r>
    </w:p>
    <w:p w:rsidR="008753D0" w:rsidRPr="008753D0" w:rsidRDefault="008753D0" w:rsidP="008753D0">
      <w:pPr>
        <w:spacing w:after="0" w:line="276" w:lineRule="auto"/>
        <w:textAlignment w:val="baseline"/>
        <w:rPr>
          <w:rFonts w:ascii="Times New Roman" w:hAnsi="Times New Roman" w:cs="Times New Roman"/>
          <w:sz w:val="24"/>
          <w:szCs w:val="24"/>
        </w:rPr>
      </w:pPr>
      <w:r w:rsidRPr="008753D0">
        <w:rPr>
          <w:rFonts w:ascii="Times New Roman" w:hAnsi="Times New Roman" w:cs="Times New Roman"/>
          <w:sz w:val="24"/>
          <w:szCs w:val="24"/>
        </w:rPr>
        <w:t xml:space="preserve">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w:t>
      </w:r>
    </w:p>
    <w:p w:rsidR="008753D0" w:rsidRPr="008753D0" w:rsidRDefault="008753D0" w:rsidP="008753D0">
      <w:pPr>
        <w:spacing w:after="0" w:line="276" w:lineRule="auto"/>
        <w:textAlignment w:val="baseline"/>
        <w:rPr>
          <w:rFonts w:ascii="Times New Roman" w:eastAsia="Times New Roman" w:hAnsi="Times New Roman" w:cs="Times New Roman"/>
          <w:color w:val="3D3D3D"/>
          <w:sz w:val="24"/>
          <w:szCs w:val="24"/>
          <w:lang w:eastAsia="uk-UA"/>
        </w:rPr>
      </w:pPr>
    </w:p>
    <w:sectPr w:rsidR="008753D0" w:rsidRPr="008753D0" w:rsidSect="00FD60D0">
      <w:pgSz w:w="11906" w:h="16838"/>
      <w:pgMar w:top="709"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C9C"/>
    <w:multiLevelType w:val="multilevel"/>
    <w:tmpl w:val="D85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55F80"/>
    <w:multiLevelType w:val="multilevel"/>
    <w:tmpl w:val="1D0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503A2"/>
    <w:multiLevelType w:val="multilevel"/>
    <w:tmpl w:val="1658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76587"/>
    <w:multiLevelType w:val="multilevel"/>
    <w:tmpl w:val="4F7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2470B"/>
    <w:multiLevelType w:val="multilevel"/>
    <w:tmpl w:val="62E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741F7"/>
    <w:multiLevelType w:val="multilevel"/>
    <w:tmpl w:val="AE24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0E"/>
    <w:rsid w:val="0006276E"/>
    <w:rsid w:val="0010648B"/>
    <w:rsid w:val="00152C2B"/>
    <w:rsid w:val="002D04AD"/>
    <w:rsid w:val="0031700D"/>
    <w:rsid w:val="003E100B"/>
    <w:rsid w:val="004B036C"/>
    <w:rsid w:val="007478E3"/>
    <w:rsid w:val="008626E5"/>
    <w:rsid w:val="008753D0"/>
    <w:rsid w:val="00A52E83"/>
    <w:rsid w:val="00AA5424"/>
    <w:rsid w:val="00BA00B9"/>
    <w:rsid w:val="00DA590E"/>
    <w:rsid w:val="00FD6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FE1D"/>
  <w15:chartTrackingRefBased/>
  <w15:docId w15:val="{6F0C191A-1671-4BF8-909F-BD1FA22A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A590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590E"/>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DA59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3E10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6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7527">
      <w:bodyDiv w:val="1"/>
      <w:marLeft w:val="0"/>
      <w:marRight w:val="0"/>
      <w:marTop w:val="0"/>
      <w:marBottom w:val="0"/>
      <w:divBdr>
        <w:top w:val="none" w:sz="0" w:space="0" w:color="auto"/>
        <w:left w:val="none" w:sz="0" w:space="0" w:color="auto"/>
        <w:bottom w:val="none" w:sz="0" w:space="0" w:color="auto"/>
        <w:right w:val="none" w:sz="0" w:space="0" w:color="auto"/>
      </w:divBdr>
    </w:div>
    <w:div w:id="182938870">
      <w:bodyDiv w:val="1"/>
      <w:marLeft w:val="0"/>
      <w:marRight w:val="0"/>
      <w:marTop w:val="0"/>
      <w:marBottom w:val="0"/>
      <w:divBdr>
        <w:top w:val="none" w:sz="0" w:space="0" w:color="auto"/>
        <w:left w:val="none" w:sz="0" w:space="0" w:color="auto"/>
        <w:bottom w:val="none" w:sz="0" w:space="0" w:color="auto"/>
        <w:right w:val="none" w:sz="0" w:space="0" w:color="auto"/>
      </w:divBdr>
    </w:div>
    <w:div w:id="971715365">
      <w:bodyDiv w:val="1"/>
      <w:marLeft w:val="0"/>
      <w:marRight w:val="0"/>
      <w:marTop w:val="0"/>
      <w:marBottom w:val="0"/>
      <w:divBdr>
        <w:top w:val="none" w:sz="0" w:space="0" w:color="auto"/>
        <w:left w:val="none" w:sz="0" w:space="0" w:color="auto"/>
        <w:bottom w:val="none" w:sz="0" w:space="0" w:color="auto"/>
        <w:right w:val="none" w:sz="0" w:space="0" w:color="auto"/>
      </w:divBdr>
    </w:div>
    <w:div w:id="1157956060">
      <w:bodyDiv w:val="1"/>
      <w:marLeft w:val="0"/>
      <w:marRight w:val="0"/>
      <w:marTop w:val="0"/>
      <w:marBottom w:val="0"/>
      <w:divBdr>
        <w:top w:val="none" w:sz="0" w:space="0" w:color="auto"/>
        <w:left w:val="none" w:sz="0" w:space="0" w:color="auto"/>
        <w:bottom w:val="none" w:sz="0" w:space="0" w:color="auto"/>
        <w:right w:val="none" w:sz="0" w:space="0" w:color="auto"/>
      </w:divBdr>
      <w:divsChild>
        <w:div w:id="2120485373">
          <w:marLeft w:val="0"/>
          <w:marRight w:val="0"/>
          <w:marTop w:val="0"/>
          <w:marBottom w:val="450"/>
          <w:divBdr>
            <w:top w:val="none" w:sz="0" w:space="0" w:color="auto"/>
            <w:left w:val="none" w:sz="0" w:space="0" w:color="auto"/>
            <w:bottom w:val="none" w:sz="0" w:space="0" w:color="auto"/>
            <w:right w:val="none" w:sz="0" w:space="0" w:color="auto"/>
          </w:divBdr>
        </w:div>
        <w:div w:id="72498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8656</Words>
  <Characters>4934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User</dc:creator>
  <cp:keywords/>
  <dc:description/>
  <cp:lastModifiedBy>Користувач User</cp:lastModifiedBy>
  <cp:revision>2</cp:revision>
  <dcterms:created xsi:type="dcterms:W3CDTF">2020-04-12T07:39:00Z</dcterms:created>
  <dcterms:modified xsi:type="dcterms:W3CDTF">2020-04-12T07:39:00Z</dcterms:modified>
</cp:coreProperties>
</file>