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A6B65" w14:textId="77777777" w:rsidR="003935E2" w:rsidRPr="00C9232E" w:rsidRDefault="003935E2" w:rsidP="003935E2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Саха (Якутия)</w:t>
      </w:r>
    </w:p>
    <w:p w14:paraId="3B16C0C8" w14:textId="77777777" w:rsidR="003935E2" w:rsidRDefault="003935E2" w:rsidP="003935E2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профессиональное образовательное учреждение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кутия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2EE903F" w14:textId="77777777" w:rsidR="003935E2" w:rsidRDefault="003935E2" w:rsidP="003935E2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«Вилюйский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</w:t>
      </w:r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колледж имени </w:t>
      </w:r>
    </w:p>
    <w:p w14:paraId="4520A7B0" w14:textId="77777777" w:rsidR="003935E2" w:rsidRPr="00C9232E" w:rsidRDefault="003935E2" w:rsidP="003935E2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proofErr w:type="gramEnd"/>
      <w:r w:rsidRPr="00C9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Чернышевского»</w:t>
      </w:r>
    </w:p>
    <w:p w14:paraId="4238C7CF" w14:textId="2C8279E1" w:rsidR="003935E2" w:rsidRDefault="003935E2" w:rsidP="003935E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</w:rPr>
      </w:pPr>
    </w:p>
    <w:p w14:paraId="65E01C9B" w14:textId="1FB30204" w:rsidR="003935E2" w:rsidRDefault="003935E2" w:rsidP="003935E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1611F22" w14:textId="77777777" w:rsidR="003935E2" w:rsidRDefault="003935E2" w:rsidP="003935E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A8803CB" w14:textId="3F064FEC" w:rsidR="003935E2" w:rsidRDefault="003935E2" w:rsidP="003935E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034EE04" w14:textId="21D33EF7" w:rsidR="003935E2" w:rsidRDefault="003935E2" w:rsidP="003935E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0234AB2" w14:textId="24F554A6" w:rsidR="003935E2" w:rsidRDefault="003935E2" w:rsidP="003935E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2BD30CE" w14:textId="77777777" w:rsidR="003935E2" w:rsidRPr="003935E2" w:rsidRDefault="003935E2" w:rsidP="003935E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1091CFA9" w14:textId="1C809D1E" w:rsidR="003935E2" w:rsidRP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935E2">
        <w:rPr>
          <w:rFonts w:ascii="Times New Roman" w:hAnsi="Times New Roman" w:cs="Times New Roman"/>
          <w:color w:val="000000" w:themeColor="text1"/>
          <w:sz w:val="28"/>
        </w:rPr>
        <w:t>РЕФЕРАТ НА ТЕМУ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5DF37490" w14:textId="157D8582" w:rsidR="003935E2" w:rsidRP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935E2">
        <w:rPr>
          <w:rFonts w:ascii="Times New Roman" w:hAnsi="Times New Roman" w:cs="Times New Roman"/>
          <w:color w:val="000000" w:themeColor="text1"/>
          <w:sz w:val="28"/>
        </w:rPr>
        <w:t>«ИГРОВЫЕ</w:t>
      </w:r>
      <w:r w:rsidR="002B5E33">
        <w:rPr>
          <w:rFonts w:ascii="Times New Roman" w:hAnsi="Times New Roman" w:cs="Times New Roman"/>
          <w:color w:val="000000" w:themeColor="text1"/>
          <w:sz w:val="28"/>
        </w:rPr>
        <w:t xml:space="preserve"> ПЕДАГОГИЧЕСКИЕ</w:t>
      </w:r>
      <w:r w:rsidRPr="003935E2">
        <w:rPr>
          <w:rFonts w:ascii="Times New Roman" w:hAnsi="Times New Roman" w:cs="Times New Roman"/>
          <w:color w:val="000000" w:themeColor="text1"/>
          <w:sz w:val="28"/>
        </w:rPr>
        <w:t xml:space="preserve"> ТЕХНОЛОГИИ»</w:t>
      </w:r>
    </w:p>
    <w:p w14:paraId="043A1B54" w14:textId="443707A5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E2D27E3" w14:textId="755FF0A6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0C40AE5" w14:textId="6BE2C370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5708E21" w14:textId="77777777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A91E162" w14:textId="75F4205C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18A4E6D" w14:textId="21EF7FBF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C04752F" w14:textId="5210921F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0C28773" w14:textId="77777777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0DD46D" w14:textId="3D065CB8" w:rsidR="003935E2" w:rsidRPr="003935E2" w:rsidRDefault="003935E2" w:rsidP="003935E2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Подготовил</w:t>
      </w:r>
      <w:r w:rsidRPr="003935E2">
        <w:rPr>
          <w:rFonts w:ascii="Times New Roman" w:hAnsi="Times New Roman" w:cs="Times New Roman"/>
          <w:color w:val="000000" w:themeColor="text1"/>
          <w:sz w:val="28"/>
        </w:rPr>
        <w:t>: Федоров Айаал Айаанович</w:t>
      </w:r>
    </w:p>
    <w:p w14:paraId="381FDF34" w14:textId="08E4EB63" w:rsidR="003935E2" w:rsidRDefault="003935E2" w:rsidP="003935E2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Проверила: </w:t>
      </w:r>
      <w:proofErr w:type="spellStart"/>
      <w:r w:rsidRPr="003935E2">
        <w:rPr>
          <w:rFonts w:ascii="Times New Roman" w:hAnsi="Times New Roman" w:cs="Times New Roman"/>
          <w:color w:val="000000" w:themeColor="text1"/>
          <w:sz w:val="28"/>
        </w:rPr>
        <w:t>Шамаева</w:t>
      </w:r>
      <w:proofErr w:type="spellEnd"/>
      <w:r w:rsidRPr="003935E2">
        <w:rPr>
          <w:rFonts w:ascii="Times New Roman" w:hAnsi="Times New Roman" w:cs="Times New Roman"/>
          <w:color w:val="000000" w:themeColor="text1"/>
          <w:sz w:val="28"/>
        </w:rPr>
        <w:t xml:space="preserve"> Альбина Викторовна</w:t>
      </w:r>
    </w:p>
    <w:p w14:paraId="512BA4AE" w14:textId="77777777" w:rsidR="003935E2" w:rsidRDefault="003935E2" w:rsidP="003935E2">
      <w:pPr>
        <w:spacing w:after="0" w:line="360" w:lineRule="auto"/>
        <w:ind w:left="-284" w:firstLine="709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0E95771" w14:textId="7A097E4C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93F229E" w14:textId="77777777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D81AC3B" w14:textId="77777777" w:rsidR="003935E2" w:rsidRDefault="003935E2" w:rsidP="003935E2">
      <w:pPr>
        <w:spacing w:after="0" w:line="360" w:lineRule="auto"/>
        <w:ind w:left="-284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8DEDC00" w14:textId="77777777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3135D28" w14:textId="3C8582FB" w:rsidR="003935E2" w:rsidRDefault="003935E2" w:rsidP="003935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Вилюйск, 2021 г</w:t>
      </w:r>
    </w:p>
    <w:sdt>
      <w:sdtPr>
        <w:rPr>
          <w:rFonts w:ascii="Times New Roman" w:hAnsi="Times New Roman" w:cs="Times New Roman"/>
          <w:color w:val="auto"/>
        </w:rPr>
        <w:id w:val="115164193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2"/>
          <w:szCs w:val="22"/>
          <w:lang w:eastAsia="en-US"/>
        </w:rPr>
      </w:sdtEndPr>
      <w:sdtContent>
        <w:p w14:paraId="3F1423D5" w14:textId="4DF7D9E0" w:rsidR="003935E2" w:rsidRPr="00614C1F" w:rsidRDefault="003935E2" w:rsidP="00614C1F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14C1F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377FF4FC" w14:textId="36408706" w:rsidR="00614C1F" w:rsidRPr="00614C1F" w:rsidRDefault="003935E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14C1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614C1F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614C1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64058179" w:history="1">
            <w:r w:rsidR="00614C1F" w:rsidRPr="00614C1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14C1F"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C1F"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C1F"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_Toc64058179 \h </w:instrText>
            </w:r>
            <w:r w:rsidR="00614C1F"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C1F"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C1F"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14C1F"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E62B6F" w14:textId="33307950" w:rsidR="00614C1F" w:rsidRPr="00614C1F" w:rsidRDefault="00614C1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058180" w:history="1">
            <w:r w:rsidRPr="00614C1F">
              <w:rPr>
                <w:rStyle w:val="a9"/>
                <w:rFonts w:ascii="Times New Roman" w:hAnsi="Times New Roman" w:cs="Times New Roman"/>
                <w:iCs/>
                <w:noProof/>
                <w:sz w:val="28"/>
                <w:szCs w:val="28"/>
              </w:rPr>
              <w:t>ОСНОВНАЯ ЧАСТЬ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_Toc64058180 \h </w:instrTex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1D0A88" w14:textId="26F31406" w:rsidR="00614C1F" w:rsidRPr="00614C1F" w:rsidRDefault="00614C1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058181" w:history="1">
            <w:r w:rsidRPr="00614C1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Игровые педагогические технологи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_Toc64058181 \h </w:instrTex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29C8A3" w14:textId="70EE2863" w:rsidR="00614C1F" w:rsidRPr="00614C1F" w:rsidRDefault="00614C1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058182" w:history="1">
            <w:r w:rsidRPr="00614C1F">
              <w:rPr>
                <w:rStyle w:val="a9"/>
                <w:rFonts w:ascii="Times New Roman" w:hAnsi="Times New Roman" w:cs="Times New Roman"/>
                <w:noProof/>
                <w:spacing w:val="-6"/>
                <w:sz w:val="28"/>
                <w:szCs w:val="28"/>
              </w:rPr>
              <w:t>2. Классификация игр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_Toc64058182 \h </w:instrTex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030F1F" w14:textId="38DD5651" w:rsidR="00614C1F" w:rsidRPr="00614C1F" w:rsidRDefault="00614C1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058183" w:history="1">
            <w:r w:rsidRPr="00614C1F">
              <w:rPr>
                <w:rStyle w:val="a9"/>
                <w:rFonts w:ascii="Times New Roman" w:eastAsia="Times New Roman" w:hAnsi="Times New Roman" w:cs="Times New Roman"/>
                <w:bCs/>
                <w:noProof/>
                <w:spacing w:val="-6"/>
                <w:sz w:val="28"/>
                <w:szCs w:val="28"/>
                <w:lang w:eastAsia="ar-SA"/>
              </w:rPr>
              <w:t>2.1 Классификационные параметры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_Toc64058183 \h </w:instrTex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680667" w14:textId="6D5B5E3A" w:rsidR="00614C1F" w:rsidRPr="00614C1F" w:rsidRDefault="00614C1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058184" w:history="1">
            <w:r w:rsidRPr="00614C1F">
              <w:rPr>
                <w:rStyle w:val="a9"/>
                <w:rFonts w:ascii="Times New Roman" w:eastAsia="Times New Roman" w:hAnsi="Times New Roman" w:cs="Times New Roman"/>
                <w:noProof/>
                <w:spacing w:val="-7"/>
                <w:sz w:val="28"/>
                <w:szCs w:val="28"/>
                <w:lang w:eastAsia="ar-SA"/>
              </w:rPr>
              <w:t>2.2 Технология проведения занятия-игры состоит из следующих этапов: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_Toc64058184 \h </w:instrTex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CA9E13" w14:textId="1C860A2F" w:rsidR="00614C1F" w:rsidRPr="00614C1F" w:rsidRDefault="00614C1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058185" w:history="1">
            <w:r w:rsidRPr="00614C1F">
              <w:rPr>
                <w:rStyle w:val="a9"/>
                <w:rFonts w:ascii="Times New Roman" w:eastAsia="Times New Roman" w:hAnsi="Times New Roman" w:cs="Times New Roman"/>
                <w:bCs/>
                <w:iCs/>
                <w:noProof/>
                <w:spacing w:val="8"/>
                <w:sz w:val="28"/>
                <w:szCs w:val="28"/>
                <w:lang w:eastAsia="ar-SA"/>
              </w:rPr>
              <w:t>2.3</w:t>
            </w:r>
            <w:r w:rsidRPr="00614C1F">
              <w:rPr>
                <w:rStyle w:val="a9"/>
                <w:rFonts w:ascii="Times New Roman" w:eastAsia="Times New Roman" w:hAnsi="Times New Roman" w:cs="Times New Roman"/>
                <w:bCs/>
                <w:i/>
                <w:iCs/>
                <w:noProof/>
                <w:spacing w:val="8"/>
                <w:sz w:val="28"/>
                <w:szCs w:val="28"/>
                <w:lang w:eastAsia="ar-SA"/>
              </w:rPr>
              <w:t xml:space="preserve"> </w:t>
            </w:r>
            <w:r w:rsidRPr="00614C1F">
              <w:rPr>
                <w:rStyle w:val="a9"/>
                <w:rFonts w:ascii="Times New Roman" w:eastAsia="Times New Roman" w:hAnsi="Times New Roman" w:cs="Times New Roman"/>
                <w:bCs/>
                <w:noProof/>
                <w:spacing w:val="8"/>
                <w:sz w:val="28"/>
                <w:szCs w:val="28"/>
                <w:lang w:eastAsia="ar-SA"/>
              </w:rPr>
              <w:t>Значение игровых форм и методов обучения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_Toc64058185 \h </w:instrTex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1EEDBC" w14:textId="4451E10C" w:rsidR="00614C1F" w:rsidRPr="00614C1F" w:rsidRDefault="00614C1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058186" w:history="1">
            <w:r w:rsidRPr="00614C1F">
              <w:rPr>
                <w:rStyle w:val="a9"/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ЗАКЛЮЧИТЕЛЬНАЯ ЧАСТЬ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_Toc64058186 \h </w:instrTex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930CEF" w14:textId="2D952DD0" w:rsidR="00614C1F" w:rsidRPr="00614C1F" w:rsidRDefault="00614C1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058187" w:history="1">
            <w:r w:rsidRPr="00614C1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Вывод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_Toc64058187 \h </w:instrTex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63D2D1" w14:textId="21FC3E7B" w:rsidR="00614C1F" w:rsidRPr="00614C1F" w:rsidRDefault="00614C1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058188" w:history="1">
            <w:r w:rsidRPr="00614C1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_Toc64058188 \h </w:instrTex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14C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AF67FE" w14:textId="4F844571" w:rsidR="003935E2" w:rsidRPr="00614C1F" w:rsidRDefault="003935E2" w:rsidP="00614C1F">
          <w:pPr>
            <w:spacing w:after="0" w:line="360" w:lineRule="auto"/>
            <w:jc w:val="both"/>
            <w:rPr>
              <w:rFonts w:ascii="Times New Roman" w:hAnsi="Times New Roman" w:cs="Times New Roman"/>
            </w:rPr>
          </w:pPr>
          <w:r w:rsidRPr="00614C1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3AD422D" w14:textId="77777777" w:rsidR="003935E2" w:rsidRPr="00614C1F" w:rsidRDefault="003935E2" w:rsidP="003935E2">
      <w:pPr>
        <w:ind w:left="-284"/>
        <w:rPr>
          <w:rFonts w:ascii="Times New Roman" w:hAnsi="Times New Roman" w:cs="Times New Roman"/>
          <w:b/>
          <w:sz w:val="28"/>
        </w:rPr>
      </w:pPr>
      <w:r w:rsidRPr="00614C1F">
        <w:rPr>
          <w:rFonts w:ascii="Times New Roman" w:hAnsi="Times New Roman" w:cs="Times New Roman"/>
          <w:b/>
          <w:sz w:val="28"/>
        </w:rPr>
        <w:br w:type="page"/>
      </w:r>
    </w:p>
    <w:p w14:paraId="29F4DFFB" w14:textId="54BE4D6D" w:rsidR="003935E2" w:rsidRPr="003935E2" w:rsidRDefault="00571257" w:rsidP="003935E2">
      <w:pPr>
        <w:pStyle w:val="1"/>
        <w:numPr>
          <w:ilvl w:val="0"/>
          <w:numId w:val="0"/>
        </w:numPr>
        <w:ind w:left="-284" w:hanging="37"/>
        <w:rPr>
          <w:b w:val="0"/>
          <w:i w:val="0"/>
          <w:color w:val="000000" w:themeColor="text1"/>
          <w:sz w:val="28"/>
        </w:rPr>
      </w:pPr>
      <w:bookmarkStart w:id="0" w:name="_Toc64058179"/>
      <w:r w:rsidRPr="003935E2">
        <w:rPr>
          <w:i w:val="0"/>
          <w:color w:val="000000" w:themeColor="text1"/>
          <w:sz w:val="28"/>
        </w:rPr>
        <w:lastRenderedPageBreak/>
        <w:t>Введение</w:t>
      </w:r>
      <w:bookmarkEnd w:id="0"/>
    </w:p>
    <w:p w14:paraId="6BA5377C" w14:textId="77777777" w:rsidR="002B5E33" w:rsidRDefault="002B5E33" w:rsidP="002B5E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A1B5CD2" w14:textId="122A0B1F" w:rsidR="002B5E33" w:rsidRDefault="007E795B" w:rsidP="002B5E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Я выбрал эту тему т.к. она является </w:t>
      </w:r>
      <w:r w:rsidR="002B5E33">
        <w:rPr>
          <w:rFonts w:ascii="Times New Roman" w:hAnsi="Times New Roman" w:cs="Times New Roman"/>
          <w:color w:val="000000" w:themeColor="text1"/>
          <w:sz w:val="28"/>
        </w:rPr>
        <w:t xml:space="preserve">очень актуальной </w:t>
      </w:r>
      <w:proofErr w:type="gramStart"/>
      <w:r w:rsidR="002B5E33">
        <w:rPr>
          <w:rFonts w:ascii="Times New Roman" w:hAnsi="Times New Roman" w:cs="Times New Roman"/>
          <w:color w:val="000000" w:themeColor="text1"/>
          <w:sz w:val="28"/>
        </w:rPr>
        <w:t>для</w:t>
      </w:r>
      <w:r w:rsidR="008748E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104E8">
        <w:rPr>
          <w:rFonts w:ascii="Times New Roman" w:hAnsi="Times New Roman" w:cs="Times New Roman"/>
          <w:color w:val="000000" w:themeColor="text1"/>
          <w:sz w:val="28"/>
        </w:rPr>
        <w:t xml:space="preserve"> дальнейшей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748E3">
        <w:rPr>
          <w:rFonts w:ascii="Times New Roman" w:hAnsi="Times New Roman" w:cs="Times New Roman"/>
          <w:color w:val="000000" w:themeColor="text1"/>
          <w:sz w:val="28"/>
        </w:rPr>
        <w:t xml:space="preserve">моей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работы сейчас и в дальнейшей моей </w:t>
      </w:r>
      <w:r w:rsidR="008748E3">
        <w:rPr>
          <w:rFonts w:ascii="Times New Roman" w:hAnsi="Times New Roman" w:cs="Times New Roman"/>
          <w:color w:val="000000" w:themeColor="text1"/>
          <w:sz w:val="28"/>
        </w:rPr>
        <w:t>педагогической деятельности</w:t>
      </w:r>
      <w:r>
        <w:rPr>
          <w:rFonts w:ascii="Times New Roman" w:hAnsi="Times New Roman" w:cs="Times New Roman"/>
          <w:color w:val="000000" w:themeColor="text1"/>
          <w:sz w:val="28"/>
        </w:rPr>
        <w:t>, потому, что игра рассматривается , как особый вид деятельности, осваивая который, ребенок, подросток выбирает ценностные основания для своих жизненных поступков.</w:t>
      </w:r>
    </w:p>
    <w:p w14:paraId="4304DF91" w14:textId="02A080F8" w:rsidR="002B5E33" w:rsidRDefault="007E795B" w:rsidP="002B5E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Являясь педагогом </w:t>
      </w:r>
      <w:r w:rsidR="002B5E33">
        <w:rPr>
          <w:rFonts w:ascii="Times New Roman" w:hAnsi="Times New Roman" w:cs="Times New Roman"/>
          <w:color w:val="000000" w:themeColor="text1"/>
          <w:sz w:val="28"/>
        </w:rPr>
        <w:t>каждое мое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занятие с детьми</w:t>
      </w:r>
      <w:r w:rsidR="002B5E33">
        <w:rPr>
          <w:rFonts w:ascii="Times New Roman" w:hAnsi="Times New Roman" w:cs="Times New Roman"/>
          <w:color w:val="000000" w:themeColor="text1"/>
          <w:sz w:val="28"/>
        </w:rPr>
        <w:t xml:space="preserve"> возраста от 6-11 лет</w:t>
      </w:r>
      <w:r>
        <w:rPr>
          <w:rFonts w:ascii="Times New Roman" w:hAnsi="Times New Roman" w:cs="Times New Roman"/>
          <w:color w:val="000000" w:themeColor="text1"/>
          <w:sz w:val="28"/>
        </w:rPr>
        <w:t>, где основным видом деятельности является игр</w:t>
      </w:r>
      <w:r w:rsidR="002B5E33">
        <w:rPr>
          <w:rFonts w:ascii="Times New Roman" w:hAnsi="Times New Roman" w:cs="Times New Roman"/>
          <w:color w:val="000000" w:themeColor="text1"/>
          <w:sz w:val="28"/>
        </w:rPr>
        <w:t>а. К</w:t>
      </w:r>
      <w:r w:rsidR="00733A10">
        <w:rPr>
          <w:rFonts w:ascii="Times New Roman" w:hAnsi="Times New Roman" w:cs="Times New Roman"/>
          <w:color w:val="000000" w:themeColor="text1"/>
          <w:sz w:val="28"/>
        </w:rPr>
        <w:t>огда</w:t>
      </w:r>
      <w:r w:rsidR="002B5E33">
        <w:rPr>
          <w:rFonts w:ascii="Times New Roman" w:hAnsi="Times New Roman" w:cs="Times New Roman"/>
          <w:color w:val="000000" w:themeColor="text1"/>
          <w:sz w:val="28"/>
        </w:rPr>
        <w:t xml:space="preserve"> уроки для них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проходят в игровой форме</w:t>
      </w:r>
      <w:r w:rsidR="00733A10">
        <w:rPr>
          <w:rFonts w:ascii="Times New Roman" w:hAnsi="Times New Roman" w:cs="Times New Roman"/>
          <w:color w:val="000000" w:themeColor="text1"/>
          <w:sz w:val="28"/>
        </w:rPr>
        <w:t xml:space="preserve"> возрастает интерес и любознательность учащихся, развиваются мышление, </w:t>
      </w:r>
      <w:r w:rsidR="002B5E33">
        <w:rPr>
          <w:rFonts w:ascii="Times New Roman" w:hAnsi="Times New Roman" w:cs="Times New Roman"/>
          <w:color w:val="000000" w:themeColor="text1"/>
          <w:sz w:val="28"/>
        </w:rPr>
        <w:t xml:space="preserve">память, воображение </w:t>
      </w:r>
      <w:proofErr w:type="gramStart"/>
      <w:r w:rsidR="00733A10">
        <w:rPr>
          <w:rFonts w:ascii="Times New Roman" w:hAnsi="Times New Roman" w:cs="Times New Roman"/>
          <w:color w:val="000000" w:themeColor="text1"/>
          <w:sz w:val="28"/>
        </w:rPr>
        <w:t>и  этому</w:t>
      </w:r>
      <w:proofErr w:type="gramEnd"/>
      <w:r w:rsidR="00733A10">
        <w:rPr>
          <w:rFonts w:ascii="Times New Roman" w:hAnsi="Times New Roman" w:cs="Times New Roman"/>
          <w:color w:val="000000" w:themeColor="text1"/>
          <w:sz w:val="28"/>
        </w:rPr>
        <w:t xml:space="preserve"> способствует игровая деятельность и игровые технологии. </w:t>
      </w:r>
    </w:p>
    <w:p w14:paraId="16B6560E" w14:textId="77777777" w:rsidR="002B5E33" w:rsidRDefault="008748E3" w:rsidP="002B5E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игры как деятельности органично входит целеполагание, планирование, реализация цели, а также анализ результатов, в которых личность полностью реализует себя как субъект. Мотивация игровой деятельности обеспечивается ее добровольностью, возможностями выбора и элементами соревновательности, удовлетворения потребности в самоутверждении, самореализации</w:t>
      </w:r>
      <w:r w:rsidR="002B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" w:name="_GoBack"/>
      <w:bookmarkEnd w:id="1"/>
    </w:p>
    <w:p w14:paraId="762F3183" w14:textId="096C3192" w:rsidR="008748E3" w:rsidRPr="002B5E33" w:rsidRDefault="008748E3" w:rsidP="002B5E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игры невозможно исчерпать и оценить развлекательно-</w:t>
      </w:r>
      <w:proofErr w:type="spellStart"/>
      <w:r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рекреактивными</w:t>
      </w:r>
      <w:proofErr w:type="spellEnd"/>
      <w:r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возможностями. В том и состоит ее феномен, что, являясь развлечением, отдыхом, она способна перерасти в обучение, в творчество, в терапию, в модель типа человеческих отношений и проявлений в труде.</w:t>
      </w:r>
      <w:r w:rsidR="004E1F50">
        <w:rPr>
          <w:rFonts w:ascii="Times New Roman" w:hAnsi="Times New Roman" w:cs="Times New Roman"/>
          <w:color w:val="000000" w:themeColor="text1"/>
          <w:sz w:val="28"/>
        </w:rPr>
        <w:br/>
        <w:t xml:space="preserve">  </w:t>
      </w:r>
      <w:r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как метод обучения, передачи опыта старших поколений младшим люди использовали с древности. Широкое применение игра находит в народной педагогике, в дошкольных и внешкольных учреждениях.</w:t>
      </w:r>
    </w:p>
    <w:p w14:paraId="44BEE135" w14:textId="089F9001" w:rsidR="003935E2" w:rsidRDefault="008748E3" w:rsidP="002B5E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</w:t>
      </w:r>
      <w:r w:rsidR="004E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рме различных педагогических игр.</w:t>
      </w:r>
    </w:p>
    <w:p w14:paraId="6C64215F" w14:textId="77777777" w:rsidR="002B5E33" w:rsidRDefault="002B5E33" w:rsidP="002B5E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</w:p>
    <w:p w14:paraId="497DC3DB" w14:textId="743CCA51" w:rsidR="00614C1F" w:rsidRDefault="003935E2" w:rsidP="00614C1F">
      <w:pPr>
        <w:pStyle w:val="1"/>
        <w:numPr>
          <w:ilvl w:val="0"/>
          <w:numId w:val="0"/>
        </w:numPr>
        <w:ind w:left="1106"/>
        <w:rPr>
          <w:bCs w:val="0"/>
          <w:i w:val="0"/>
          <w:iCs/>
          <w:color w:val="000000"/>
          <w:sz w:val="28"/>
          <w:szCs w:val="28"/>
        </w:rPr>
      </w:pPr>
      <w:bookmarkStart w:id="2" w:name="_Toc64058180"/>
      <w:r w:rsidRPr="00614C1F">
        <w:rPr>
          <w:bCs w:val="0"/>
          <w:i w:val="0"/>
          <w:iCs/>
          <w:color w:val="000000"/>
          <w:sz w:val="28"/>
          <w:szCs w:val="28"/>
        </w:rPr>
        <w:t>ОСНОВНАЯ ЧАСТЬ</w:t>
      </w:r>
      <w:bookmarkEnd w:id="2"/>
    </w:p>
    <w:p w14:paraId="5B2A8B8C" w14:textId="77777777" w:rsidR="00614C1F" w:rsidRPr="00614C1F" w:rsidRDefault="00614C1F" w:rsidP="00614C1F">
      <w:pPr>
        <w:rPr>
          <w:lang w:eastAsia="ar-SA"/>
        </w:rPr>
      </w:pPr>
    </w:p>
    <w:p w14:paraId="039FCD15" w14:textId="0A385919" w:rsidR="003935E2" w:rsidRPr="00614C1F" w:rsidRDefault="00614C1F" w:rsidP="00614C1F">
      <w:pPr>
        <w:pStyle w:val="1"/>
        <w:numPr>
          <w:ilvl w:val="0"/>
          <w:numId w:val="0"/>
        </w:numPr>
        <w:spacing w:line="360" w:lineRule="auto"/>
        <w:ind w:left="1106"/>
        <w:rPr>
          <w:b w:val="0"/>
          <w:bCs w:val="0"/>
          <w:i w:val="0"/>
          <w:iCs/>
          <w:color w:val="000000"/>
          <w:sz w:val="28"/>
          <w:szCs w:val="28"/>
        </w:rPr>
      </w:pPr>
      <w:bookmarkStart w:id="3" w:name="_Toc64058181"/>
      <w:r w:rsidRPr="00614C1F">
        <w:rPr>
          <w:i w:val="0"/>
          <w:color w:val="000000"/>
          <w:sz w:val="28"/>
          <w:szCs w:val="28"/>
        </w:rPr>
        <w:lastRenderedPageBreak/>
        <w:t>1. Игровые</w:t>
      </w:r>
      <w:r w:rsidR="00042177" w:rsidRPr="00614C1F">
        <w:rPr>
          <w:i w:val="0"/>
          <w:color w:val="000000"/>
          <w:sz w:val="28"/>
          <w:szCs w:val="28"/>
        </w:rPr>
        <w:t xml:space="preserve"> педагогические технологи</w:t>
      </w:r>
      <w:bookmarkEnd w:id="3"/>
    </w:p>
    <w:p w14:paraId="7FE3EAF4" w14:textId="501FA655" w:rsidR="00733A10" w:rsidRPr="003935E2" w:rsidRDefault="00042177" w:rsidP="00614C1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42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4E1F5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 xml:space="preserve">В </w:t>
      </w:r>
      <w:r w:rsidR="00733A10"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>современной образовательной практике большое распространение получили игровые технологии обучения (</w:t>
      </w:r>
      <w:proofErr w:type="gramStart"/>
      <w:r w:rsidR="00733A10"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>А.А.</w:t>
      </w:r>
      <w:proofErr w:type="gramEnd"/>
      <w:r w:rsidR="00733A10"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 xml:space="preserve"> Вербицкий, Н.В. Борисова и др.), которые характеризуются наличием игровой модели, сценарием игры, ролевых позиций, возможностями альтернативных решений, предполагаемых результатов, критериями оценки результатов работы, управлением эмоционального напряжения.</w:t>
      </w:r>
    </w:p>
    <w:p w14:paraId="65B995EA" w14:textId="77777777" w:rsidR="00733A10" w:rsidRPr="00733A10" w:rsidRDefault="00C02444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4E1F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Игровые педагогические технологии </w:t>
      </w:r>
      <w:proofErr w:type="gramStart"/>
      <w:r w:rsidR="00733A10" w:rsidRPr="00733A1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-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это</w:t>
      </w:r>
      <w:proofErr w:type="gramEnd"/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технологии, в основу которых положена педагогическая игра как вид деятельности в условиях ситуаций, направленных на воссоздание и усвоение общественного опыта.</w:t>
      </w:r>
    </w:p>
    <w:p w14:paraId="1BB914D7" w14:textId="77777777" w:rsidR="00733A10" w:rsidRPr="00733A10" w:rsidRDefault="00733A10" w:rsidP="003935E2">
      <w:pPr>
        <w:shd w:val="clear" w:color="auto" w:fill="FFFFFF"/>
        <w:tabs>
          <w:tab w:val="left" w:pos="533"/>
        </w:tabs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18"/>
          <w:szCs w:val="16"/>
          <w:lang w:eastAsia="ar-SA"/>
        </w:rPr>
      </w:pPr>
    </w:p>
    <w:p w14:paraId="0554B0D7" w14:textId="7785283A" w:rsidR="003935E2" w:rsidRDefault="00733A1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>Применяются игры познавательные, занимательные, театрализованные, игровые, имитационные, компьютерные, игровое проектирование, индивидуальный тренинг, решение практических ситуаций и задач. Выбор каждой игры определяется ее возможностями, соотнесением с особенностями дидактической задачи.</w:t>
      </w:r>
    </w:p>
    <w:p w14:paraId="4A653A19" w14:textId="77777777" w:rsidR="00614C1F" w:rsidRDefault="00614C1F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</w:pPr>
    </w:p>
    <w:p w14:paraId="6D531BBE" w14:textId="77777777" w:rsidR="00614C1F" w:rsidRPr="00614C1F" w:rsidRDefault="00614C1F" w:rsidP="00614C1F">
      <w:pPr>
        <w:pStyle w:val="1"/>
        <w:numPr>
          <w:ilvl w:val="0"/>
          <w:numId w:val="0"/>
        </w:numPr>
        <w:spacing w:line="360" w:lineRule="auto"/>
        <w:ind w:left="1106"/>
        <w:rPr>
          <w:b w:val="0"/>
          <w:i w:val="0"/>
          <w:color w:val="000000"/>
          <w:spacing w:val="-6"/>
          <w:sz w:val="28"/>
        </w:rPr>
      </w:pPr>
      <w:bookmarkStart w:id="4" w:name="_Toc64058182"/>
      <w:r w:rsidRPr="00614C1F">
        <w:rPr>
          <w:b w:val="0"/>
          <w:bCs w:val="0"/>
          <w:i w:val="0"/>
          <w:color w:val="000000"/>
          <w:spacing w:val="-6"/>
          <w:sz w:val="28"/>
        </w:rPr>
        <w:t xml:space="preserve">2. </w:t>
      </w:r>
      <w:r w:rsidRPr="00614C1F">
        <w:rPr>
          <w:b w:val="0"/>
          <w:i w:val="0"/>
          <w:color w:val="000000"/>
          <w:spacing w:val="-6"/>
          <w:sz w:val="28"/>
        </w:rPr>
        <w:t>Классификация игр</w:t>
      </w:r>
      <w:bookmarkEnd w:id="4"/>
    </w:p>
    <w:p w14:paraId="412CC374" w14:textId="285C49BA" w:rsidR="00614C1F" w:rsidRDefault="00614C1F" w:rsidP="00614C1F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>Игровая технология обеспечивает единство эмоционального и рационального в обучении. В процессе игры, вследствие гибкости игровой технологии, воспитанник сталкивается с ситуациями выбора, в которых он проявляет свою индивидуальность. Идея вариативности, свободы выбора заданий и организационных форм деятельности – одна из ведущих идей современной педагогики – получает в игровой технологии возможности для своей реализации. Особенностью игровой технологии является то, что ее разработка и применение требуют высочайшей творческой активности педагога и воспитанников. Активность педагога проявляется также в том, что он хорошо знает психологические и личностные особенности своих воспитанников и на этом основании вносит индивидуальные коррективы в ход технологических</w:t>
      </w:r>
    </w:p>
    <w:p w14:paraId="266145FD" w14:textId="1C65B81B" w:rsidR="00C02444" w:rsidRPr="004E1F50" w:rsidRDefault="004E1F50" w:rsidP="00614C1F">
      <w:pPr>
        <w:pStyle w:val="2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lastRenderedPageBreak/>
        <w:br/>
      </w:r>
      <w:bookmarkStart w:id="5" w:name="_Toc64058183"/>
      <w:r w:rsidR="00C02444" w:rsidRPr="00C0244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ar-SA"/>
        </w:rPr>
        <w:t>2.1 Классификационные параметры</w:t>
      </w:r>
      <w:bookmarkEnd w:id="5"/>
    </w:p>
    <w:tbl>
      <w:tblPr>
        <w:tblpPr w:leftFromText="180" w:rightFromText="180" w:vertAnchor="text" w:horzAnchor="page" w:tblpX="1272" w:tblpY="17"/>
        <w:tblW w:w="10210" w:type="dxa"/>
        <w:tblLayout w:type="fixed"/>
        <w:tblLook w:val="0000" w:firstRow="0" w:lastRow="0" w:firstColumn="0" w:lastColumn="0" w:noHBand="0" w:noVBand="0"/>
      </w:tblPr>
      <w:tblGrid>
        <w:gridCol w:w="3800"/>
        <w:gridCol w:w="6410"/>
      </w:tblGrid>
      <w:tr w:rsidR="00912255" w:rsidRPr="00733A10" w14:paraId="1201532D" w14:textId="77777777" w:rsidTr="003935E2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E9CD2" w14:textId="77777777" w:rsidR="00912255" w:rsidRPr="00733A10" w:rsidRDefault="00912255" w:rsidP="003935E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360"/>
                <w:tab w:val="num" w:pos="585"/>
              </w:tabs>
              <w:suppressAutoHyphens/>
              <w:autoSpaceDE w:val="0"/>
              <w:snapToGrid w:val="0"/>
              <w:spacing w:after="0" w:line="360" w:lineRule="auto"/>
              <w:ind w:left="585" w:hanging="283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8"/>
                <w:szCs w:val="24"/>
                <w:lang w:eastAsia="ar-SA"/>
              </w:rPr>
              <w:t>По игровой методике: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E614" w14:textId="77777777" w:rsidR="00912255" w:rsidRPr="00733A10" w:rsidRDefault="00912255" w:rsidP="003935E2">
            <w:pPr>
              <w:shd w:val="clear" w:color="auto" w:fill="FFFFFF"/>
              <w:tabs>
                <w:tab w:val="left" w:pos="581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>предметные, сюжетные, ролевые, де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softHyphen/>
              <w:t>ловые, имитационные, драматизация;</w:t>
            </w:r>
          </w:p>
        </w:tc>
      </w:tr>
      <w:tr w:rsidR="00912255" w:rsidRPr="00733A10" w14:paraId="1AB70132" w14:textId="77777777" w:rsidTr="003935E2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0AAE1" w14:textId="77777777" w:rsidR="00912255" w:rsidRPr="00733A10" w:rsidRDefault="00912255" w:rsidP="003935E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360"/>
                <w:tab w:val="num" w:pos="585"/>
              </w:tabs>
              <w:suppressAutoHyphens/>
              <w:autoSpaceDE w:val="0"/>
              <w:snapToGrid w:val="0"/>
              <w:spacing w:after="0" w:line="360" w:lineRule="auto"/>
              <w:ind w:left="585" w:hanging="283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4"/>
                <w:lang w:eastAsia="ar-SA"/>
              </w:rPr>
              <w:t>По характеру педагогического процесса: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6928" w14:textId="77777777" w:rsidR="00912255" w:rsidRPr="00733A10" w:rsidRDefault="00912255" w:rsidP="003935E2">
            <w:pPr>
              <w:shd w:val="clear" w:color="auto" w:fill="FFFFFF"/>
              <w:tabs>
                <w:tab w:val="left" w:pos="581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t>обучающие, по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softHyphen/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4"/>
                <w:lang w:eastAsia="ar-SA"/>
              </w:rPr>
              <w:t>знавательные, репродуктивные,</w:t>
            </w:r>
            <w:r w:rsidRPr="0073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8"/>
                <w:szCs w:val="24"/>
                <w:lang w:eastAsia="ar-SA"/>
              </w:rPr>
              <w:t xml:space="preserve"> 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4"/>
                <w:lang w:eastAsia="ar-SA"/>
              </w:rPr>
              <w:t>коммуникативные, тренинговые, воспитательные, продуктивные, диагностические, контролирую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4"/>
                <w:lang w:eastAsia="ar-SA"/>
              </w:rPr>
              <w:softHyphen/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>щие, развивающие, творческие, обобщающие;</w:t>
            </w:r>
          </w:p>
        </w:tc>
      </w:tr>
      <w:tr w:rsidR="00912255" w:rsidRPr="00733A10" w14:paraId="433360CC" w14:textId="77777777" w:rsidTr="003935E2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59096" w14:textId="77777777" w:rsidR="00912255" w:rsidRPr="00733A10" w:rsidRDefault="00912255" w:rsidP="003935E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360"/>
                <w:tab w:val="num" w:pos="585"/>
              </w:tabs>
              <w:suppressAutoHyphens/>
              <w:autoSpaceDE w:val="0"/>
              <w:snapToGrid w:val="0"/>
              <w:spacing w:after="0" w:line="360" w:lineRule="auto"/>
              <w:ind w:left="585" w:hanging="283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4"/>
                <w:lang w:eastAsia="ar-SA"/>
              </w:rPr>
              <w:t>По области деятельности: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B7E3" w14:textId="77777777" w:rsidR="00912255" w:rsidRPr="00733A10" w:rsidRDefault="00912255" w:rsidP="003935E2">
            <w:pPr>
              <w:shd w:val="clear" w:color="auto" w:fill="FFFFFF"/>
              <w:tabs>
                <w:tab w:val="left" w:pos="581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интеллектуальные, социальные, 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>психологические, физические, трудовые;</w:t>
            </w:r>
          </w:p>
        </w:tc>
      </w:tr>
      <w:tr w:rsidR="00912255" w:rsidRPr="00733A10" w14:paraId="510C3E66" w14:textId="77777777" w:rsidTr="003935E2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54A14" w14:textId="77777777" w:rsidR="00912255" w:rsidRPr="00733A10" w:rsidRDefault="00912255" w:rsidP="003935E2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360"/>
                <w:tab w:val="num" w:pos="585"/>
              </w:tabs>
              <w:suppressAutoHyphens/>
              <w:autoSpaceDE w:val="0"/>
              <w:snapToGrid w:val="0"/>
              <w:spacing w:after="0" w:line="360" w:lineRule="auto"/>
              <w:ind w:left="585" w:hanging="283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"/>
                <w:sz w:val="28"/>
                <w:szCs w:val="24"/>
                <w:lang w:eastAsia="ar-SA"/>
              </w:rPr>
              <w:t>По игровой среде: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9E2F" w14:textId="77777777" w:rsidR="00912255" w:rsidRPr="00733A10" w:rsidRDefault="00912255" w:rsidP="003935E2">
            <w:pPr>
              <w:shd w:val="clear" w:color="auto" w:fill="FFFFFF"/>
              <w:tabs>
                <w:tab w:val="left" w:pos="581"/>
              </w:tabs>
              <w:suppressAutoHyphens/>
              <w:snapToGrid w:val="0"/>
              <w:spacing w:after="0" w:line="360" w:lineRule="auto"/>
              <w:ind w:left="585" w:firstLine="86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</w:pPr>
            <w:r w:rsidRPr="00733A1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t>без предметов, с предметами, компьютер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ar-SA"/>
              </w:rPr>
              <w:softHyphen/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t>ные, технические, настольные, телевизионные, со средствами пе</w:t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eastAsia="ar-SA"/>
              </w:rPr>
              <w:softHyphen/>
            </w:r>
            <w:r w:rsidRPr="00733A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ar-SA"/>
              </w:rPr>
              <w:t>редвижения, комнатные, ТОО на местности.</w:t>
            </w:r>
          </w:p>
        </w:tc>
      </w:tr>
    </w:tbl>
    <w:p w14:paraId="3D211120" w14:textId="77777777" w:rsidR="003935E2" w:rsidRDefault="003935E2" w:rsidP="003935E2">
      <w:pPr>
        <w:shd w:val="clear" w:color="auto" w:fill="FFFFFF"/>
        <w:suppressAutoHyphens/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4"/>
          <w:lang w:eastAsia="ar-SA"/>
        </w:rPr>
      </w:pPr>
    </w:p>
    <w:p w14:paraId="2E16592C" w14:textId="6CA698A4" w:rsidR="00733A10" w:rsidRPr="00733A10" w:rsidRDefault="00733A10" w:rsidP="003935E2">
      <w:pPr>
        <w:shd w:val="clear" w:color="auto" w:fill="FFFFFF"/>
        <w:tabs>
          <w:tab w:val="left" w:pos="533"/>
        </w:tabs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>процессов.</w:t>
      </w:r>
    </w:p>
    <w:p w14:paraId="79064124" w14:textId="77777777" w:rsidR="003935E2" w:rsidRDefault="003935E2" w:rsidP="003935E2">
      <w:pPr>
        <w:shd w:val="clear" w:color="auto" w:fill="FFFFFF"/>
        <w:tabs>
          <w:tab w:val="left" w:pos="533"/>
        </w:tabs>
        <w:suppressAutoHyphens/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ar-SA"/>
        </w:rPr>
      </w:pPr>
    </w:p>
    <w:p w14:paraId="2A67B7FD" w14:textId="631007C0" w:rsidR="00733A10" w:rsidRPr="00733A10" w:rsidRDefault="00C02444" w:rsidP="00614C1F">
      <w:pPr>
        <w:pStyle w:val="2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</w:pPr>
      <w:bookmarkStart w:id="6" w:name="_Toc64058184"/>
      <w:r w:rsidRPr="00C02444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ar-SA"/>
        </w:rPr>
        <w:t xml:space="preserve">2.2 </w:t>
      </w:r>
      <w:r w:rsidR="00733A10" w:rsidRPr="00733A1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ar-SA"/>
        </w:rPr>
        <w:t>Технология проведения занятия-игры</w:t>
      </w:r>
      <w:r w:rsidR="00733A10" w:rsidRPr="00733A10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  <w:t xml:space="preserve"> состоит из следующих этапов:</w:t>
      </w:r>
      <w:bookmarkEnd w:id="6"/>
    </w:p>
    <w:p w14:paraId="680A37EE" w14:textId="77777777" w:rsidR="00733A10" w:rsidRPr="00733A10" w:rsidRDefault="00733A10" w:rsidP="003935E2">
      <w:pPr>
        <w:shd w:val="clear" w:color="auto" w:fill="FFFFFF"/>
        <w:tabs>
          <w:tab w:val="left" w:pos="533"/>
        </w:tabs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18"/>
          <w:szCs w:val="16"/>
          <w:lang w:eastAsia="ar-SA"/>
        </w:rPr>
      </w:pPr>
    </w:p>
    <w:p w14:paraId="6B108930" w14:textId="77777777" w:rsidR="00733A10" w:rsidRPr="00733A10" w:rsidRDefault="00733A10" w:rsidP="003935E2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33"/>
        </w:tabs>
        <w:suppressAutoHyphens/>
        <w:autoSpaceDE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  <w:t>Этап подготовки (определение учебной цели, описание изучаемой проблемы, составление плана проведения и общее описание игры, разработка сценария, расстановка действующих лиц, договоренность об условиях и правилах консультации);</w:t>
      </w:r>
    </w:p>
    <w:p w14:paraId="746BED92" w14:textId="77777777" w:rsidR="00733A10" w:rsidRPr="00733A10" w:rsidRDefault="00733A10" w:rsidP="003935E2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33"/>
        </w:tabs>
        <w:suppressAutoHyphens/>
        <w:autoSpaceDE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  <w:t>Этап проведения (непосредственно процесс игры: выступления групп, дискуссии, отстаивание результатов, экспертиза);</w:t>
      </w:r>
    </w:p>
    <w:p w14:paraId="6B85F30C" w14:textId="77777777" w:rsidR="00733A10" w:rsidRPr="00733A10" w:rsidRDefault="00733A10" w:rsidP="003935E2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33"/>
        </w:tabs>
        <w:suppressAutoHyphens/>
        <w:autoSpaceDE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ar-SA"/>
        </w:rPr>
        <w:t>Этап анализа и обсуждения результатов деятельности (анализ, рефлексия, оценка, самооценка, выводы, обобщения, рекомендации).</w:t>
      </w:r>
    </w:p>
    <w:p w14:paraId="0CC9FAB0" w14:textId="77777777" w:rsidR="00733A10" w:rsidRPr="00733A10" w:rsidRDefault="004E1F5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ar-SA"/>
        </w:rPr>
        <w:t xml:space="preserve">   </w:t>
      </w:r>
      <w:r w:rsidR="00733A10" w:rsidRPr="00733A10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ar-SA"/>
        </w:rPr>
        <w:t xml:space="preserve">Игра не заменяет полностью традиционные формы и методы </w:t>
      </w:r>
      <w:r w:rsidR="00733A10" w:rsidRPr="00733A1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ar-SA"/>
        </w:rPr>
        <w:t>обучения; она рационально их дополняет, позволяя более эффек</w:t>
      </w:r>
      <w:r w:rsidR="00733A10" w:rsidRPr="00733A1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тивно достигать поставленной цели и задачи конкретного занятия и </w:t>
      </w:r>
      <w:r w:rsidR="00733A10"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 xml:space="preserve">всего учебного процесса. В то же время игра повышает интерес 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 xml:space="preserve">обучающихся к учебным занятиям, стимулирует 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lastRenderedPageBreak/>
        <w:t>рост познаватель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ar-SA"/>
        </w:rPr>
        <w:t xml:space="preserve">ной активности, что позволяет воспитанникам получать и усваивать </w:t>
      </w:r>
      <w:r w:rsidR="00733A10" w:rsidRPr="00733A1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ar-SA"/>
        </w:rPr>
        <w:t>большее количество информации, способствует приобретению на</w:t>
      </w:r>
      <w:r w:rsidR="00733A10" w:rsidRPr="00733A10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ar-SA"/>
        </w:rPr>
        <w:softHyphen/>
        <w:t>выков принятия естественных решений в разнообразных ситуаци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>ях, формирует опыт нравственного выбора. Игра улучшает отно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шения между её участниками и педагогом, так как игровые взаи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модействия предусматривают неформальное общение и позволяют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раскрыть и тем и другим свои личностные качества, лучшие сторо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  <w:t>ны своего характера; она повышает самооценку участников игры, так как у них появляется возможность от слов перейти к конкрет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  <w:t>ному делу и проверить свои способности. Игра изменяет отноше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  <w:t xml:space="preserve">ние её участников к окружающей действительности, снимает страх 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>перед неизвестностью. Она одновременно ставит ребенка в не</w:t>
      </w:r>
      <w:r w:rsidR="00733A10"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сколько позиций. Личность находится одновременно в двух планах -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реальном и условном (игровом).</w:t>
      </w:r>
    </w:p>
    <w:p w14:paraId="3BA2F7FF" w14:textId="7FFDED99" w:rsidR="00733A10" w:rsidRDefault="00733A1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Поскольку игра представляет из себя «цепочку» проблемных си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>туаций познавательного, практического, коммуникативного характе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>ра, она является психологическим эквивалентом творческой дея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 xml:space="preserve">тельности а, следовательно, формирует индивидуальный опыт такой </w:t>
      </w: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деятельности. Игра является средством 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развития умений и навыков коллективной </w:t>
      </w:r>
      <w:proofErr w:type="spellStart"/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мыследеятельности</w:t>
      </w:r>
      <w:proofErr w:type="spellEnd"/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 xml:space="preserve"> (уме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>ний продуктивно сотрудничать, аргументировать и отстаивать в дис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куссии свою точку зрения и опровергать другие и т. д.). Одновре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>менно с этим она способствует развитию функций самоорганиза</w:t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ции и самоуправления, снимает напряженность, позволяет прове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рить себя в различных ситуациях.</w:t>
      </w:r>
    </w:p>
    <w:p w14:paraId="4B90F999" w14:textId="77777777" w:rsidR="003935E2" w:rsidRPr="00614C1F" w:rsidRDefault="003935E2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ar-SA"/>
        </w:rPr>
      </w:pPr>
    </w:p>
    <w:p w14:paraId="7610C51B" w14:textId="77777777" w:rsidR="00733A10" w:rsidRPr="00614C1F" w:rsidRDefault="00C02444" w:rsidP="00614C1F">
      <w:pPr>
        <w:pStyle w:val="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4"/>
          <w:lang w:eastAsia="ar-SA"/>
        </w:rPr>
      </w:pPr>
      <w:bookmarkStart w:id="7" w:name="_Toc64058185"/>
      <w:r w:rsidRPr="00614C1F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4"/>
          <w:lang w:eastAsia="ar-SA"/>
        </w:rPr>
        <w:t>2.3</w:t>
      </w:r>
      <w:r w:rsidR="00733A10" w:rsidRPr="00614C1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4"/>
          <w:lang w:eastAsia="ar-SA"/>
        </w:rPr>
        <w:t xml:space="preserve"> </w:t>
      </w:r>
      <w:r w:rsidR="00733A10" w:rsidRPr="00614C1F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4"/>
          <w:lang w:eastAsia="ar-SA"/>
        </w:rPr>
        <w:t>Значение игровых форм и методов обучения</w:t>
      </w:r>
      <w:bookmarkEnd w:id="7"/>
    </w:p>
    <w:p w14:paraId="7C6683FB" w14:textId="77777777" w:rsidR="00733A10" w:rsidRPr="00733A10" w:rsidRDefault="00733A1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Ролевые, имитационные игры и дру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 xml:space="preserve">гие игровые формы и методы обучения обеспечивают достижение </w:t>
      </w: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ряда важнейших </w:t>
      </w:r>
      <w:r w:rsidRPr="00733A1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  <w:lang w:eastAsia="ar-SA"/>
        </w:rPr>
        <w:t>образовательных целей:</w:t>
      </w:r>
      <w:r w:rsidR="004E1F5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4"/>
          <w:lang w:eastAsia="ar-SA"/>
        </w:rPr>
        <w:t xml:space="preserve"> 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стимулирование мотивации и интереса к обучению;</w:t>
      </w:r>
    </w:p>
    <w:p w14:paraId="03E23909" w14:textId="77777777" w:rsidR="00733A10" w:rsidRPr="00733A10" w:rsidRDefault="00733A10" w:rsidP="003935E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поддержание и усиление значения полученной ранее инфор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  <w:t>мации в другой форме;</w:t>
      </w:r>
    </w:p>
    <w:p w14:paraId="18B2C3B2" w14:textId="77777777" w:rsidR="00733A10" w:rsidRPr="00733A10" w:rsidRDefault="00733A10" w:rsidP="003935E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развитие навыков 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критического мышления и анализа, </w:t>
      </w: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принятия решений,</w:t>
      </w:r>
      <w:r w:rsidRPr="00733A1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взаимодействия, коммуникации;</w:t>
      </w:r>
    </w:p>
    <w:p w14:paraId="1D0A4AB3" w14:textId="77777777" w:rsidR="00733A10" w:rsidRPr="00733A10" w:rsidRDefault="00733A1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</w:p>
    <w:p w14:paraId="2EE06FFF" w14:textId="77777777" w:rsidR="00733A10" w:rsidRPr="00733A10" w:rsidRDefault="00733A1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С помощью игры можно снять психологическое утомление; её можно использовать для мобилизации умственных усилий воспитанников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t>, для развития у них организаторских способностей, привития на</w:t>
      </w:r>
      <w:r w:rsidRPr="00733A1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softHyphen/>
        <w:t>выков самодисциплины, создания обстановки радости на занятиях.</w:t>
      </w:r>
      <w:r w:rsidR="004E1F5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ar-SA"/>
        </w:rPr>
        <w:br/>
        <w:t xml:space="preserve"> 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В игру включают викторины, ситуации, элементы мозгового штурма. Игра – это почти всегда соревнование. Дух соревнования в 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играх достигается за счет разветвленной системы оценивания дея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>тельности участников игры, позволяющей увидеть основные ас</w:t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softHyphen/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пекты игровой деятельности учащихся.</w:t>
      </w:r>
    </w:p>
    <w:p w14:paraId="7335619A" w14:textId="77777777" w:rsidR="00733A10" w:rsidRPr="00733A10" w:rsidRDefault="00733A1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 w:rsidRPr="00733A10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ar-SA"/>
        </w:rPr>
        <w:t xml:space="preserve">Коллективная форма работы - одно из основных преимуществ 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игр. В игре обычно работают группы из 5-6 человек. Второе пре</w:t>
      </w:r>
      <w:r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  <w:t xml:space="preserve">имущество игр в том, что в них активно и одновременно может </w:t>
      </w:r>
      <w:r w:rsidRPr="00733A1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ar-SA"/>
        </w:rPr>
        <w:t xml:space="preserve">принимать участие достаточно большое количество детей. До минимума сводится </w:t>
      </w:r>
      <w:r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роль и участие педагога в игре.</w:t>
      </w:r>
    </w:p>
    <w:p w14:paraId="61EE3439" w14:textId="77777777" w:rsidR="00733A10" w:rsidRPr="00733A10" w:rsidRDefault="004E1F5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Для участия в игре не требуется репетиций, поэтому не теряет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ся новизна предстоящей игровой деятельности, что является ис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точником постоянного интереса играющих к событиям в игре.</w:t>
      </w:r>
    </w:p>
    <w:p w14:paraId="0A56627A" w14:textId="77777777" w:rsidR="00733A10" w:rsidRPr="00733A10" w:rsidRDefault="004E1F5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ar-SA"/>
        </w:rPr>
        <w:t xml:space="preserve">Различные игры применимы и в качестве зачетных занятий, </w:t>
      </w:r>
      <w:r w:rsidR="00733A10" w:rsidRPr="00733A10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ar-SA"/>
        </w:rPr>
        <w:t>при обобщении и повторении блока тем; они дают возможность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 педагогу без излишней нервозности проверить усвоение темы, вы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явить проблемы в знаниях воспитанников в овладении ими практиче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скими умениями и навыками. В то же время они содержат большой обучающий потенциал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и, используя схему данной игры, дети</w:t>
      </w:r>
      <w:r w:rsidR="00733A10" w:rsidRPr="00733A1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могут составить свои варианты её проведения.</w:t>
      </w:r>
    </w:p>
    <w:p w14:paraId="2F0C87C9" w14:textId="77777777" w:rsidR="00733A10" w:rsidRPr="00733A10" w:rsidRDefault="004E1F5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Большую роль выполняет система стимулирования в игре. Она 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должна активизировать каждого из играющих, заставлять их дей</w:t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ствовать как в жизни, уметь подчинять интересы отдельных участ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softHyphen/>
      </w:r>
      <w:r w:rsidR="00733A10" w:rsidRPr="00733A1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ников общей цели игры, дать объективную оценку личного вклада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 xml:space="preserve"> каждого в достижение игровой цели, добиваться общего результата деятельности игрового коллектива.</w:t>
      </w:r>
    </w:p>
    <w:p w14:paraId="0EC1FCF8" w14:textId="77777777" w:rsidR="00733A10" w:rsidRPr="00733A10" w:rsidRDefault="004E1F5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При конструировании игры необходимо также четко продумать </w:t>
      </w:r>
      <w:r w:rsidR="00733A10" w:rsidRPr="00733A1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ar-SA"/>
        </w:rPr>
        <w:t>её адаптацию к конкретным участникам и условиям.</w:t>
      </w:r>
    </w:p>
    <w:p w14:paraId="43126C7E" w14:textId="77777777" w:rsidR="00733A10" w:rsidRPr="00733A10" w:rsidRDefault="00733A10" w:rsidP="003935E2">
      <w:pPr>
        <w:shd w:val="clear" w:color="auto" w:fill="FFFFFF"/>
        <w:suppressAutoHyphens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14:paraId="1729A79B" w14:textId="77777777" w:rsidR="003935E2" w:rsidRPr="00614C1F" w:rsidRDefault="003935E2" w:rsidP="00614C1F">
      <w:pPr>
        <w:pStyle w:val="1"/>
        <w:numPr>
          <w:ilvl w:val="0"/>
          <w:numId w:val="0"/>
        </w:numPr>
        <w:ind w:left="1106"/>
        <w:rPr>
          <w:b w:val="0"/>
          <w:i w:val="0"/>
          <w:sz w:val="28"/>
          <w:lang w:eastAsia="ru-RU"/>
        </w:rPr>
      </w:pPr>
      <w:bookmarkStart w:id="8" w:name="_Toc64058186"/>
      <w:r w:rsidRPr="00614C1F">
        <w:rPr>
          <w:bCs w:val="0"/>
          <w:i w:val="0"/>
          <w:iCs/>
          <w:sz w:val="28"/>
          <w:lang w:eastAsia="ru-RU"/>
        </w:rPr>
        <w:lastRenderedPageBreak/>
        <w:t>ЗАКЛЮЧИТЕЛЬНАЯ ЧАСТЬ</w:t>
      </w:r>
      <w:bookmarkEnd w:id="8"/>
      <w:r w:rsidR="005153D9" w:rsidRPr="00614C1F">
        <w:rPr>
          <w:i w:val="0"/>
          <w:iCs/>
          <w:sz w:val="28"/>
          <w:lang w:eastAsia="ru-RU"/>
        </w:rPr>
        <w:br/>
      </w:r>
    </w:p>
    <w:p w14:paraId="34D8F2AB" w14:textId="13C43588" w:rsidR="00C02444" w:rsidRPr="00614C1F" w:rsidRDefault="005153D9" w:rsidP="00614C1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</w:pPr>
      <w:bookmarkStart w:id="9" w:name="_Toc64058187"/>
      <w:r w:rsidRPr="00614C1F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Вывод</w:t>
      </w:r>
      <w:bookmarkEnd w:id="9"/>
    </w:p>
    <w:p w14:paraId="01E25C3F" w14:textId="77777777" w:rsidR="00C02444" w:rsidRPr="00C02444" w:rsidRDefault="00DC6600" w:rsidP="003935E2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  <w:r w:rsidRPr="00DC6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–</w:t>
      </w:r>
      <w:r w:rsidRPr="00DC6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определенным признакам; группы игр, в процессе которых у</w:t>
      </w:r>
      <w:r w:rsidR="00A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D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</w:t>
      </w:r>
      <w:r w:rsidRPr="00D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 </w:t>
      </w:r>
      <w:r w:rsidR="00A1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</w:t>
      </w:r>
      <w:r w:rsidR="00C02444" w:rsidRPr="00C0244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ехнологии, используемые в дополнительном образовании детей, направлены на то, чтобы:</w:t>
      </w:r>
      <w:r w:rsidR="00A12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разбудить активность детей,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вооружить их оптимальными спосо</w:t>
      </w:r>
      <w:r w:rsidR="00A12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бами осуществления деятельности,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подвести эту дея</w:t>
      </w:r>
      <w:r w:rsidR="00A12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тельность к процессу творчества,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опираться на самостоятельность, активность и общение детей.</w:t>
      </w:r>
      <w:r w:rsidR="00A12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2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условиях дополнительного образования ребенок развивается, участвуя в игровой, познавательной, трудовой деятельности, поэтому цель внедрения инновационных технологий - дать детям почувствовать радость труда в учении, пробудить в их сердцах чувство собственного достоинства, решить социальную проблему развития способностей каждого ученика, включив его в активную деятельность, доведя представления по изучаемой теме до формирования устойчивых понятий и умений.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</w:t>
      </w:r>
      <w:r w:rsidR="00C02444" w:rsidRPr="00C0244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технологии в работе учреждений дополнительного образования детей сочетаются со всем ценным, что накоплено в отечественном и зарубежном опыте, в семейной и народной педагогике,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общения, активности и саморазвития.</w:t>
      </w:r>
    </w:p>
    <w:p w14:paraId="0BA857A9" w14:textId="77777777" w:rsidR="00614C1F" w:rsidRDefault="00614C1F" w:rsidP="003935E2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D12F76A" w14:textId="77777777" w:rsidR="00614C1F" w:rsidRDefault="00614C1F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10" w:name="_Toc64058188"/>
      <w:r>
        <w:rPr>
          <w:b/>
          <w:i/>
          <w:sz w:val="28"/>
          <w:szCs w:val="28"/>
        </w:rPr>
        <w:lastRenderedPageBreak/>
        <w:br w:type="page"/>
      </w:r>
    </w:p>
    <w:p w14:paraId="70570A1D" w14:textId="5375E65A" w:rsidR="00C02444" w:rsidRPr="00614C1F" w:rsidRDefault="003935E2" w:rsidP="00614C1F">
      <w:pPr>
        <w:pStyle w:val="1"/>
        <w:numPr>
          <w:ilvl w:val="0"/>
          <w:numId w:val="0"/>
        </w:numPr>
        <w:ind w:left="1106" w:hanging="37"/>
        <w:rPr>
          <w:b w:val="0"/>
          <w:i w:val="0"/>
          <w:sz w:val="28"/>
          <w:lang w:eastAsia="ru-RU"/>
        </w:rPr>
      </w:pPr>
      <w:r w:rsidRPr="00614C1F">
        <w:rPr>
          <w:b w:val="0"/>
          <w:i w:val="0"/>
          <w:sz w:val="28"/>
          <w:szCs w:val="28"/>
        </w:rPr>
        <w:lastRenderedPageBreak/>
        <w:t>СПИСОК ИСПОЛЬЗУЕМОЙ ЛИТЕРАТУРЫ</w:t>
      </w:r>
      <w:bookmarkEnd w:id="10"/>
    </w:p>
    <w:p w14:paraId="562BDC2A" w14:textId="77777777" w:rsidR="00C02444" w:rsidRPr="0094440C" w:rsidRDefault="00C02444" w:rsidP="003935E2">
      <w:pPr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BAA2B2B" w14:textId="77777777" w:rsidR="00C02444" w:rsidRPr="00A1286D" w:rsidRDefault="00C02444" w:rsidP="003935E2">
      <w:pPr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proofErr w:type="spellStart"/>
      <w:r w:rsidRPr="00A1286D">
        <w:rPr>
          <w:rFonts w:ascii="Times New Roman" w:hAnsi="Times New Roman" w:cs="Times New Roman"/>
          <w:sz w:val="28"/>
          <w:szCs w:val="24"/>
          <w:lang w:eastAsia="ar-SA"/>
        </w:rPr>
        <w:t>Буйлова</w:t>
      </w:r>
      <w:proofErr w:type="spellEnd"/>
      <w:r w:rsidRPr="00A1286D">
        <w:rPr>
          <w:rFonts w:ascii="Times New Roman" w:hAnsi="Times New Roman" w:cs="Times New Roman"/>
          <w:sz w:val="28"/>
          <w:szCs w:val="24"/>
          <w:lang w:eastAsia="ar-SA"/>
        </w:rPr>
        <w:t xml:space="preserve"> Л.Н. Современные педагогические технологии в дополнительном образовании детей. – Красноярский краевой Дворец пионеров и школьников. Красноярск, 2000.</w:t>
      </w:r>
    </w:p>
    <w:p w14:paraId="7A4710BF" w14:textId="77777777" w:rsidR="00C02444" w:rsidRPr="00A1286D" w:rsidRDefault="00C02444" w:rsidP="003935E2">
      <w:pPr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1286D">
        <w:rPr>
          <w:rFonts w:ascii="Times New Roman" w:hAnsi="Times New Roman" w:cs="Times New Roman"/>
          <w:sz w:val="28"/>
          <w:szCs w:val="24"/>
          <w:lang w:eastAsia="ar-SA"/>
        </w:rPr>
        <w:t xml:space="preserve">Голованов В.П. Методика и технология работы педагога дополнительного образования. – М.: </w:t>
      </w:r>
      <w:proofErr w:type="spellStart"/>
      <w:r w:rsidRPr="00A1286D">
        <w:rPr>
          <w:rFonts w:ascii="Times New Roman" w:hAnsi="Times New Roman" w:cs="Times New Roman"/>
          <w:sz w:val="28"/>
          <w:szCs w:val="24"/>
          <w:lang w:eastAsia="ar-SA"/>
        </w:rPr>
        <w:t>Гуманитар</w:t>
      </w:r>
      <w:proofErr w:type="spellEnd"/>
      <w:r w:rsidRPr="00A1286D">
        <w:rPr>
          <w:rFonts w:ascii="Times New Roman" w:hAnsi="Times New Roman" w:cs="Times New Roman"/>
          <w:sz w:val="28"/>
          <w:szCs w:val="24"/>
          <w:lang w:eastAsia="ar-SA"/>
        </w:rPr>
        <w:t>. изд. Центр ВЛАДОС, 2004.</w:t>
      </w:r>
    </w:p>
    <w:p w14:paraId="135A609B" w14:textId="77777777" w:rsidR="00C02444" w:rsidRPr="00A1286D" w:rsidRDefault="00C02444" w:rsidP="003935E2">
      <w:pPr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1286D">
        <w:rPr>
          <w:rFonts w:ascii="Times New Roman" w:hAnsi="Times New Roman" w:cs="Times New Roman"/>
          <w:sz w:val="28"/>
          <w:szCs w:val="24"/>
          <w:lang w:eastAsia="ar-SA"/>
        </w:rPr>
        <w:t>Иванченко В.Н. Занятия в системе дополнительного образования детей. Ростов: Изд-во «Учитель», 2007.</w:t>
      </w:r>
    </w:p>
    <w:p w14:paraId="0D38DF79" w14:textId="77777777" w:rsidR="00C02444" w:rsidRPr="00A1286D" w:rsidRDefault="00C02444" w:rsidP="003935E2">
      <w:pPr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1286D">
        <w:rPr>
          <w:rFonts w:ascii="Times New Roman" w:hAnsi="Times New Roman" w:cs="Times New Roman"/>
          <w:sz w:val="28"/>
          <w:szCs w:val="24"/>
          <w:lang w:eastAsia="ar-SA"/>
        </w:rPr>
        <w:t xml:space="preserve">Конова В.В., </w:t>
      </w:r>
      <w:proofErr w:type="spellStart"/>
      <w:r w:rsidRPr="00A1286D">
        <w:rPr>
          <w:rFonts w:ascii="Times New Roman" w:hAnsi="Times New Roman" w:cs="Times New Roman"/>
          <w:sz w:val="28"/>
          <w:szCs w:val="24"/>
          <w:lang w:eastAsia="ar-SA"/>
        </w:rPr>
        <w:t>Маланчик</w:t>
      </w:r>
      <w:proofErr w:type="spellEnd"/>
      <w:r w:rsidRPr="00A1286D">
        <w:rPr>
          <w:rFonts w:ascii="Times New Roman" w:hAnsi="Times New Roman" w:cs="Times New Roman"/>
          <w:sz w:val="28"/>
          <w:szCs w:val="24"/>
          <w:lang w:eastAsia="ar-SA"/>
        </w:rPr>
        <w:t xml:space="preserve"> Г.А. Инновационные педагогические технологии. Метод проектов в образовательном процессе. Методические рекомендации. – Красноярский краевой Дворец пионеров и школьников. Красноярск, 2009.</w:t>
      </w:r>
    </w:p>
    <w:p w14:paraId="59E1CB2B" w14:textId="77777777" w:rsidR="00C02444" w:rsidRPr="00A1286D" w:rsidRDefault="00C02444" w:rsidP="003935E2">
      <w:pPr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1286D">
        <w:rPr>
          <w:rFonts w:ascii="Times New Roman" w:hAnsi="Times New Roman" w:cs="Times New Roman"/>
          <w:sz w:val="28"/>
          <w:szCs w:val="24"/>
          <w:lang w:eastAsia="ar-SA"/>
        </w:rPr>
        <w:t>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– Волгоград: Учитель, 2007.</w:t>
      </w:r>
    </w:p>
    <w:p w14:paraId="463C22E3" w14:textId="77777777" w:rsidR="00571257" w:rsidRPr="00A1286D" w:rsidRDefault="00A1286D" w:rsidP="003935E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36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14:paraId="0C133862" w14:textId="77777777" w:rsidR="00571257" w:rsidRDefault="00571257" w:rsidP="003935E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866B9E1" w14:textId="77777777" w:rsidR="00571257" w:rsidRDefault="00571257" w:rsidP="003935E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7F5C201" w14:textId="77777777" w:rsidR="00571257" w:rsidRPr="000A6F61" w:rsidRDefault="00571257" w:rsidP="003935E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32CE875" w14:textId="77777777" w:rsidR="003935E2" w:rsidRPr="000A6F61" w:rsidRDefault="003935E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3935E2" w:rsidRPr="000A6F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1502" w14:textId="77777777" w:rsidR="00E354E1" w:rsidRDefault="00E354E1" w:rsidP="00F00565">
      <w:pPr>
        <w:spacing w:after="0" w:line="240" w:lineRule="auto"/>
      </w:pPr>
      <w:r>
        <w:separator/>
      </w:r>
    </w:p>
  </w:endnote>
  <w:endnote w:type="continuationSeparator" w:id="0">
    <w:p w14:paraId="0D8EFA79" w14:textId="77777777" w:rsidR="00E354E1" w:rsidRDefault="00E354E1" w:rsidP="00F0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108699"/>
      <w:docPartObj>
        <w:docPartGallery w:val="Page Numbers (Bottom of Page)"/>
        <w:docPartUnique/>
      </w:docPartObj>
    </w:sdtPr>
    <w:sdtEndPr/>
    <w:sdtContent>
      <w:p w14:paraId="5A141EF0" w14:textId="77777777" w:rsidR="00F00565" w:rsidRDefault="00F005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A20">
          <w:rPr>
            <w:noProof/>
          </w:rPr>
          <w:t>2</w:t>
        </w:r>
        <w:r>
          <w:fldChar w:fldCharType="end"/>
        </w:r>
      </w:p>
    </w:sdtContent>
  </w:sdt>
  <w:p w14:paraId="50F3C9D5" w14:textId="77777777" w:rsidR="00F00565" w:rsidRDefault="00F005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8BB5" w14:textId="77777777" w:rsidR="00E354E1" w:rsidRDefault="00E354E1" w:rsidP="00F00565">
      <w:pPr>
        <w:spacing w:after="0" w:line="240" w:lineRule="auto"/>
      </w:pPr>
      <w:r>
        <w:separator/>
      </w:r>
    </w:p>
  </w:footnote>
  <w:footnote w:type="continuationSeparator" w:id="0">
    <w:p w14:paraId="00537347" w14:textId="77777777" w:rsidR="00E354E1" w:rsidRDefault="00E354E1" w:rsidP="00F0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1132E06"/>
    <w:multiLevelType w:val="hybridMultilevel"/>
    <w:tmpl w:val="AD88C7DC"/>
    <w:lvl w:ilvl="0" w:tplc="FCB43DD4">
      <w:start w:val="1"/>
      <w:numFmt w:val="bullet"/>
      <w:lvlText w:val=""/>
      <w:lvlJc w:val="left"/>
      <w:pPr>
        <w:tabs>
          <w:tab w:val="num" w:pos="897"/>
        </w:tabs>
        <w:ind w:left="937" w:hanging="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C43724"/>
    <w:multiLevelType w:val="hybridMultilevel"/>
    <w:tmpl w:val="24705542"/>
    <w:lvl w:ilvl="0" w:tplc="FCB43DD4">
      <w:start w:val="1"/>
      <w:numFmt w:val="bullet"/>
      <w:pStyle w:val="1"/>
      <w:lvlText w:val=""/>
      <w:lvlJc w:val="left"/>
      <w:pPr>
        <w:tabs>
          <w:tab w:val="num" w:pos="1066"/>
        </w:tabs>
        <w:ind w:left="1106" w:hanging="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6A5699"/>
    <w:multiLevelType w:val="multilevel"/>
    <w:tmpl w:val="C19E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6C"/>
    <w:rsid w:val="00042177"/>
    <w:rsid w:val="000A6F61"/>
    <w:rsid w:val="001420C3"/>
    <w:rsid w:val="002B5E33"/>
    <w:rsid w:val="003104E8"/>
    <w:rsid w:val="003935E2"/>
    <w:rsid w:val="004E1F50"/>
    <w:rsid w:val="004F0A20"/>
    <w:rsid w:val="004F416C"/>
    <w:rsid w:val="005153D9"/>
    <w:rsid w:val="00562457"/>
    <w:rsid w:val="00571257"/>
    <w:rsid w:val="00576BD5"/>
    <w:rsid w:val="005F2F74"/>
    <w:rsid w:val="00614C1F"/>
    <w:rsid w:val="00733A10"/>
    <w:rsid w:val="007E795B"/>
    <w:rsid w:val="008748E3"/>
    <w:rsid w:val="00884578"/>
    <w:rsid w:val="00912255"/>
    <w:rsid w:val="00A1286D"/>
    <w:rsid w:val="00C02444"/>
    <w:rsid w:val="00D95303"/>
    <w:rsid w:val="00DC6600"/>
    <w:rsid w:val="00E354E1"/>
    <w:rsid w:val="00F0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B608"/>
  <w15:docId w15:val="{25F1AB51-435D-44D4-BB2D-C54AD4FD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48E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8E3"/>
    <w:rPr>
      <w:rFonts w:ascii="Times New Roman" w:eastAsia="Times New Roman" w:hAnsi="Times New Roman" w:cs="Times New Roman"/>
      <w:b/>
      <w:bCs/>
      <w:i/>
      <w:sz w:val="24"/>
      <w:szCs w:val="24"/>
      <w:lang w:eastAsia="ar-SA"/>
    </w:rPr>
  </w:style>
  <w:style w:type="character" w:styleId="a3">
    <w:name w:val="line number"/>
    <w:basedOn w:val="a0"/>
    <w:uiPriority w:val="99"/>
    <w:semiHidden/>
    <w:unhideWhenUsed/>
    <w:rsid w:val="00562457"/>
  </w:style>
  <w:style w:type="paragraph" w:styleId="a4">
    <w:name w:val="header"/>
    <w:basedOn w:val="a"/>
    <w:link w:val="a5"/>
    <w:uiPriority w:val="99"/>
    <w:unhideWhenUsed/>
    <w:rsid w:val="00F0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565"/>
  </w:style>
  <w:style w:type="paragraph" w:styleId="a6">
    <w:name w:val="footer"/>
    <w:basedOn w:val="a"/>
    <w:link w:val="a7"/>
    <w:uiPriority w:val="99"/>
    <w:unhideWhenUsed/>
    <w:rsid w:val="00F0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565"/>
  </w:style>
  <w:style w:type="paragraph" w:styleId="a8">
    <w:name w:val="TOC Heading"/>
    <w:basedOn w:val="1"/>
    <w:next w:val="a"/>
    <w:uiPriority w:val="39"/>
    <w:unhideWhenUsed/>
    <w:qFormat/>
    <w:rsid w:val="003935E2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35E2"/>
    <w:pPr>
      <w:spacing w:after="100"/>
    </w:pPr>
  </w:style>
  <w:style w:type="character" w:styleId="a9">
    <w:name w:val="Hyperlink"/>
    <w:basedOn w:val="a0"/>
    <w:uiPriority w:val="99"/>
    <w:unhideWhenUsed/>
    <w:rsid w:val="003935E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35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14C1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D124-86D8-4A1C-823B-3C09394A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Айаал Федоров</cp:lastModifiedBy>
  <cp:revision>3</cp:revision>
  <dcterms:created xsi:type="dcterms:W3CDTF">2021-02-03T05:46:00Z</dcterms:created>
  <dcterms:modified xsi:type="dcterms:W3CDTF">2021-02-12T12:42:00Z</dcterms:modified>
</cp:coreProperties>
</file>