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31" w:rsidRPr="00C57C0A" w:rsidRDefault="00C52431" w:rsidP="00B41C47">
      <w:pPr>
        <w:spacing w:after="0" w:line="240" w:lineRule="auto"/>
        <w:jc w:val="center"/>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КОНСТИТУЦИЯ</w:t>
      </w:r>
    </w:p>
    <w:p w:rsidR="00C52431" w:rsidRPr="00C57C0A" w:rsidRDefault="00C52431" w:rsidP="00B41C47">
      <w:pPr>
        <w:spacing w:after="0" w:line="240" w:lineRule="auto"/>
        <w:jc w:val="center"/>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РЕСПУБЛИКИ САХА (ЯКУТИЯ)</w:t>
      </w:r>
    </w:p>
    <w:p w:rsidR="00C52431" w:rsidRPr="00C57C0A" w:rsidRDefault="00C52431" w:rsidP="00B41C47">
      <w:pPr>
        <w:spacing w:after="0" w:line="240" w:lineRule="auto"/>
        <w:jc w:val="center"/>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от 04 апреля 1992 года</w:t>
      </w:r>
    </w:p>
    <w:p w:rsidR="00C52431" w:rsidRPr="00C57C0A" w:rsidRDefault="00C52431" w:rsidP="00B41C47">
      <w:pPr>
        <w:spacing w:after="0" w:line="240" w:lineRule="auto"/>
        <w:jc w:val="center"/>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КОНСТИТУЦИЯ (ОСНОВНОЙ ЗАКОН) РЕСПУБЛИКИ САХА (ЯКУТИЯ)</w:t>
      </w:r>
    </w:p>
    <w:p w:rsidR="00C52431" w:rsidRPr="00C57C0A" w:rsidRDefault="00C52431" w:rsidP="00B41C47">
      <w:pPr>
        <w:spacing w:after="0" w:line="240" w:lineRule="auto"/>
        <w:jc w:val="center"/>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(в редакции Конституционных законов РС(Я) </w:t>
      </w:r>
      <w:hyperlink r:id="rId5" w:history="1">
        <w:r w:rsidRPr="00C57C0A">
          <w:rPr>
            <w:rFonts w:ascii="Times New Roman" w:eastAsia="Times New Roman" w:hAnsi="Times New Roman" w:cs="Times New Roman"/>
            <w:color w:val="0000FF"/>
            <w:sz w:val="28"/>
            <w:szCs w:val="28"/>
            <w:u w:val="single"/>
            <w:lang w:eastAsia="ru-RU"/>
          </w:rPr>
          <w:t>от 17.10.2002 54-З N 445-II</w:t>
        </w:r>
      </w:hyperlink>
      <w:r w:rsidRPr="00C57C0A">
        <w:rPr>
          <w:rFonts w:ascii="Times New Roman" w:eastAsia="Times New Roman" w:hAnsi="Times New Roman" w:cs="Times New Roman"/>
          <w:sz w:val="28"/>
          <w:szCs w:val="28"/>
          <w:lang w:eastAsia="ru-RU"/>
        </w:rPr>
        <w:t xml:space="preserve">, </w:t>
      </w:r>
      <w:hyperlink r:id="rId6" w:history="1">
        <w:r w:rsidRPr="00C57C0A">
          <w:rPr>
            <w:rFonts w:ascii="Times New Roman" w:eastAsia="Times New Roman" w:hAnsi="Times New Roman" w:cs="Times New Roman"/>
            <w:color w:val="0000FF"/>
            <w:sz w:val="28"/>
            <w:szCs w:val="28"/>
            <w:u w:val="single"/>
            <w:lang w:eastAsia="ru-RU"/>
          </w:rPr>
          <w:t>от 10.07.2003 40-З N 81-III</w:t>
        </w:r>
      </w:hyperlink>
      <w:r w:rsidRPr="00C57C0A">
        <w:rPr>
          <w:rFonts w:ascii="Times New Roman" w:eastAsia="Times New Roman" w:hAnsi="Times New Roman" w:cs="Times New Roman"/>
          <w:sz w:val="28"/>
          <w:szCs w:val="28"/>
          <w:lang w:eastAsia="ru-RU"/>
        </w:rPr>
        <w:t xml:space="preserve">, </w:t>
      </w:r>
      <w:hyperlink r:id="rId7"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w:t>
      </w:r>
      <w:hyperlink r:id="rId8" w:history="1">
        <w:r w:rsidRPr="00C57C0A">
          <w:rPr>
            <w:rFonts w:ascii="Times New Roman" w:eastAsia="Times New Roman" w:hAnsi="Times New Roman" w:cs="Times New Roman"/>
            <w:color w:val="0000FF"/>
            <w:sz w:val="28"/>
            <w:szCs w:val="28"/>
            <w:u w:val="single"/>
            <w:lang w:eastAsia="ru-RU"/>
          </w:rPr>
          <w:t>от 14.02.2007 423-З N 859-III</w:t>
        </w:r>
      </w:hyperlink>
      <w:r w:rsidRPr="00C57C0A">
        <w:rPr>
          <w:rFonts w:ascii="Times New Roman" w:eastAsia="Times New Roman" w:hAnsi="Times New Roman" w:cs="Times New Roman"/>
          <w:sz w:val="28"/>
          <w:szCs w:val="28"/>
          <w:lang w:eastAsia="ru-RU"/>
        </w:rPr>
        <w:t xml:space="preserve">, </w:t>
      </w:r>
      <w:hyperlink r:id="rId9"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 xml:space="preserve">, </w:t>
      </w:r>
      <w:hyperlink r:id="rId10"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 xml:space="preserve">, </w:t>
      </w:r>
      <w:hyperlink r:id="rId11"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 xml:space="preserve">, </w:t>
      </w:r>
      <w:hyperlink r:id="rId12"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 xml:space="preserve">, </w:t>
      </w:r>
      <w:hyperlink r:id="rId13"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 xml:space="preserve">, </w:t>
      </w:r>
      <w:hyperlink r:id="rId14"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p>
    <w:p w:rsidR="00C52431" w:rsidRPr="00C57C0A" w:rsidRDefault="00C52431" w:rsidP="00B41C47">
      <w:pPr>
        <w:spacing w:after="0" w:line="240" w:lineRule="auto"/>
        <w:jc w:val="right"/>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Принята </w:t>
      </w:r>
      <w:r w:rsidRPr="00C57C0A">
        <w:rPr>
          <w:rFonts w:ascii="Times New Roman" w:eastAsia="Times New Roman" w:hAnsi="Times New Roman" w:cs="Times New Roman"/>
          <w:sz w:val="28"/>
          <w:szCs w:val="28"/>
          <w:lang w:eastAsia="ru-RU"/>
        </w:rPr>
        <w:br/>
        <w:t>Верховным Советом Республики Саха (Якутия)</w:t>
      </w:r>
      <w:r w:rsidRPr="00C57C0A">
        <w:rPr>
          <w:rFonts w:ascii="Times New Roman" w:eastAsia="Times New Roman" w:hAnsi="Times New Roman" w:cs="Times New Roman"/>
          <w:sz w:val="28"/>
          <w:szCs w:val="28"/>
          <w:lang w:eastAsia="ru-RU"/>
        </w:rPr>
        <w:br/>
        <w:t xml:space="preserve">от 4 апреля 1992 года </w:t>
      </w:r>
    </w:p>
    <w:p w:rsidR="00C52431" w:rsidRPr="00C57C0A" w:rsidRDefault="00C52431" w:rsidP="00B41C47">
      <w:pPr>
        <w:spacing w:after="0" w:line="240" w:lineRule="auto"/>
        <w:jc w:val="right"/>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Текст Конституции (Основного закона) РС(Я)</w:t>
      </w:r>
    </w:p>
    <w:p w:rsidR="00C52431" w:rsidRPr="00C57C0A" w:rsidRDefault="00C52431" w:rsidP="00B41C47">
      <w:pPr>
        <w:spacing w:after="0" w:line="240" w:lineRule="auto"/>
        <w:jc w:val="right"/>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утвержден Законом РС(Я</w:t>
      </w:r>
      <w:bookmarkStart w:id="0" w:name="_GoBack"/>
      <w:bookmarkEnd w:id="0"/>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t xml:space="preserve">от 17.10.2002 54-З N 445-II </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Мы, многонациональный народ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ВЫРАЖАЯ волю к сохранению исторически сложившейся государственности республики,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ПРИНИМАЯ во внимание вхождение Якутии в состав Российского государства в XVII веке, образование в 1922 году Якутской Автономной Советской Социалистической Республики как признание государственности Якутии, преобразованной в 1990 году в Якутскую-Саха Советскую Социалистическую Республику в соответствии с Декларацией о государственном суверенитете республики, переименованную в 1991 году в Республику Саха (Якутия) на основании постановления Верховного Совета Якутской-Саха Советской Социалистической Республики,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5"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СЧИТАЯ республику субъектом Российской Федерации на принципах конституционно-договорных отношений,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РЕАЛИЗУЯ общепризнанные права на самоопределение и равноправие народов,</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УВАЖАЯ вклад предшествующих поколений в развитие республики,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ИСХОДЯ из высокой ответственности перед нынешним и будущими поколениями,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ПРИЗНАВАЯ принципы демократического общества,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lastRenderedPageBreak/>
        <w:t>ЗАБОТЯСЬ о сохранении и самобытном развитии народа республики,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ВЫРАЖАЯ интересы и волю каждого к свободе, равенству, миру и прогрессу,</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6"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ПРИНИМАЕМ настоящую Конституцию и считаем ее впредь Основным законом Республики Саха (Якутия) - государства в составе Российской Федерации.</w:t>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РАЗДЕЛ ПЕРВЫЙ</w:t>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b/>
          <w:bCs/>
          <w:sz w:val="28"/>
          <w:szCs w:val="28"/>
          <w:lang w:eastAsia="ru-RU"/>
        </w:rPr>
        <w:t>Глава 1. ОСНОВЫ КОНСТИТУЦИОННОГО СТРОЯ</w:t>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b/>
          <w:bCs/>
          <w:sz w:val="28"/>
          <w:szCs w:val="28"/>
          <w:lang w:eastAsia="ru-RU"/>
        </w:rPr>
        <w:t>Статья 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1. Республика Саха (Якутия) является демократическим правовым государством, основанным на праве народа на самоопределение.</w:t>
      </w:r>
    </w:p>
    <w:p w:rsidR="00867CE0"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sz w:val="28"/>
          <w:szCs w:val="28"/>
          <w:lang w:eastAsia="ru-RU"/>
        </w:rPr>
        <w:br/>
        <w:t>2. Республика Саха (Якутия) имеет свою территорию, население, Конституцию и законодательство, систему органов государственной власти, а также государственные символы и государственные языки.</w:t>
      </w:r>
      <w:r w:rsidRPr="00C57C0A">
        <w:rPr>
          <w:rFonts w:ascii="Times New Roman" w:eastAsia="Times New Roman" w:hAnsi="Times New Roman" w:cs="Times New Roman"/>
          <w:sz w:val="28"/>
          <w:szCs w:val="28"/>
          <w:lang w:eastAsia="ru-RU"/>
        </w:rPr>
        <w:br/>
        <w:t xml:space="preserve">(часть 2 введена Конституционным законом РС(Я) </w:t>
      </w:r>
      <w:hyperlink r:id="rId17"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Республика Саха (Якутия) вне пределов ведения Российской Федерации и полномочий Российской Федерации по предметам совместного ведения Российской Федерации и Республики Саха (Якутия) обладает всей полнотой государственной власти и самостоятельна в обеспечении своего экономического, социального и культурного развития.</w:t>
      </w:r>
      <w:r w:rsidRPr="00C57C0A">
        <w:rPr>
          <w:rFonts w:ascii="Times New Roman" w:eastAsia="Times New Roman" w:hAnsi="Times New Roman" w:cs="Times New Roman"/>
          <w:sz w:val="28"/>
          <w:szCs w:val="28"/>
          <w:lang w:eastAsia="ru-RU"/>
        </w:rPr>
        <w:br/>
        <w:t xml:space="preserve">(часть 3 в ред. Конституционного закона РС(Я) </w:t>
      </w:r>
      <w:hyperlink r:id="rId18"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Наименования Республика Саха (Якутия) и Республика Саха равнозначны.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Источником государственной власти в Республике Саха (Якутия) является народ, состоящий из граждан всех национальностей. Никакая часть народа, никакая отдельная личность не могут присвоить себе право осуществления государственной власти.</w:t>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9"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Народ осуществляет свою власть непосредственно, а также через органы государственной власти и органы местного самоуправления.</w:t>
      </w:r>
      <w:r w:rsidRPr="00C57C0A">
        <w:rPr>
          <w:rFonts w:ascii="Times New Roman" w:eastAsia="Times New Roman" w:hAnsi="Times New Roman" w:cs="Times New Roman"/>
          <w:sz w:val="28"/>
          <w:szCs w:val="28"/>
          <w:lang w:eastAsia="ru-RU"/>
        </w:rPr>
        <w:br/>
        <w:t xml:space="preserve">(часть 6 в ред. Конституционного закона РС(Я) </w:t>
      </w:r>
      <w:hyperlink r:id="rId20" w:history="1">
        <w:r w:rsidRPr="00C57C0A">
          <w:rPr>
            <w:rFonts w:ascii="Times New Roman" w:eastAsia="Times New Roman" w:hAnsi="Times New Roman" w:cs="Times New Roman"/>
            <w:color w:val="0000FF"/>
            <w:sz w:val="28"/>
            <w:szCs w:val="28"/>
            <w:u w:val="single"/>
            <w:lang w:eastAsia="ru-RU"/>
          </w:rPr>
          <w:t>от 17.06.2009 692-З N 275-IV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7. Высшим выражением власти народа являются референдум и свободные выборы.</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w:t>
      </w:r>
    </w:p>
    <w:p w:rsidR="00867CE0"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sz w:val="28"/>
          <w:szCs w:val="28"/>
          <w:lang w:eastAsia="ru-RU"/>
        </w:rPr>
        <w:br/>
        <w:t>1. Человек, его права и свободы являются высшей ценностью.</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Государство имеет основной целью и задачей создание условий для материального благосостояния и духовного развития народа, равных возможностей всем гражданам.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Государственная власть в Республике Саха (Якутия) действует в соответствии с принципом разделения и равновесия законодательной, исполнительной, судебной властей.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Государство осуществляет свою деятельность на принципах демократии, социальной справедливости, на основе сочетания и гармонии общечеловеческих и национальных ценностей.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Демократия в Республике Саха (Якутия) осуществляется на основе идеологического и политического многообразия, многопартийности и законности. Общественные объединения создаются и действуют в рамках </w:t>
      </w:r>
      <w:hyperlink r:id="rId21" w:history="1">
        <w:r w:rsidRPr="00C57C0A">
          <w:rPr>
            <w:rFonts w:ascii="Times New Roman" w:eastAsia="Times New Roman" w:hAnsi="Times New Roman" w:cs="Times New Roman"/>
            <w:color w:val="0000FF"/>
            <w:sz w:val="28"/>
            <w:szCs w:val="28"/>
            <w:u w:val="single"/>
            <w:lang w:eastAsia="ru-RU"/>
          </w:rPr>
          <w:t>Конституции Российской Федерации</w:t>
        </w:r>
      </w:hyperlink>
      <w:r w:rsidRPr="00C57C0A">
        <w:rPr>
          <w:rFonts w:ascii="Times New Roman" w:eastAsia="Times New Roman" w:hAnsi="Times New Roman" w:cs="Times New Roman"/>
          <w:sz w:val="28"/>
          <w:szCs w:val="28"/>
          <w:lang w:eastAsia="ru-RU"/>
        </w:rPr>
        <w:t xml:space="preserve"> и Конституции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2. Деятельность по разжиганию расовой, национальной и религиозной вражды и ненависти, призывы к насилию и насильственному ниспровержению конституционного строя, к нарушению территориальной целостности Республики Саха (Якутия) преследуются по закону.</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Земля, недра и другие природные ресурсы используются и охраняются как основа жизни и деятельности народа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Государственная собственность на землю, воды, леса, растительный и животный мир и другие природные ресурсы на территории Республики Саха (Якутия) выступает в форме собственности Республики Саха (Якутия) и собственности Российской Федерации.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Недра Республики Саха (Якутия) составляют естественное богатство ее многонационального народа. Государственная собственность Республики Саха (Якутия) на недра и государственная собственность Российской Федерации на недра устанавливаются федеральными законами, а также договорами между Российской Федерацией и Республикой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Порядок владения, пользования и распоряжения землей, недрами, водными и другими природными ресурсами определяется законодательством Республики Саха (Якутия) и Российской Федерации, а также на основе соглашений органов государственной власти Республики Саха (Якутия) и органов государственной власти Российской Федерации.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Республика Саха (Якутия) гарантирует коллективные права коренных малочисленных народов Севера на природные ресурсы.</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Государство обеспечивает защиту экологических интересов общества в хозяйственной, промышленной и иной деятельности.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На территории Республики Саха (Якутия) не допускаются действия по хранению и использованию промышленных отходов ядерного, химического, бактериологического и иных видов производства, а также испытания оружия массового поражения, нарушающие права и охраняемые законом интересы населения.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Настоящая Конституция устанавливает основы гражданского общества и государственного устройства Республики Саха (Якутия), обладает верховенством на территории республики, и ее нормы имеют прямое действие вне пределов ведения Российской Федерации и полномочий Российской Федерации по предметам совместного ведения Российской Федерации 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Органы государственной власти, органы местного самоуправления, а также физические лица и юридические лица независимо от форм собственности обязаны на территории республики соблюдать </w:t>
      </w:r>
      <w:hyperlink r:id="rId22" w:history="1">
        <w:r w:rsidRPr="00C57C0A">
          <w:rPr>
            <w:rFonts w:ascii="Times New Roman" w:eastAsia="Times New Roman" w:hAnsi="Times New Roman" w:cs="Times New Roman"/>
            <w:color w:val="0000FF"/>
            <w:sz w:val="28"/>
            <w:szCs w:val="28"/>
            <w:u w:val="single"/>
            <w:lang w:eastAsia="ru-RU"/>
          </w:rPr>
          <w:t>Конституцию Российской Федерации</w:t>
        </w:r>
      </w:hyperlink>
      <w:r w:rsidRPr="00C57C0A">
        <w:rPr>
          <w:rFonts w:ascii="Times New Roman" w:eastAsia="Times New Roman" w:hAnsi="Times New Roman" w:cs="Times New Roman"/>
          <w:sz w:val="28"/>
          <w:szCs w:val="28"/>
          <w:lang w:eastAsia="ru-RU"/>
        </w:rPr>
        <w:t xml:space="preserve"> и Конституцию Республики Саха (Якутия) и действовать на их основе.</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Республика Саха (Якутия), реализуя принципы добровольности и равноправия на основе Федеративного договора и </w:t>
      </w:r>
      <w:hyperlink r:id="rId23" w:history="1">
        <w:r w:rsidRPr="00C57C0A">
          <w:rPr>
            <w:rFonts w:ascii="Times New Roman" w:eastAsia="Times New Roman" w:hAnsi="Times New Roman" w:cs="Times New Roman"/>
            <w:color w:val="0000FF"/>
            <w:sz w:val="28"/>
            <w:szCs w:val="28"/>
            <w:u w:val="single"/>
            <w:lang w:eastAsia="ru-RU"/>
          </w:rPr>
          <w:t>Конституции Российской Федерации</w:t>
        </w:r>
      </w:hyperlink>
      <w:r w:rsidRPr="00C57C0A">
        <w:rPr>
          <w:rFonts w:ascii="Times New Roman" w:eastAsia="Times New Roman" w:hAnsi="Times New Roman" w:cs="Times New Roman"/>
          <w:sz w:val="28"/>
          <w:szCs w:val="28"/>
          <w:lang w:eastAsia="ru-RU"/>
        </w:rPr>
        <w:t>, является субъектом Российской Федерации как федеративного государства.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Отношения между органами государственной власти Республики Саха (Якутия) и органами государственной власти Российской Федерации определяются </w:t>
      </w:r>
      <w:hyperlink r:id="rId24" w:history="1">
        <w:r w:rsidRPr="00C57C0A">
          <w:rPr>
            <w:rFonts w:ascii="Times New Roman" w:eastAsia="Times New Roman" w:hAnsi="Times New Roman" w:cs="Times New Roman"/>
            <w:color w:val="0000FF"/>
            <w:sz w:val="28"/>
            <w:szCs w:val="28"/>
            <w:u w:val="single"/>
            <w:lang w:eastAsia="ru-RU"/>
          </w:rPr>
          <w:t>Конституцией Российской Федерации</w:t>
        </w:r>
      </w:hyperlink>
      <w:r w:rsidRPr="00C57C0A">
        <w:rPr>
          <w:rFonts w:ascii="Times New Roman" w:eastAsia="Times New Roman" w:hAnsi="Times New Roman" w:cs="Times New Roman"/>
          <w:sz w:val="28"/>
          <w:szCs w:val="28"/>
          <w:lang w:eastAsia="ru-RU"/>
        </w:rPr>
        <w:t>, Конституцией Республики Саха (Якутия),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Федеральные законы, принятые по предметам ведения Российской Федерации, имеют прямое действие на всей территории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Республика Саха (Якутия) участвует в международных и внешнеэкономических связях, устанавливает торговые и иные отношения с другими государствами, участвует в деятельности международных организаций в координации с Российской Федерацией.</w:t>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2. ПРАВА, СВОБОДЫ, ОБЯЗАННОСТИ ЧЕЛОВЕКА И ГРАЖДАНИНА</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Республика Саха (Якутия) уважает и защищает права и свободы человека и гражданина.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Каждому гарантируется защита от посягательства на его личность.</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w:t>
      </w:r>
    </w:p>
    <w:p w:rsidR="00867CE0"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Семья, материнство и детство находятся под защитой государства. Брак основывается на добровольном согласии женщины и мужчины. Супруги равноправны в семейных отношениях. Государство создает систему гарантий защиты и охраны здоровья женщины и ребенка.</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2. Воспитание в семье и обществе имеет целью формирование человека как свободной, нравственной и просвещенной личности, уважающей честь, достоинство и свободу других людей, носителя национальной и общечеловеческой культуры.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Статья 12. Исключена. - Конституционный закон РС(Я) </w:t>
      </w:r>
      <w:hyperlink r:id="rId25"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Каждому гарантируется свобода убеждений, свобода слова и информационного обмена, свобода совести, свобода вероисповедания. Преследование за убеждения не допускается.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Не допускаются цензура и монополизация средств массовой информации.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Гарантируется свобода собраний, ассоциаций, объединений, действующих в соответствии с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Граждане имеют право объединяться в политические партии и общественные организации, участвовать в массовых движениях в порядке, установленном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Граждане имеют право участвовать в управлении делами общества и государства, в обсуждении законов и решений </w:t>
      </w:r>
      <w:proofErr w:type="spellStart"/>
      <w:r w:rsidRPr="00C57C0A">
        <w:rPr>
          <w:rFonts w:ascii="Times New Roman" w:eastAsia="Times New Roman" w:hAnsi="Times New Roman" w:cs="Times New Roman"/>
          <w:sz w:val="28"/>
          <w:szCs w:val="28"/>
          <w:lang w:eastAsia="ru-RU"/>
        </w:rPr>
        <w:t>общефедеративного</w:t>
      </w:r>
      <w:proofErr w:type="spellEnd"/>
      <w:r w:rsidRPr="00C57C0A">
        <w:rPr>
          <w:rFonts w:ascii="Times New Roman" w:eastAsia="Times New Roman" w:hAnsi="Times New Roman" w:cs="Times New Roman"/>
          <w:sz w:val="28"/>
          <w:szCs w:val="28"/>
          <w:lang w:eastAsia="ru-RU"/>
        </w:rPr>
        <w:t xml:space="preserve"> и местного значения, в референдумах, а также избирать и быть избранными в органы народовластия.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Граждане и лица, не являющиеся гражданами и находящиеся на территории Республики Саха (Якутия), равны перед законом независимо от происхождения, социального и имущественного положения, расовой и национальной принадлежности, возраста, пола, образования, языка, отношения к религии, рода и вида занятий, места жительства и других обстоятельств.</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16.</w:t>
      </w:r>
    </w:p>
    <w:p w:rsidR="00867CE0"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Никто не может быть подвергнут задержанию и заключению под стражу вне порядка, установленного законом.</w:t>
      </w:r>
    </w:p>
    <w:p w:rsidR="00867CE0"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2. Никто не может быть признан виновным в совершении преступления иначе как по приговору суда, вступившему в законную силу.</w:t>
      </w:r>
    </w:p>
    <w:p w:rsidR="00867CE0"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3. Каждому гарантируется судебная защита.</w:t>
      </w:r>
    </w:p>
    <w:p w:rsidR="00867CE0"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sz w:val="28"/>
          <w:szCs w:val="28"/>
          <w:lang w:eastAsia="ru-RU"/>
        </w:rPr>
        <w:t>4. Никто не обязан свидетельствовать против себя самого, своего супруга и близких родственников.</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имеет право свободно передвигаться и выбирать местожительства. Ограничения устанавливаются на основании федерального закона.</w:t>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b/>
          <w:bCs/>
          <w:sz w:val="28"/>
          <w:szCs w:val="28"/>
          <w:lang w:eastAsia="ru-RU"/>
        </w:rPr>
        <w:t>Статья 18.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Каждый имеет право свободно распоряжаться своими способностями к труду. Право граждан на труд не исключает права на свободную занятость.</w:t>
      </w:r>
      <w:r w:rsidRPr="00C57C0A">
        <w:rPr>
          <w:rFonts w:ascii="Times New Roman" w:eastAsia="Times New Roman" w:hAnsi="Times New Roman" w:cs="Times New Roman"/>
          <w:sz w:val="28"/>
          <w:szCs w:val="28"/>
          <w:lang w:eastAsia="ru-RU"/>
        </w:rPr>
        <w:br/>
        <w:t>2. Каждый имеет право свободно выбирать род занятий, профессию в соответствии с призванием, способностями, профессиональной подготовкой и с учетом общественных потребностей.</w:t>
      </w:r>
      <w:r w:rsidRPr="00C57C0A">
        <w:rPr>
          <w:rFonts w:ascii="Times New Roman" w:eastAsia="Times New Roman" w:hAnsi="Times New Roman" w:cs="Times New Roman"/>
          <w:sz w:val="28"/>
          <w:szCs w:val="28"/>
          <w:lang w:eastAsia="ru-RU"/>
        </w:rPr>
        <w:br/>
        <w:t>3. Государство устанавливает для граждан единые гарантии в области охраны труда.</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Каждому гарантируется свобода художественного, научного и технического творчества. Авторские права и интеллектуальная собственность охраняются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вправе владеть, пользоваться и распоряжаться своей собственностью. Неприкосновенность собственности и право ее наследования гарантируются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имеет право на отдых, ежегодное получение отпусков, пользование днями еженедельного отдыха в соответствии с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Каждый имеет право на образование, выбор форм его получения. Гарантируются общедоступность и бесплатность дошкольного, внешкольного, среднего общего и начального профессионального образования в государственных или муниципальных образовательных учреждениях и на предприятиях.</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2. Гражданин вправе на конкурсной основе бесплатно получить среднее и высшее профессиональное образование в государственном или муниципальном образовательном учреждении и на предприятии.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Среднее общее образование обязательно. Родители или лица, их заменяющие, обеспечивают получение детьми среднего общего образования.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Республика Саха (Якутия) гарантирует государственные образовательные стандарты с учетом национальных, этнокультурных и иных особенностей Республики Саха (Якутия), поддерживает различные формы образования и самообразования.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26"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имеет право на социальное обеспечение в старости, в случае болезни, рождения ребенка, полной или частичной утраты трудоспособности, безработицы, потери кормильца и в иных случаях, установленных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имеет право на жилище. Никто не может быть произвольно лишен жилища. Неприкосновенность жилища охраняется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Каждый имеет право на охрану здоровья, на бесплатное медицинское обслуживание в государственных и муниципальных учреждениях здравоохранения, организация которых осуществляется с учетом специфики жизни на Севере.</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27"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Государство финансирует, поддерживает и поощряет деятельность, способствующую укреплению здоровья, развитию физической культуры и спорта.</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Граждане обязаны проходить военную службу в порядке, установленном федеральным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Представители коренных малочисленных народов Севера имеют право на замену военной службы альтернативной гражданской службой в соответствии с федеральным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имеет право на возмещение морального и материального ущерба, причиненного незаконными действиями государства и органов государственной власти, общественных организаций, средств массовой информации, частных лиц, а также должностных лиц при исполнении ими служебных обязанностей.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Граждане и лица, не являющиеся гражданами и находящиеся на территории Республики Саха (Якутия), обязаны соблюдать Конституцию и законы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Права и свободы человека и гражданина могут быть ограничены федеральным законодательством только в интересах охраны государственной или общественной безопасности, общественного порядка, здоровья и нравственности населения.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28"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Осуществление прав и свобод человека и гражданина неотделимо от исполнения ими своих обязанностей.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Каждый обязан уважать права и законные интересы других лиц. Каждый обязан уважать самобытную культуру, обычаи, традиционный образ жизни народа Республики Саха (Якутия), содействовать их возрождению, сохранению и развитию.</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2. Каждый обязан заботиться о сохранении жизни и здоровья других лиц, уважать нравственно-этические ценности и нормы взаимоотношений, сложившиеся в условиях Севера.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Пренебрежение к национальному достоинству и его оскорбление осуждаются в порядке, установленном законом.</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Каждый обязан беречь и охранять природу, рационально использовать ее ресурсы, соблюдать природоохранные нормы.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Каждый обязан заботиться о сохранении документального наследия, памятников истории и культуры, а также иных объектов, имеющих культурную ценность.</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Каждый обязан заботиться о воспитании своих детей, готовить их к общественно полезному труду, растить достойными членами общества. Дети обязаны заботиться о родителях и оказывать им помощь.</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Перечень прав и свобод человека и гражданина, содержащийся в Конституции Республики Саха (Якутия), не является исчерпывающим, не умаляет других общепризнанных прав и свобод человека и гражданина и может быть расширен законом.</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3. НАЦИОНАЛЬНО-ГОСУДАРСТВЕННЫЙ СТАТУС, АДМИНИСТРАТИВНО-ТЕРРИТОРИАЛЬНОЕ УСТРОЙСТВО</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Республика Саха (Якутия), являясь субъектом Российской Федерации, выражает интересы всех граждан.</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Народ Республики Саха (Якутия) на основе свободного волеизъявления граждан сохраняет за собой право на самоопределение.</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Национально-государственный статус Республики Саха (Якутия) устанавливается </w:t>
      </w:r>
      <w:hyperlink r:id="rId29" w:history="1">
        <w:r w:rsidRPr="00C57C0A">
          <w:rPr>
            <w:rFonts w:ascii="Times New Roman" w:eastAsia="Times New Roman" w:hAnsi="Times New Roman" w:cs="Times New Roman"/>
            <w:color w:val="0000FF"/>
            <w:sz w:val="28"/>
            <w:szCs w:val="28"/>
            <w:u w:val="single"/>
            <w:lang w:eastAsia="ru-RU"/>
          </w:rPr>
          <w:t>Конституцией Российской Федерации</w:t>
        </w:r>
      </w:hyperlink>
      <w:r w:rsidRPr="00C57C0A">
        <w:rPr>
          <w:rFonts w:ascii="Times New Roman" w:eastAsia="Times New Roman" w:hAnsi="Times New Roman" w:cs="Times New Roman"/>
          <w:sz w:val="28"/>
          <w:szCs w:val="28"/>
          <w:lang w:eastAsia="ru-RU"/>
        </w:rPr>
        <w:t xml:space="preserve"> и Конституцией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Национально-государственный статус и территория Республики Саха (Якутия) не могут быть изменены без ее согласия, выраженного на референдуме большинством голосов избирателей. Референдум по вопросам статуса и территории Республики Саха (Якутия) проводится в порядке, установленном конституционным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Вне пределов ведения Российской Федерации и полномочий Российской Федерации по предметам совместного ведения Российской Федерации и Республики Саха (Якутия) Республика Саха (Якутия) обладает всей полнотой государственной власти.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В ведении Республики Саха (Якутия) находятся: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принятие Конституции Республики Саха (Якутия), ее изменений и дополнений;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государственное устройство, статус и территория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система органов государственной власти Республики Саха (Якутия), порядок их формирования и деятельности;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30"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защита национально-государственного статуса Республики Саха (Якутия) и осуществление контроля за соблюдением Конституции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законодательство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определение и проведение социально-экономической, демографической и экологической политики;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7) управление и распоряжение государственной собственностью Республики Саха (Якутия); решение вопросов владения, пользования и распоряжения землей, недрами, водными и другими природными ресурсами в соответствии с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31"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8) формирование и утверждение государственного бюджета Республики Саха (Якутия), установление республиканских налогов и сборов; образование целевых фондов, в том числе фондов социальной защиты и развития коренных малочисленных народов Севера;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32"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w:t>
      </w:r>
      <w:hyperlink r:id="rId33" w:history="1">
        <w:r w:rsidR="00867CE0" w:rsidRPr="00C57C0A">
          <w:rPr>
            <w:rFonts w:ascii="Times New Roman" w:eastAsia="Times New Roman" w:hAnsi="Times New Roman" w:cs="Times New Roman"/>
            <w:color w:val="0000FF"/>
            <w:sz w:val="28"/>
            <w:szCs w:val="28"/>
            <w:u w:val="single"/>
            <w:lang w:eastAsia="ru-RU"/>
          </w:rPr>
          <w:t>от 18.02.2009 647-З N</w:t>
        </w:r>
        <w:r w:rsidRPr="00C57C0A">
          <w:rPr>
            <w:rFonts w:ascii="Times New Roman" w:eastAsia="Times New Roman" w:hAnsi="Times New Roman" w:cs="Times New Roman"/>
            <w:color w:val="0000FF"/>
            <w:sz w:val="28"/>
            <w:szCs w:val="28"/>
            <w:u w:val="single"/>
            <w:lang w:eastAsia="ru-RU"/>
          </w:rPr>
          <w:t>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9) защита исконной среды обитания и традиционного образа жизни коренных малочисленных народов Севера;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10) управление промышленностью, агропромышленным комплексом, жилищным и коммунальным хозяйством, торговлей и общественным питанием, бытовым обслуживанием населения, капитальным, жилищным строительством и благоустройством населенных пунктов, дорожным строительством и транспортом;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11) управление системой народного образования, культурными и научными организациями и учреждениями Республики Саха (Якутия), системой здравоохранения, физической культурой и спортом, социальным обеспечением; охрана документального наследия, памятников истории и культуры;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12) формирование органов государственной власти и правовое регулирование вопросов организации местного самоуправления; образование судов; создание финансово-кредитных учреждений;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34"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13) установление внешнеэкономических, научных и культурных связей с зарубежными странами в соответствии с федеральным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14) представительство Республики Саха (Якутия) в международных организациях по согласованию с органами государственной власти Российской Федерации;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15) другие вопросы вне пределов ведения Российской Федерации и полномочий органов государственной власти Российской Федерации по предметам совместного ведения Российской Федерации 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Республика Саха (Якутия) часть принадлежащих ей прав добровольно и на основе Федеративного и иных договоров передает на определенный срок в ведение органов государственной власти Российской Федерации.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договоре между Российской Федерацией и Республикой Саха (Якутия) устанавливается перечень их совместных полномочий.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Разграничение предметов ведения и полномочий между органами государственной власти Российской Федерации и органами государственной власти Республики Саха (Якутия) осуществляется </w:t>
      </w:r>
      <w:hyperlink r:id="rId35" w:history="1">
        <w:r w:rsidRPr="00C57C0A">
          <w:rPr>
            <w:rFonts w:ascii="Times New Roman" w:eastAsia="Times New Roman" w:hAnsi="Times New Roman" w:cs="Times New Roman"/>
            <w:color w:val="0000FF"/>
            <w:sz w:val="28"/>
            <w:szCs w:val="28"/>
            <w:u w:val="single"/>
            <w:lang w:eastAsia="ru-RU"/>
          </w:rPr>
          <w:t>Конституцией Российской Федерации</w:t>
        </w:r>
      </w:hyperlink>
      <w:r w:rsidRPr="00C57C0A">
        <w:rPr>
          <w:rFonts w:ascii="Times New Roman" w:eastAsia="Times New Roman" w:hAnsi="Times New Roman" w:cs="Times New Roman"/>
          <w:sz w:val="28"/>
          <w:szCs w:val="28"/>
          <w:lang w:eastAsia="ru-RU"/>
        </w:rPr>
        <w:t>, Федеративным и иными договорами о разграничении предметов ведения и полномочий.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Предметы ведения и полномочия органов государственной власти Республики Саха (Якутия) закрепляются в Конституции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1 в ред. Конституционного закона РС(Я) </w:t>
      </w:r>
      <w:hyperlink r:id="rId36"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Законы и иные нормативные правовые акты Республики Саха (Якутия) по предметам совместного ведения Российской Федерации и Республики Саха (Якутия) принимаются в соответствии с федеральными законами, определяющими их общие принципы.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Решение вопросов, отнесенных к предметам совместного ведения Российской Федерации и Республики Саха (Якутия), осуществляется между органами государственной власти Российской Федерации и органами государственной власти Республики Саха (Якутия) на основе договоров и соглашений, а также специальных процедур согласования решений и их исполнения.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Законы Республики Саха (Якутия) имеют прямое действие на всей территории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Федеральные законы, принимаемые по вопросам совместного ведения Российской Федерации и Республики Саха (Якутия), рассматриваются предварительно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либо в порядке согласительной процедуры в соответствии с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Республика Саха (Якутия) вправе ставить вопрос о приостановлении действия или об отмене федеральных законов и иных нормативных правовых актов Российской Федерации в случае, если они нарушают Федеративный или иной договор либо приняты в нарушение полномочий и предметов ведения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Республика Саха (Якутия) гарантирует сохранение и возрождение коренных народов Республики Саха (Якутия), а также русских и других старожилов.</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2. Республика Саха (Якутия), уважая традиции, культуру, обычаи коренных народов Республики Саха (Якутия) и коренных малочисленных народов Севера, защищает и обеспечивает их неотъемлемые права: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на владение и пользование в соответствии с законом землей и природными ресурсами, в том числе родовыми сельскохозяйственными, охотничьими, рыбопромысловыми угодьями;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на организацию социальной и медицинской программ с учетом экологических особенностей среды обитания, хозяйствования и этнической специфики организма человека;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3) на защиту от любой формы насильственной ассимиляции и </w:t>
      </w:r>
      <w:proofErr w:type="spellStart"/>
      <w:r w:rsidRPr="00C57C0A">
        <w:rPr>
          <w:rFonts w:ascii="Times New Roman" w:eastAsia="Times New Roman" w:hAnsi="Times New Roman" w:cs="Times New Roman"/>
          <w:sz w:val="28"/>
          <w:szCs w:val="28"/>
          <w:lang w:eastAsia="ru-RU"/>
        </w:rPr>
        <w:t>этноцида</w:t>
      </w:r>
      <w:proofErr w:type="spellEnd"/>
      <w:r w:rsidRPr="00C57C0A">
        <w:rPr>
          <w:rFonts w:ascii="Times New Roman" w:eastAsia="Times New Roman" w:hAnsi="Times New Roman" w:cs="Times New Roman"/>
          <w:sz w:val="28"/>
          <w:szCs w:val="28"/>
          <w:lang w:eastAsia="ru-RU"/>
        </w:rPr>
        <w:t>, а также от посягательства на этническую самобытность, исторические и священные места, памятники духовной и материальной культуры.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Порядок и условия реализации прав коренных малочисленных народов Севера, не предусмотренных настоящей Конституцией, определяются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На территории компактного проживания коренных малочисленных народов Севера по волеизъявлению населения могут быть созданы национальные административно-территориальные образования, статус которых определяется законом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Территория Республики Саха (Якутия) принадлежит ее многонациональному народу и является исконной землей традиционного расселения коренных народов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Территория Республики Саха (Якутия) в пределах существующих границ на момент принятия настоящей Конституции целостна и неделима. </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Республика Саха (Якутия) самостоятельно определяет свое административно-территориальное устройство в порядке, установленном законом. </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Республика Саха (Якутия) состоит из административно-территориальных единиц: улусов (районов) - </w:t>
      </w:r>
      <w:proofErr w:type="spellStart"/>
      <w:r w:rsidRPr="00C57C0A">
        <w:rPr>
          <w:rFonts w:ascii="Times New Roman" w:eastAsia="Times New Roman" w:hAnsi="Times New Roman" w:cs="Times New Roman"/>
          <w:sz w:val="28"/>
          <w:szCs w:val="28"/>
          <w:lang w:eastAsia="ru-RU"/>
        </w:rPr>
        <w:t>Абыйского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Алданского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Аллаиховского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Амгинского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Анабарского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Булунского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Верхневилюйского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Верхоянского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Верхнеколымского</w:t>
      </w:r>
      <w:proofErr w:type="spellEnd"/>
      <w:r w:rsidRPr="00C57C0A">
        <w:rPr>
          <w:rFonts w:ascii="Times New Roman" w:eastAsia="Times New Roman" w:hAnsi="Times New Roman" w:cs="Times New Roman"/>
          <w:sz w:val="28"/>
          <w:szCs w:val="28"/>
          <w:lang w:eastAsia="ru-RU"/>
        </w:rPr>
        <w:t xml:space="preserve">, Вилюйского, Горного, </w:t>
      </w:r>
      <w:proofErr w:type="spellStart"/>
      <w:r w:rsidRPr="00C57C0A">
        <w:rPr>
          <w:rFonts w:ascii="Times New Roman" w:eastAsia="Times New Roman" w:hAnsi="Times New Roman" w:cs="Times New Roman"/>
          <w:sz w:val="28"/>
          <w:szCs w:val="28"/>
          <w:lang w:eastAsia="ru-RU"/>
        </w:rPr>
        <w:t>Жиганского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Кобяйского</w:t>
      </w:r>
      <w:proofErr w:type="spellEnd"/>
      <w:r w:rsidRPr="00C57C0A">
        <w:rPr>
          <w:rFonts w:ascii="Times New Roman" w:eastAsia="Times New Roman" w:hAnsi="Times New Roman" w:cs="Times New Roman"/>
          <w:sz w:val="28"/>
          <w:szCs w:val="28"/>
          <w:lang w:eastAsia="ru-RU"/>
        </w:rPr>
        <w:t xml:space="preserve">, Ленского, </w:t>
      </w:r>
      <w:proofErr w:type="spellStart"/>
      <w:r w:rsidRPr="00C57C0A">
        <w:rPr>
          <w:rFonts w:ascii="Times New Roman" w:eastAsia="Times New Roman" w:hAnsi="Times New Roman" w:cs="Times New Roman"/>
          <w:sz w:val="28"/>
          <w:szCs w:val="28"/>
          <w:lang w:eastAsia="ru-RU"/>
        </w:rPr>
        <w:t>Мегино-Кангаласского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Мирнинского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Момского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Намского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Нерюнгринского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Нижнеколымского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Нюрбинского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Оймяконского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Олекминского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Оленекского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Среднеколымского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Сунтарского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Таттинского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Томпонского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Усть-Алданского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Усть</w:t>
      </w:r>
      <w:proofErr w:type="spellEnd"/>
      <w:r w:rsidRPr="00C57C0A">
        <w:rPr>
          <w:rFonts w:ascii="Times New Roman" w:eastAsia="Times New Roman" w:hAnsi="Times New Roman" w:cs="Times New Roman"/>
          <w:sz w:val="28"/>
          <w:szCs w:val="28"/>
          <w:lang w:eastAsia="ru-RU"/>
        </w:rPr>
        <w:t xml:space="preserve">-Майского, </w:t>
      </w:r>
      <w:proofErr w:type="spellStart"/>
      <w:r w:rsidRPr="00C57C0A">
        <w:rPr>
          <w:rFonts w:ascii="Times New Roman" w:eastAsia="Times New Roman" w:hAnsi="Times New Roman" w:cs="Times New Roman"/>
          <w:sz w:val="28"/>
          <w:szCs w:val="28"/>
          <w:lang w:eastAsia="ru-RU"/>
        </w:rPr>
        <w:t>Усть</w:t>
      </w:r>
      <w:proofErr w:type="spellEnd"/>
      <w:r w:rsidRPr="00C57C0A">
        <w:rPr>
          <w:rFonts w:ascii="Times New Roman" w:eastAsia="Times New Roman" w:hAnsi="Times New Roman" w:cs="Times New Roman"/>
          <w:sz w:val="28"/>
          <w:szCs w:val="28"/>
          <w:lang w:eastAsia="ru-RU"/>
        </w:rPr>
        <w:t xml:space="preserve">-Янского, </w:t>
      </w:r>
      <w:proofErr w:type="spellStart"/>
      <w:r w:rsidRPr="00C57C0A">
        <w:rPr>
          <w:rFonts w:ascii="Times New Roman" w:eastAsia="Times New Roman" w:hAnsi="Times New Roman" w:cs="Times New Roman"/>
          <w:sz w:val="28"/>
          <w:szCs w:val="28"/>
          <w:lang w:eastAsia="ru-RU"/>
        </w:rPr>
        <w:t>Хангаласского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Чурапчинского</w:t>
      </w:r>
      <w:proofErr w:type="spellEnd"/>
      <w:r w:rsidRPr="00C57C0A">
        <w:rPr>
          <w:rFonts w:ascii="Times New Roman" w:eastAsia="Times New Roman" w:hAnsi="Times New Roman" w:cs="Times New Roman"/>
          <w:sz w:val="28"/>
          <w:szCs w:val="28"/>
          <w:lang w:eastAsia="ru-RU"/>
        </w:rPr>
        <w:t xml:space="preserve">, </w:t>
      </w:r>
      <w:proofErr w:type="spellStart"/>
      <w:r w:rsidRPr="00C57C0A">
        <w:rPr>
          <w:rFonts w:ascii="Times New Roman" w:eastAsia="Times New Roman" w:hAnsi="Times New Roman" w:cs="Times New Roman"/>
          <w:sz w:val="28"/>
          <w:szCs w:val="28"/>
          <w:lang w:eastAsia="ru-RU"/>
        </w:rPr>
        <w:t>Эвено-Бытантайского</w:t>
      </w:r>
      <w:proofErr w:type="spellEnd"/>
      <w:r w:rsidRPr="00C57C0A">
        <w:rPr>
          <w:rFonts w:ascii="Times New Roman" w:eastAsia="Times New Roman" w:hAnsi="Times New Roman" w:cs="Times New Roman"/>
          <w:sz w:val="28"/>
          <w:szCs w:val="28"/>
          <w:lang w:eastAsia="ru-RU"/>
        </w:rPr>
        <w:t>; города республиканского значения Якутска.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Наименования улус и район равнозначны.</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Государственными языками Республики Саха (Якутия) являются язык </w:t>
      </w:r>
      <w:proofErr w:type="spellStart"/>
      <w:r w:rsidRPr="00C57C0A">
        <w:rPr>
          <w:rFonts w:ascii="Times New Roman" w:eastAsia="Times New Roman" w:hAnsi="Times New Roman" w:cs="Times New Roman"/>
          <w:sz w:val="28"/>
          <w:szCs w:val="28"/>
          <w:lang w:eastAsia="ru-RU"/>
        </w:rPr>
        <w:t>саха</w:t>
      </w:r>
      <w:proofErr w:type="spellEnd"/>
      <w:r w:rsidRPr="00C57C0A">
        <w:rPr>
          <w:rFonts w:ascii="Times New Roman" w:eastAsia="Times New Roman" w:hAnsi="Times New Roman" w:cs="Times New Roman"/>
          <w:sz w:val="28"/>
          <w:szCs w:val="28"/>
          <w:lang w:eastAsia="ru-RU"/>
        </w:rPr>
        <w:t xml:space="preserve"> и русский язык. Языки коренных малочисленных народов Севера являются официальными в местах компактного проживания этих народов.</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Республика Саха (Якутия) имеет Государственный герб, Государственный флаг и Государственный гимн.</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Государственный герб Республики Саха (Якутия) представляет собой круг, в центре которого расположено изображение древнего всадника со знаменем с наскальных рисунков реки Лена, на фоне солнечного диска - щита, помещенного в обрамление с традиционным национальным орнаментом в виде семи ромбических кристаллообразных фигур и надписями "Республика Саха (Якутия)" и "Саха </w:t>
      </w:r>
      <w:proofErr w:type="spellStart"/>
      <w:r w:rsidRPr="00C57C0A">
        <w:rPr>
          <w:rFonts w:ascii="Times New Roman" w:eastAsia="Times New Roman" w:hAnsi="Times New Roman" w:cs="Times New Roman"/>
          <w:sz w:val="28"/>
          <w:szCs w:val="28"/>
          <w:lang w:eastAsia="ru-RU"/>
        </w:rPr>
        <w:t>Ороспyyбyлyкэтэ</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37"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В цветном изображении Государственного герба Республики Саха (Якутия) солнце - серебристого, всадник - темно-красного, обрамление - темно-голубого, орнамент и надпись - белого цвета.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Государственный флаг Республики Саха (Якутия) представляет собой прямоугольное полотнище, состоящее из четырех разновеликих горизонтальных полос соответственно голубого, белого, красного и зеленого цветов. Соотношение ширины полос к ширине флага: голубой полосы - 3/4 ширины флага, белой полосы - 1/16 ширины флага, красной полосы - 1/16 ширины флага, зеленой полосы - 1/8 ширины флага.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На середине голубой полосы расположен круг белого цвета. Диаметр круга составляет 2/5 ширины флага. Отношение ширины флага к его длине 1:2.</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Столицей Республики Саха (Якутия) является город Якутск.</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Государственную власть в Республике Саха (Якутия) осуществляют образуемые ею органы государственной власти.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Органы государственной власти, формируемые в порядке, установленном законом, образуют единую систему государственной власти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Республика Саха (Якутия) в лице ее высших органов государственной власти является правомочным представителем народа и выражает его волю.</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Органы государственной власти и их должностные лица ответственны перед гражданином и обществом.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На территории Республики Саха (Якутия) не допускается деятельность органов власти, не предусмотренная Конституцией Республики Саха (Якутия), </w:t>
      </w:r>
      <w:hyperlink r:id="rId38" w:history="1">
        <w:r w:rsidRPr="00C57C0A">
          <w:rPr>
            <w:rFonts w:ascii="Times New Roman" w:eastAsia="Times New Roman" w:hAnsi="Times New Roman" w:cs="Times New Roman"/>
            <w:color w:val="0000FF"/>
            <w:sz w:val="28"/>
            <w:szCs w:val="28"/>
            <w:u w:val="single"/>
            <w:lang w:eastAsia="ru-RU"/>
          </w:rPr>
          <w:t>Конституцией Российской Федерации</w:t>
        </w:r>
      </w:hyperlink>
      <w:r w:rsidRPr="00C57C0A">
        <w:rPr>
          <w:rFonts w:ascii="Times New Roman" w:eastAsia="Times New Roman" w:hAnsi="Times New Roman" w:cs="Times New Roman"/>
          <w:sz w:val="28"/>
          <w:szCs w:val="28"/>
          <w:lang w:eastAsia="ru-RU"/>
        </w:rPr>
        <w:t>, республиканским и федеральным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Государство обязано:</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обеспечивать национально-государственный статус и территориальную целостность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защищать и гарантировать права человека и гражданина;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соблюдать конституционный строй и законность, обеспечивать правопорядок;</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разрабатывать и осуществлять политику, направленную на экономический прогресс и развитие свободной хозяйственной инициативы, обеспечение социальной защиты граждан;</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регулировать взаимодействие общества и природы в целях сохранения и обеспечения благоприятной среды обитания человека;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охранять суверенные права народа, обеспечивать сохранение и развитие его родного языка, национальных культур и самобытности.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Высшими органами государственной власти Республики Саха (Якутия) являются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Республики Саха (Якутия), Глава Республики Саха (Якутия), Конституционный суд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39"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соответствии с принципом разделения властей высшие органы государственной власти Республики Саха (Якутия) функционируют самостоятельно.</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4. ГОСУДАРСТВЕННОЕ СОБРАНИЕ (ИЛ ТУМЭН) РЕСПУБЛИКИ САХА (ЯКУТИЯ)</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 парламент Республики Саха (Якутия) - является представительным, законодательным и контрольным органом государственной власти.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 постоянно действующий высший и единственный орган законодательной власти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избирается сроком на пять лет.</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состоит из 70 народных депутатов Республики Саха (Якутия). 35 народных депутатов Республики Саха (Якутия) избираются по одномандатным округам, 35 - по республиканскому избирательному округу пропорционально числу голосов, поданных за списки кандидатов в депутаты, выдвинутые избирательными объединениями.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40" w:history="1">
        <w:r w:rsidRPr="00C57C0A">
          <w:rPr>
            <w:rFonts w:ascii="Times New Roman" w:eastAsia="Times New Roman" w:hAnsi="Times New Roman" w:cs="Times New Roman"/>
            <w:color w:val="0000FF"/>
            <w:sz w:val="28"/>
            <w:szCs w:val="28"/>
            <w:u w:val="single"/>
            <w:lang w:eastAsia="ru-RU"/>
          </w:rPr>
          <w:t>от 10.07.2003 40-З N 81-III</w:t>
        </w:r>
      </w:hyperlink>
      <w:r w:rsidRPr="00C57C0A">
        <w:rPr>
          <w:rFonts w:ascii="Times New Roman" w:eastAsia="Times New Roman" w:hAnsi="Times New Roman" w:cs="Times New Roman"/>
          <w:sz w:val="28"/>
          <w:szCs w:val="28"/>
          <w:lang w:eastAsia="ru-RU"/>
        </w:rPr>
        <w:t xml:space="preserve">, </w:t>
      </w:r>
      <w:hyperlink r:id="rId41"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3. Организация и деятельность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устанавливаются конституционным законом Республики Саха (Якутия) и Регламентом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Число народных депутатов Республики Саха (Якутия), работающих на профессиональной постоянной основе, устанавливается конституционным законом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К ведению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относятся: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принятие Конституции Республики Саха (Якутия), ее изменений и дополнений;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законодательное регулирование по предметам ведения Республики Саха (Якутия) и предметам совместного ведения Российской Федерации и Республики Саха (Якутия) в пределах полномочий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заслушивание посланий Главы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4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4) заслушивание посланий Конституционного суда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принятие решений по основным вопросам внутренней, внешней, экономической, социальной и культурной политики Республики Саха (Якутия) в соответствии с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утверждение государственных программ социально - экономического развития Республики Саха (Якутия), представленных Главой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43"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7) утверждение государственного бюджета Республики Саха (Якутия) и отчета о его исполнении; установление порядка деятельности республиканских внебюджетных фондов и утверждение отчетов о расходовании их средств; осуществление контроля за исполнением государственного бюджета Республики Саха (Якутия), внебюджетными фондами и Государственным фондом драгоценных металлов и драгоценных камней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7 в ред. Конституционного закона РС(Я) </w:t>
      </w:r>
      <w:hyperlink r:id="rId44"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8) установление порядка управления и распоряжения собственностью Республики Саха (Якутия), в том числе долями (паями, акциями) в капиталах хозяйственных обществ, товариществ и иных организаций;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9) осуществление контроля за соблюдением и исполнением законов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10) установление налогов и сборов, отнесенных федеральным законом к ведению Республики Саха (Якутия), а также порядка их взимания;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11) выражение недоверия Главе Республики Саха (Якутия) в соответствии с федеральным законодательством и конституционным законом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45"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w:t>
      </w:r>
      <w:hyperlink r:id="rId46" w:history="1">
        <w:r w:rsidR="00867CE0" w:rsidRPr="00C57C0A">
          <w:rPr>
            <w:rFonts w:ascii="Times New Roman" w:eastAsia="Times New Roman" w:hAnsi="Times New Roman" w:cs="Times New Roman"/>
            <w:color w:val="0000FF"/>
            <w:sz w:val="28"/>
            <w:szCs w:val="28"/>
            <w:u w:val="single"/>
            <w:lang w:eastAsia="ru-RU"/>
          </w:rPr>
          <w:t>от 08.06.2012 1077-ЗN</w:t>
        </w:r>
        <w:r w:rsidRPr="00C57C0A">
          <w:rPr>
            <w:rFonts w:ascii="Times New Roman" w:eastAsia="Times New Roman" w:hAnsi="Times New Roman" w:cs="Times New Roman"/>
            <w:color w:val="0000FF"/>
            <w:sz w:val="28"/>
            <w:szCs w:val="28"/>
            <w:u w:val="single"/>
            <w:lang w:eastAsia="ru-RU"/>
          </w:rPr>
          <w:t>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12) установление системы исполнительных органов государственной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12 в ред. Конституционного закона РС(Я) </w:t>
      </w:r>
      <w:hyperlink r:id="rId47"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13) дача согласия Главе Республики Саха (Якутия) на назначение на должность Председателя Правительства Республики Саха (Якутия), его заместителей и отдельных министров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4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14) согласование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14.1) согласование назначения на должность Прокурора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14.1 введен Конституционным законом РС(Я) </w:t>
      </w:r>
      <w:hyperlink r:id="rId49"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15) назначение на должность судей Конституционного суда Республики Саха (Якутия); назначение на должность и освобождение от должности Уполномоченного по правам человека в Республике Саха (Якутия); назначение половины состава Центральной избирательной комиссии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16) заслушивание отчета Правительства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17) выражение недоверия Правительству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18) установление и изменение административно-территориального устройства Республики Саха (Якутия); установление порядка его изменения;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19) установление порядка проведения выборов Главы Республики Саха (Якутия) и народных депутатов Республики Саха (Якутия); назначение даты выборов Главы Республики Саха (Якутия) и народных депутатов Республики Саха (Якутия); образование избирательных округов по выборам народных депутатов Республики Саха (Якутия); установление порядка отзыва Главы Республики Саха (Якутия); назначение голосования по отзыву Главы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50"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19.1) исключен. - Конституционный закон РС(Я) </w:t>
      </w:r>
      <w:hyperlink r:id="rId51"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20) установление порядка назначения и проведения республиканского референдума, а также его назначение;</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21) осуществление права законодательной инициативы в Федеральном Собрании Российской Федерации;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22) избрание мировых судей;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23) утверждение заключения и расторжения договоров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24) утверждение соглашения об изменении границ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25) приостановление действия законов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26) обращение к Главе Республики Саха (Якутия) с предложением об изменении либо отмене правовых актов Главы Республики Саха (Якутия) и иных органов исполнительной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5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27) учреждение государственных наград и почетных званий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28) толкование законов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29) принятие решений по вопросам местного самоуправления в соответствии с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53"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30) иные вопросы, отнесенные законодательством к ведению парламента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Законом Республики Саха (Якутия) в соответствии с законодательством регулируются вопросы, относящиеся к ведению и полномочиям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Постановлением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оформляются решения по другим вопросам, отнесенным законодательством к ведению парламента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Выборы народных депутатов Республики Саха (Якутия) проводятся на основе всеобщего равного и прямого избирательного права при тайном голосовании.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Народным депутатом Республики Саха (Якутия) может быть избран гражданин, достигший 21 года и обладающий избирательным правом.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Порядок и организация выборов народных депутатов Республики Саха (Якутия) устанавливаются законом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59.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Народные депутаты Республики Саха (Якутия), работающие на профессиональной постоянной основе, не вправе заниматься другой оплачиваемой деятельностью, за исключением случаев, предусмотренных федеральным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54"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течение срока своих полномочий народный депутат Республики Саха (Якутия) не может быть депутатом иного представительного органа власти, судьей, занимать иные государственные должности, государственные должности государственной службы, муниципальные должности, если иное не предусмотрено федеральным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Народный депутат Республики Саха (Якутия) не вправе использовать свой статус для деятельности, не связанной с осуществлением депутатских полномочий.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Статус народного депутата Республики Саха (Якутия) определяется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На первое заседание вновь избранное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созывается Главой Республики Саха (Якутия) не позднее тридцати дней после установления итогов выборов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5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является правомочным, если в его состав избрано не менее двух третей от установленного числа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3. С момента начала первого заседания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нового созыва полномочия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прежнего созыва прекращаются.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Право законодательной инициативы принадлежит Главе Республики Саха (Якутия), народным депутатам Республики Саха (Якутия), Правительству Республики Саха (Якутия), представительным органам местного самоуправления, региональным отделениям политических партий. Право законодательной инициативы принадлежит также Конституционному суду Республики Саха (Якутия) и Федерации профсоюзов Республики Саха (Якутия) по вопросам их ведения.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56" w:history="1">
        <w:r w:rsidRPr="00C57C0A">
          <w:rPr>
            <w:rFonts w:ascii="Times New Roman" w:eastAsia="Times New Roman" w:hAnsi="Times New Roman" w:cs="Times New Roman"/>
            <w:color w:val="0000FF"/>
            <w:sz w:val="28"/>
            <w:szCs w:val="28"/>
            <w:u w:val="single"/>
            <w:lang w:eastAsia="ru-RU"/>
          </w:rPr>
          <w:t>от 10.07.2003 40-З N 81-III</w:t>
        </w:r>
      </w:hyperlink>
      <w:r w:rsidRPr="00C57C0A">
        <w:rPr>
          <w:rFonts w:ascii="Times New Roman" w:eastAsia="Times New Roman" w:hAnsi="Times New Roman" w:cs="Times New Roman"/>
          <w:sz w:val="28"/>
          <w:szCs w:val="28"/>
          <w:lang w:eastAsia="ru-RU"/>
        </w:rPr>
        <w:t xml:space="preserve">, </w:t>
      </w:r>
      <w:hyperlink r:id="rId57" w:history="1">
        <w:r w:rsidRPr="00C57C0A">
          <w:rPr>
            <w:rFonts w:ascii="Times New Roman" w:eastAsia="Times New Roman" w:hAnsi="Times New Roman" w:cs="Times New Roman"/>
            <w:color w:val="0000FF"/>
            <w:sz w:val="28"/>
            <w:szCs w:val="28"/>
            <w:u w:val="single"/>
            <w:lang w:eastAsia="ru-RU"/>
          </w:rPr>
          <w:t>от 14.02.2007 423-З N 859-III</w:t>
        </w:r>
      </w:hyperlink>
      <w:r w:rsidRPr="00C57C0A">
        <w:rPr>
          <w:rFonts w:ascii="Times New Roman" w:eastAsia="Times New Roman" w:hAnsi="Times New Roman" w:cs="Times New Roman"/>
          <w:sz w:val="28"/>
          <w:szCs w:val="28"/>
          <w:lang w:eastAsia="ru-RU"/>
        </w:rPr>
        <w:t xml:space="preserve">, </w:t>
      </w:r>
      <w:hyperlink r:id="rId5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Законопроекты о введении или об отмене налогов, освобождении от их уплаты, изменении финансовых обязательств Республики Саха (Якутия), другие законопроекты, предусматривающие расходы, покрываемые за счет средств государственного бюджета Республики Саха (Якутия), рассматриваются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по представлению Главы Республики Саха (Якутия) либо при наличии его заключения. Данное заключение представляется в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в течение двадцати дней с момента получения законопроекта.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2 введена Конституционным законом РС(Я) </w:t>
      </w:r>
      <w:hyperlink r:id="rId59"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 xml:space="preserve">; в ред. Конституционного закона РС(Я) </w:t>
      </w:r>
      <w:hyperlink r:id="rId60"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Законодательная инициатива Главы Республики Саха (Якутия) по его предложению рассматривается в первоочередном порядке.</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61"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4. Конституционные законы Республики Саха (Якутия) о порядке внесения изменений и дополнений в Конституцию Республики Саха (Якутия), о Главе Республики Саха (Якутия), о Государственном Собрании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Республики Саха (Якутия), о Конституционном суде Республики Саха (Якутия) и конституционном судопроизводстве, о Правительстве Республики Саха (Якутия), о системе исполнительных органов государственной власти Республики Саха (Якутия), а также законы Республики Саха (Якутия) принимаются большинством голосов от установленного числа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6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Принятый закон Республики Саха (Якутия) в течение пяти дней направляется для подписания и обнародования Главе Республики Саха (Якутия). Если Глава Республики Саха (Якутия) в течение четырнадцати дней с момента поступления закона Республики Саха (Якутия) не отклонит его, то данный закон подлежит обнародованию Главой Республики Саха (Якутия) и вступает в силу со дня его официального опубликования, если в самом законе не указан иной порядок вступления его в силу. Если Глава Республики Саха (Якутия) в течение четырнадцати дней с момента поступления закона Республики Саха (Якутия) отклонит его, то данный закон может быть одобрен в ранее принятой редакции не менее чем двумя третями голосов от установленного числа народных депутатов Республики Саха (Якутия). Закон Республики Саха (Якутия), одобренный в ранее принятой редакции, не может быть повторно отклонен Главой Республики Саха (Якутия) и подлежит обнародованию в течение трех дней.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63"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w:t>
      </w:r>
      <w:hyperlink r:id="rId64" w:history="1">
        <w:r w:rsidR="00867CE0" w:rsidRPr="00C57C0A">
          <w:rPr>
            <w:rFonts w:ascii="Times New Roman" w:eastAsia="Times New Roman" w:hAnsi="Times New Roman" w:cs="Times New Roman"/>
            <w:color w:val="0000FF"/>
            <w:sz w:val="28"/>
            <w:szCs w:val="28"/>
            <w:u w:val="single"/>
            <w:lang w:eastAsia="ru-RU"/>
          </w:rPr>
          <w:t>от 08.06.2012 1077-ЗN</w:t>
        </w:r>
        <w:r w:rsidRPr="00C57C0A">
          <w:rPr>
            <w:rFonts w:ascii="Times New Roman" w:eastAsia="Times New Roman" w:hAnsi="Times New Roman" w:cs="Times New Roman"/>
            <w:color w:val="0000FF"/>
            <w:sz w:val="28"/>
            <w:szCs w:val="28"/>
            <w:u w:val="single"/>
            <w:lang w:eastAsia="ru-RU"/>
          </w:rPr>
          <w:t>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На первом заседании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избирает из числа народных депутатов Республики Саха (Якутия) Председателя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и его заместителей на срок полномочий действующего состава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Председатель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ведет заседания и ведает внутренним распорядком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принимает меры, направленные на обеспечение беспрепятственного осуществления функций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охрану свободы мнения и слова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По инициативе не менее чем одной трети от установленного числа народных депутатов Республики Саха (Якутия) может быть выражено недоверие Председателю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или его заместителям двумя третями голосов от установленного числа народных депутатов Республики Саха (Якутия). Решение о недоверии влечет за собой немедленное прекращение полномочий Председателя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или его заместителей.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из числа народных депутатов Республики Саха (Якутия) образует постоянные комитеты, комиссии.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Постоянные комитеты, комиссии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рассматривают проекты законов и иных актов, осуществляют контроль за исполнением законов Республики Саха (Якутия), иных решений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Контроль за исполнением законов, сохранностью государственной собственности осуществляет Контрольный комитет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Полномочия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могут быть досрочно прекращены в следующих случаях:</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1) самороспуска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решение о котором принимается не менее чем двумя третями голосов от установленного числа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роспуска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Главой Республики Саха (Якутия) по основаниям, предусмотренным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6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вступления в силу решения Верховного суда Республики Саха (Якутия) о неправомочности данного состава народных депутатов Республики Саха (Якутия), в том числе в связи со сложением народными депутатами Республики Саха (Якутия) своих полномочий;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3 введен Конституционным законом РС(Я) </w:t>
      </w:r>
      <w:hyperlink r:id="rId66"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в иных случаях, предусмотренных федеральным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4 введен Конституционным законом РС(Я) </w:t>
      </w:r>
      <w:hyperlink r:id="rId67"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5. ГЛАВА РЕСПУБЛИКИ САХА (ЯКУТИЯ)</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(в редакции Конституционного закона РС(Я) </w:t>
      </w:r>
      <w:hyperlink r:id="rId6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Глава Республики Саха (Якутия) является высшим должностным лицом Республики Саха (Якутия) и возглавляет исполнительную власть республики.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1 в ред. Конституционного закона РС(Я) </w:t>
      </w:r>
      <w:hyperlink r:id="rId69"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Глава Республики Саха (Якутия) выступает гарантом национально-государственного статуса и территориальной целостности Республики Саха (Якутия), соблюдения Конституции и законов Республики Саха (Якутия), а также принятых ею межреспубликанских и международных обязательств.</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70"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3. Наименования должности высшего должностного лица Республики Саха (Якутия) на государственных языках Республики Саха (Якутия) Глава Республики Саха (Якутия) и Саха </w:t>
      </w:r>
      <w:proofErr w:type="spellStart"/>
      <w:r w:rsidRPr="00C57C0A">
        <w:rPr>
          <w:rFonts w:ascii="Times New Roman" w:eastAsia="Times New Roman" w:hAnsi="Times New Roman" w:cs="Times New Roman"/>
          <w:sz w:val="28"/>
          <w:szCs w:val="28"/>
          <w:lang w:eastAsia="ru-RU"/>
        </w:rPr>
        <w:t>Ороспyyбyлyкэтин</w:t>
      </w:r>
      <w:proofErr w:type="spellEnd"/>
      <w:r w:rsidRPr="00C57C0A">
        <w:rPr>
          <w:rFonts w:ascii="Times New Roman" w:eastAsia="Times New Roman" w:hAnsi="Times New Roman" w:cs="Times New Roman"/>
          <w:sz w:val="28"/>
          <w:szCs w:val="28"/>
          <w:lang w:eastAsia="ru-RU"/>
        </w:rPr>
        <w:t xml:space="preserve"> Ил Дархана равнозначны.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3 введена Конституционным законом РС(Я) </w:t>
      </w:r>
      <w:hyperlink r:id="rId71"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 xml:space="preserve">; в ред. Конституционного закона РС(Я) </w:t>
      </w:r>
      <w:hyperlink r:id="rId72"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69.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Главой Республики Саха (Якутия) может быть гражданин Российской Федерации, соответствующий требованиям, установленным федеральным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73"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 xml:space="preserve">, </w:t>
      </w:r>
      <w:hyperlink r:id="rId74"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Глава Республики Саха (Якутия) избирается сроком на пять лет гражданами на основе всеобщего равного и прямого избирательного права при тайном голосовании.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7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Одно и то же лицо не может избираться на должность Главы Республики Саха (Якутия) более двух сроков подряд.</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76"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Статья 69.1. Исключена. - Конституционный закон РС(Я) </w:t>
      </w:r>
      <w:hyperlink r:id="rId77"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(в редакции Конституционного закона РС(Я) </w:t>
      </w:r>
      <w:hyperlink r:id="rId7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Выборы Главы Республики Саха (Якутия) проводятся в соответствии с федеральным законодательством и законом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79"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При вступлении в должность Глава Республики Саха (Якутия) приносит на обоих государственных языках Республики Саха (Якутия) следующую присягу:</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(в ред. Конституционного закона РС(Я) от 08.06.2012 1077-З N 1035-IV)</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"Клянусь своей честью и достоинством, что буду добросовестно исполнять обязанности Главы Республики Саха (Якутия), соблюдать </w:t>
      </w:r>
      <w:hyperlink r:id="rId80" w:history="1">
        <w:r w:rsidRPr="00C57C0A">
          <w:rPr>
            <w:rFonts w:ascii="Times New Roman" w:eastAsia="Times New Roman" w:hAnsi="Times New Roman" w:cs="Times New Roman"/>
            <w:color w:val="0000FF"/>
            <w:sz w:val="28"/>
            <w:szCs w:val="28"/>
            <w:u w:val="single"/>
            <w:lang w:eastAsia="ru-RU"/>
          </w:rPr>
          <w:t>Конституцию Российской Федерации</w:t>
        </w:r>
      </w:hyperlink>
      <w:r w:rsidRPr="00C57C0A">
        <w:rPr>
          <w:rFonts w:ascii="Times New Roman" w:eastAsia="Times New Roman" w:hAnsi="Times New Roman" w:cs="Times New Roman"/>
          <w:sz w:val="28"/>
          <w:szCs w:val="28"/>
          <w:lang w:eastAsia="ru-RU"/>
        </w:rPr>
        <w:t xml:space="preserve"> и федеральные законы, Конституцию и законы Республики Саха (Якутия), защищать национально-государственный статус республики и интересы ее многонационального народа, уважать права человека и гражданина".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81"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Присяга приносится в торжественной обстановке в присутствии народных депутатов Республики Саха (Якутия), членов Правительства Республики Саха (Якутия), судей Конституционного суда Республики Саха (Якутия), Верховного суда Республики Саха (Якутия), Арбитражного суда Республики Саха (Якутия) и Прокурора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Глава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8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представляет Республику Саха (Якутия) в ее отношениях с федеральными органами государственной власти, органами государственной власти субъектов Российской Федерации и при осуществлении внешнеэкономических связей; вправе подписывать договоры и соглашения от имени Республики Саха (Якутия); назначает и отзывает представителей Республики Саха (Якутия) при федеральных органах исполнительной власти;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1 в ред. Конституционного закона РС(Я) </w:t>
      </w:r>
      <w:hyperlink r:id="rId83"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обращается с посланиями к Государственному Собранию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выступает с обращениями к народу;</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3) определяет и представляет Государственному Собранию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основные направления государственной политики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4) представляет Государственному Собранию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программу социально-экономического развития Республики Саха (Якутия) и проект государственного бюджета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осуществляет законодательную инициативу; издает специальный акт и обнародует либо отклоняет законы Республики Саха (Якутия); обеспечивает исполнение постановлений Конституционного суда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6) возглавляет систему исполнительных органов государственной власти Республики Саха (Якутия) и определяет ее структуру; представляет для утверждения в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систему исполнительных органов государственной власти Республики Саха (Якутия); осуществляет общее руководство деятельностью Правительства Республики Саха (Якутия); имеет право председательствовать на заседаниях Правительства Республики Саха (Якутия); вправе отменять постановления Правительства Республики Саха (Якутия); принимает отставку Правительства Республики Саха (Якутия) в порядке, установленном законом; назначает руководителей территориальных органов исполнительной власти Республики Саха (Якутия), назначает половину состава Центральной избирательной комиссии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84"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w:t>
      </w:r>
      <w:hyperlink r:id="rId85"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7) с согласия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назначает на должность Председателя Правительства Республики Саха (Якутия) и его заместителей;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8) с согласия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назначает на должность отдельных министров Республики Саха (Якутия); представляет в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кандидатуры для согласования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9) согласовывает назначение на должность руководителей территориальных органов федеральных органов исполнительной власти в случаях, предусмотренных федеральным законом; обеспечивает координацию деятельности органов исполнительной власти Республики Саха (Якутия) с иными органами государственной власти Республики Саха (Якутия) и в соответствии с законодательством Российской Федерации может организовывать взаимодействие органов исполнительной власти Республики Саха (Якутия) с федеральными органами исполнительной власти и их территориальными органами, органами местного самоуправления и общественными объединениями;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9 в ред. Конституционного закона РС(Я) </w:t>
      </w:r>
      <w:hyperlink r:id="rId86"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9.1) согласовывает назначение на должность Прокурора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9.1 введен Конституционным законом РС(Я) </w:t>
      </w:r>
      <w:hyperlink r:id="rId87"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10) представляет Государственному Собранию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кандидатуры для назначения на должности судей Конституционного суда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абзацы третий - четвертый исключены. - Конституционный Закон РС(Я) </w:t>
      </w:r>
      <w:hyperlink r:id="rId8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кандидатуру для согласования на должность Прокурора Республики Саха (Якутия); кандидатуру для назначения на должность Уполномоченного по правам человека в Республике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89"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11) распускает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по основаниям, предусмотренным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12) награждает государственными наградами Республики Саха (Якутия) и присваивает почетные звания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13) объявляет чрезвычайную ситуацию на территории Республики Саха (Якутия) или в отдельных ее регионах, о чем незамедлительно сообщает Государственному Собранию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14) обеспечивает сохранность запасов драгоценных металлов и драгоценных камней, хранящихся в Государственном хранилище ценностей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90"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Глава Республики Саха (Якутия) осуществляет свои полномочия на основе Конституции и законов Республики Саха (Якутия), </w:t>
      </w:r>
      <w:hyperlink r:id="rId91" w:history="1">
        <w:r w:rsidRPr="00C57C0A">
          <w:rPr>
            <w:rFonts w:ascii="Times New Roman" w:eastAsia="Times New Roman" w:hAnsi="Times New Roman" w:cs="Times New Roman"/>
            <w:color w:val="0000FF"/>
            <w:sz w:val="28"/>
            <w:szCs w:val="28"/>
            <w:u w:val="single"/>
            <w:lang w:eastAsia="ru-RU"/>
          </w:rPr>
          <w:t>Конституции Российской Федерации</w:t>
        </w:r>
      </w:hyperlink>
      <w:r w:rsidRPr="00C57C0A">
        <w:rPr>
          <w:rFonts w:ascii="Times New Roman" w:eastAsia="Times New Roman" w:hAnsi="Times New Roman" w:cs="Times New Roman"/>
          <w:sz w:val="28"/>
          <w:szCs w:val="28"/>
          <w:lang w:eastAsia="ru-RU"/>
        </w:rPr>
        <w:t xml:space="preserve"> и федеральных законов.</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9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осуществление своих полномочий Глава Республики Саха (Якутия) издает указы и распоряжения, обеспечивает их исполнение на всей территории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93"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Полномочия Главы Республики Саха (Якутия) не могут быть использованы для изменения конституционного строя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94"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Полномочия Главы Республики Саха (Якутия) прекращаются досрочно в следующих случаях:</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9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отставки по собственному желанию;</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отрешения от должности Президентом Российской Федерации в связи с выражением ему недоверия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отзыва избирателями, зарегистрированными на территории Республики Саха (Якутия), на основании и в порядке, установленном федеральным законодательством и законом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 3 введен Конституционным законом РС(Я) </w:t>
      </w:r>
      <w:hyperlink r:id="rId96"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в иных случаях, предусмотренных федеральным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1 введена Конституционным законом РС(Я) </w:t>
      </w:r>
      <w:hyperlink r:id="rId97"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Решение о досрочном прекращении полномочий Главы Республики Саха (Якутия) принимается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по представлению Президента Российской Федерации, за исключением случаев, установленных федеральным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2 введена Конституционным законом РС(Я) </w:t>
      </w:r>
      <w:hyperlink r:id="rId98"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в ред. Конституционного закона РС(Я) </w:t>
      </w:r>
      <w:hyperlink r:id="rId99"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Решение о недоверии Главе Республики Саха (Якутия) принимается большинством в две трети голосов от установленного числа народных депутатов Республики Саха (Якутия) по инициативе не менее одной трети от установленного числа народных депутатов Республики Саха (Якутия) в соответствии с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100"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 xml:space="preserve">, </w:t>
      </w:r>
      <w:hyperlink r:id="rId101"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4. Деятельность Главы Республики Саха (Якутия), исходящая из интересов Республики Саха (Якутия) и ее народа, не может быть поставлена ему в вину.</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0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Статья 76. Исключена. - Конституционный закон РС(Я) </w:t>
      </w:r>
      <w:hyperlink r:id="rId103"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Статьи 76 - 77. Исключены. - Конституционный закон РС(Я) </w:t>
      </w:r>
      <w:hyperlink r:id="rId104"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Временно исполняющий обязанности Главы Республики Саха (Якутия) назначается Президентом Российской Федерации на период до вступления в должность избранного Главы Республики Саха (Якутия) в случаях, предусмотренных федеральным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0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Временно исполняющий обязанности Главы Республики Саха (Якутия) не имеет права распускать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и Правительство Республики Саха (Якутия), вносить предложения о внесении изменений и дополнений в Конституцию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06"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(статья введена Конституционным законом РС(Я) </w:t>
      </w:r>
      <w:hyperlink r:id="rId107"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Статья 78. Исключена. - Конституционный закон РС(Я) </w:t>
      </w:r>
      <w:hyperlink r:id="rId10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Глава Республики Саха (Якутия) получает за свою службу вознаграждение в соответствии с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109"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 xml:space="preserve">, </w:t>
      </w:r>
      <w:hyperlink r:id="rId110"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На Главу Республики Саха (Якутия) распространяются ограничения, предусмотренные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111" w:history="1">
        <w:r w:rsidRPr="00C57C0A">
          <w:rPr>
            <w:rFonts w:ascii="Times New Roman" w:eastAsia="Times New Roman" w:hAnsi="Times New Roman" w:cs="Times New Roman"/>
            <w:color w:val="0000FF"/>
            <w:sz w:val="28"/>
            <w:szCs w:val="28"/>
            <w:u w:val="single"/>
            <w:lang w:eastAsia="ru-RU"/>
          </w:rPr>
          <w:t>от 22.04.2009 669-З N 229-IV</w:t>
        </w:r>
      </w:hyperlink>
      <w:r w:rsidRPr="00C57C0A">
        <w:rPr>
          <w:rFonts w:ascii="Times New Roman" w:eastAsia="Times New Roman" w:hAnsi="Times New Roman" w:cs="Times New Roman"/>
          <w:sz w:val="28"/>
          <w:szCs w:val="28"/>
          <w:lang w:eastAsia="ru-RU"/>
        </w:rPr>
        <w:t xml:space="preserve">, Закона Республики Саха (Якутия) </w:t>
      </w:r>
      <w:hyperlink r:id="rId11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Статус Главы Республики Саха (Якутия) устанавливается конституционным законом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3 в ред. Конституционного закона РС(Я) </w:t>
      </w:r>
      <w:hyperlink r:id="rId113"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Правительство Республики Саха (Якутия) является исполнительным и распорядительным органом государственной власти. Председатель Правительства Республики Саха (Якутия) руководит Правительством Республики Саха (Якутия) и организует его работу. Статус Правительства Республики Саха (Якутия) определяется конституционным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Правительство Республики Саха (Якутия) издает постановления, распоряжения и иные подзаконные акты.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Правительство Республики Саха (Якутия) слагает свои полномочия перед Главой Республики Саха (Якутия) после вступления его в должность.</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114"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 xml:space="preserve">, </w:t>
      </w:r>
      <w:hyperlink r:id="rId11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79.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Акты Правительства Республики Саха (Якутия), принятые им в пределах своей компетенции, подлежат обязательному исполнению на всей территории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Правительство Республики Саха (Якутия) разрабатывает и осуществляет социально-экономическую политику, несет за ее реализацию всю полноту ответственности.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Правительство Республики Саха (Якутия) ежегодно или по требованию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представляет отчет о своей деятельности.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(введена Конституционным законом РС(Я) </w:t>
      </w:r>
      <w:hyperlink r:id="rId116"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В случаях, когда Глава Республики Саха (Якутия) временно (в связи с болезнью или отпуском) не может исполнять свои обязанности, их исполняет Председатель Правительства Республики Саха (Якутия), за исключением случаев, предусмотренных федеральным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(введена Конституционным законом РС(Я) </w:t>
      </w:r>
      <w:hyperlink r:id="rId117"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Председатель Правительства Республики Саха (Якутия), временно исполняющий обязанности Главы Республики Саха (Якутия), не имеет права распускать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и Правительство Республики Саха (Якутия), вносить предложения о внесении изменений и дополнений в Конституцию Республики Саха (Якутия), инициировать проведение референдума, а также по собственной инициативе освобождать от должности членов Правительства Республики Саха (Якутия).</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Правительство Республики Саха (Якутия), не получившее доверия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уходит в отставку. Право внесения вопросов о доверии Правительству Республики Саха (Якутия) принадлежит Главе Республики Саха (Якутия) и Государственному Собранию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18"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Правительство Республики Саха (Якутия) может подать в отставку, которая принимается или отклоняется Главой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19"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В случае отставки или сложения полномочий Правительство Республики Саха (Якутия) по поручению Главы Республики Саха (Якутия) продолжает действовать до сформирования нового состава Правительства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20"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Органы государственной власти и служащие правительственных учреждений осуществляют свою деятельность в соответствии с законом.</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6. СУДЕБНАЯ ВЛАСТЬ, ОХРАНА ЗАКОННОСТИ И ПРАВОПОРЯДКА</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Судебная власть имеет своим назначением защиту основ конституционного строя Республики Саха (Якутия), прав и свобод граждан, прав и интересов юридических лиц.</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Правосудие в Республике Саха (Якутия) осуществляется только судом.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Суды при осуществлении правосудия самостоятельны и действуют независимо от законодательной и исполнительной власти.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Создание чрезвычайных судов не допускается.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Судебную власть в Республике Саха (Якутия) осуществляют Верховный суд Республики Саха (Якутия), Арбитражный суд Республики Саха (Якутия), улусные (районные), городские федеральные суды, а также Конституционный суд Республики Саха (Якутия) и мировые судьи.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Организация и порядок деятельности Конституционного суда Республики Саха (Якутия) определяются Конституцией и законами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Порядок наделения полномочиями и деятельности мировых судей устанавливается федеральным законодательством и законодательством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2 в ред. Конституционного закона РС(Я) </w:t>
      </w:r>
      <w:hyperlink r:id="rId121"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Конституционный суд Республики Саха (Якутия) - высший орган судебной власти по защите конституционного строя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2. Конституционный суд Республики Саха (Якутия) состоит из пяти судей. Председатель Конституционного суда Республики Саха (Якутия) назначается на должность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xml:space="preserve">) по представлению Главы Республики Саха (Якутия) сроком на пять лет из числа судей Конституционного суда Республики Саха (Якутия). Председатель Конституционного суда Республики Саха (Якутия) имеет двух заместителей, которые назначаются на должность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по представлению Главы Республики Саха (Якутия) сроком на пять лет из числа судей Конституционного суда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Конституционных законов РС(Я) </w:t>
      </w:r>
      <w:hyperlink r:id="rId122"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 xml:space="preserve">, </w:t>
      </w:r>
      <w:hyperlink r:id="rId123"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В целях защиты конституционного строя Республики Саха (Якутия), основных прав и свобод человека и гражданина Конституционный суд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разрешает дела о соответствии Конституции Республики Саха (Якутия):</w:t>
      </w:r>
      <w:r w:rsidRPr="00C57C0A">
        <w:rPr>
          <w:rFonts w:ascii="Times New Roman" w:eastAsia="Times New Roman" w:hAnsi="Times New Roman" w:cs="Times New Roman"/>
          <w:sz w:val="28"/>
          <w:szCs w:val="28"/>
          <w:lang w:eastAsia="ru-RU"/>
        </w:rPr>
        <w:br/>
      </w:r>
    </w:p>
    <w:p w:rsidR="00867CE0"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нормативных актов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нормативных актов Главы Республики Саха (Якутия), Правительства Республики Саха (Якутия), других органов исполнительной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24"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актов органов местного самоуправления, уставов муниципальных образований;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25"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назначения и проведения республиканского референдума;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договоров высших органов государственной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разрешает споры о компетенции: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между органами государственной власти;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между органами местного самоуправления;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между органами государственной власти и органами местного самоуправления;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проверяет по жалобам граждан и по запросам судов конституционность закона Республики Саха (Якутия), примененного или подлежащего применению в конкретном деле;</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проверяет конституционность актов правоприменительной практики органов исполнительной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дает официальное толкование Конституции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дает заключение:</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о нарушении Конституции Республики Саха (Якутия) при принятии решения о досрочном прекращении полномочий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о нарушении Конституции Республики Саха (Якутия) при выражении недоверия высшему должностному лицу и руководителям органов исполнительной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о наличии или отсутствии правовых препятствий для проведения выборов Главы Республики Саха (Якутия),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26"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о соответствии законов и иных нормативных актов Республики Саха (Якутия) Конституции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27"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о соответствии </w:t>
      </w:r>
      <w:proofErr w:type="spellStart"/>
      <w:r w:rsidRPr="00C57C0A">
        <w:rPr>
          <w:rFonts w:ascii="Times New Roman" w:eastAsia="Times New Roman" w:hAnsi="Times New Roman" w:cs="Times New Roman"/>
          <w:sz w:val="28"/>
          <w:szCs w:val="28"/>
          <w:lang w:eastAsia="ru-RU"/>
        </w:rPr>
        <w:t>внутрифедеральных</w:t>
      </w:r>
      <w:proofErr w:type="spellEnd"/>
      <w:r w:rsidRPr="00C57C0A">
        <w:rPr>
          <w:rFonts w:ascii="Times New Roman" w:eastAsia="Times New Roman" w:hAnsi="Times New Roman" w:cs="Times New Roman"/>
          <w:sz w:val="28"/>
          <w:szCs w:val="28"/>
          <w:lang w:eastAsia="ru-RU"/>
        </w:rPr>
        <w:t xml:space="preserve"> договоров и соглашений, международных соглашений Республики Саха (Якутия) Конституции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t xml:space="preserve">(в ред. Конституционного закона РС(Я) </w:t>
      </w:r>
      <w:hyperlink r:id="rId128"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7) осуществляет предварительный контроль за соблюдением законодательной процедуры принятия конституционных законов Республики Саха (Якутия) о внесении изменений и дополнений в Конституцию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8) участвует в разрешении конституционно-правовых споров между Республикой Саха (Якутия) и Российской Федерацией;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9) выступает с законодательной инициативой по вопросам своего ведения;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10) осуществляет иные полномочия, предоставленные ему Конституцией Республики Саха (Якутия) и законами.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89.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Все решения и заключения Конституционного суда Республики Саха (Якутия) по вопросам, отнесенным к его ведению, являются окончательными, вступают в силу с момента их провозглашения и обязательны на всей территории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Полномочия, организация и порядок деятельности Конституционного суда Республики Саха (Якутия) определяются конституционным законом Республики Саха (Якутия), а в отношении правового статуса судей также федеральным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Адвокатура есть самоуправляющаяся организация, созданная и действующая для защиты прав и охраняемых законом интересов граждан и юридических лиц.</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Порядок и организация деятельности адвокатуры, в том числе осуществление частной юридической практики, определяются федеральным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Прокурор Республики Саха (Якутия)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Саха (Якутия) и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1 в ред. Конституционного закона РС(Я) </w:t>
      </w:r>
      <w:hyperlink r:id="rId129" w:history="1">
        <w:r w:rsidRPr="00C57C0A">
          <w:rPr>
            <w:rFonts w:ascii="Times New Roman" w:eastAsia="Times New Roman" w:hAnsi="Times New Roman" w:cs="Times New Roman"/>
            <w:color w:val="0000FF"/>
            <w:sz w:val="28"/>
            <w:szCs w:val="28"/>
            <w:u w:val="single"/>
            <w:lang w:eastAsia="ru-RU"/>
          </w:rPr>
          <w:t>от 15.06.2016 1651-З N 859-V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Организация и порядок деятельности органов прокуратуры определяются федеральным законодательством.</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7. ИЗБИРАТЕЛЬНАЯ СИСТЕМА</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Народные депутаты Республики Саха (Якутия) избираются сроком на пять лет.</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Срок полномочий депутатов представительных органов и иных выборных лиц местного самоуправления определяется уставом муниципального образования в соответствии с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Выборы проводятся по избирательным округам на основе всеобщего равного и прямого избирательного права при тайном голосовании.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1 в ред. Конституционного закона РС(Я) </w:t>
      </w:r>
      <w:hyperlink r:id="rId130" w:history="1">
        <w:r w:rsidRPr="00C57C0A">
          <w:rPr>
            <w:rFonts w:ascii="Times New Roman" w:eastAsia="Times New Roman" w:hAnsi="Times New Roman" w:cs="Times New Roman"/>
            <w:color w:val="0000FF"/>
            <w:sz w:val="28"/>
            <w:szCs w:val="28"/>
            <w:u w:val="single"/>
            <w:lang w:eastAsia="ru-RU"/>
          </w:rPr>
          <w:t>от 10.07.2003 40-З N 81-III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местах компактного проживания коренных малочисленных народов Севера могут образовываться избирательные округа с меньшей численностью избирателей.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Право избирать имеют граждане, достигшие 18 лет.</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Не имеют права избирать и быть избранными граждане, признанные судом недееспособными, а также лица, в отношении которых вступил в силу приговор суда, предусматривающий наказание в виде лишения свободы.</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Порядок проведения выборов и отзыва депутатов, выборов должностных лиц муниципальных образований, а также порядок деятельности местных представительных органов определяются федеральным и республиканским законодательством, уставом муниципального образования.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Народные депутаты Республики Саха (Якутия) являются полномочными представителями народа.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2 исключена. - Конституционный закон РС(Я) </w:t>
      </w:r>
      <w:hyperlink r:id="rId131" w:history="1">
        <w:r w:rsidRPr="00C57C0A">
          <w:rPr>
            <w:rFonts w:ascii="Times New Roman" w:eastAsia="Times New Roman" w:hAnsi="Times New Roman" w:cs="Times New Roman"/>
            <w:color w:val="0000FF"/>
            <w:sz w:val="28"/>
            <w:szCs w:val="28"/>
            <w:u w:val="single"/>
            <w:lang w:eastAsia="ru-RU"/>
          </w:rPr>
          <w:t>от 25.04.2006 332-З N 675-III</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Несовместимость осуществления полномочий депутата представительного органа власти с занимаемой должностью определяется законом о выборах.</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8. МЕСТНОЕ САМОУПРАВЛЕНИЕ</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В Республике Саха (Якутия) признается и гарантируется местное самоуправление - самостоятельная и под свою ответственность деятельность населения по решению вопросов местного значения с учетом интересов населения, его национально - этнических особенностей.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Местное самоуправление осуществляется населением непосредственно и (или) через представительные органы и выборных должностных лиц местного самоуправления. Порядок формирования выборных органов местного самоуправления определяется уставами в соответствии с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Местное самоуправление в Республике Саха (Якутия) осуществляется на принципах:</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законности, самостоятельности, ответственности;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сочетания местных и общегосударственных интересов с учетом экономико-географических особенностей;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соразмерности материальных и финансовых ресурсов полномочиям органов местного самоуправления;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соблюдения национально-этнических и исторических традиций;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подотчетности органов и должностных лиц местного самоуправления перед населением, а также открытости их деятельности.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99.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Местное самоуправление в Республике Саха (Якутия) осуществляется в улусах (районах), городе республиканского значения Якутске, городах, наслегах, поселках и других территориях с учетом исторических и иных местных традиций.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местностях компактного проживания коренных малочисленных народов Севера местное самоуправление осуществляется с учетом национально-этнических особенностей в порядке, установленном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Установление и изменение границ муниципальных образований определяется законом Республики Саха (Якутия) с учетом мнения населения соответствующих территорий.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 компетенции органов местного самоуправления относятся: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1) владение, пользование и распоряжение муниципальной собственностью в интересах населения;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комплексное социально-экономическое развитие муниципального образования;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организация, содержание и развитие муниципальных учреждений дошкольного, основного общего образования, муниципальных учреждений здравоохранения; обеспечение санитарного благополучия населения; содержание и использование муниципального жилищного фонда и нежилых помещений;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осуществление контроля за использованием земель на территории муниципального образования;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7) назначение местных референдумов в порядке, установленном законом;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32"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8) осуществление иных полномочий, предусмотренных законодательством, а также отдельных государственных полномочий, делегированных органами государственной власти Республики Саха (Якутия), с одновременной передачей необходимых для их осуществления материальных и финансовых средств.</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Местное самоуправление в Республике Саха (Якутия) гарантируется правом на судебную защиту, на компенсацию дополнительных расходов, возникших в результате решений государственных органов, запретом на ограничение прав местного самоуправления, установленных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Нормативные правовые акты органов местного самоуправления, не соответствующие законодательству, подлежат отмене в судебном порядке.</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9. ЭКОНОМИЧЕСКИЕ ОСНОВЫ</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Экономическую основу Республики Саха (Якутия) составляют государственная, муниципальная, частная и иные формы собственности в любой не запрещенной законом сфере.</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Собственники равны перед законом и пользуются правовой защитой.</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Статус форм собственности, условия и порядок их возникновения и деятельности устанавливаются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4. Законом может быть установлено право Республики Саха (Якутия) на определенные виды объектов собственности и хозяйственной деятельности.</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5. Перечень объектов собственности Республики Саха (Якутия), не подлежащих разгосударствлению и приватизации, устанавливается законом Республики Саха (Якутия) в соответствии с федеральным законодательством.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6. Федеральное законодательство может признавать за Республикой Саха (Якутия) особые экономические права и требования.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33" w:history="1">
        <w:r w:rsidRPr="00C57C0A">
          <w:rPr>
            <w:rFonts w:ascii="Times New Roman" w:eastAsia="Times New Roman" w:hAnsi="Times New Roman" w:cs="Times New Roman"/>
            <w:color w:val="0000FF"/>
            <w:sz w:val="28"/>
            <w:szCs w:val="28"/>
            <w:u w:val="single"/>
            <w:lang w:eastAsia="ru-RU"/>
          </w:rPr>
          <w:t>от 22.07.2008 581-З N 53-IV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Право собственности неприкосновенно. Принудительное отчуждение имущества граждан и их объединений допускается по решению суда в порядке, установленном федеральным законом, с предварительным и справедливым возмещением.</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Порядок использования и отчуждения объектов коллективной собственности коренных малочисленных народов республики устанавливается законом Республики Саха (Якутия) в соответствии с федеральным законодательством и нормами международного права.</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Недра Республики Саха (Якутия) не могут быть объектами собственности граждан.</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Пользование природными ресурсами, находящимися на территориях традиционного природопользования коренных малочисленных народов Севера, осуществляется при условии компенсации ущерба, причиненного окружающей среде и традиционному образу жизни этих народов.</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3. Определение перечня и статуса природных ресурсов на территории Республики Саха (Якутия), а также порядка компенсации ущерба осуществляется в соответствии с законодательством и соглашениями.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Регулирование отношений природопользования осуществляется органами государственной власти и органами местного самоуправления.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Основными источниками доходов трудоспособного населения являются свободный труд и собственность. Свобода предпринимательства признается и охраняется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Хозяйствующие субъекты самостоятельно организуют свою деятельность и несут ответственность за ее результаты.</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Не допускается экономическая деятельность, направленная на монополизацию и недобросовестную конкуренцию.</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Организации любой формы собственности имеют право найма работников в соответствии с трудовым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109.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Хозяйствующие субъекты самостоятельно осуществляют внешнеэкономическую деятельность.</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Все юридические лица независимо от форм собственности, расположенные и действующие на территории Республики Саха (Якутия), уплачивают налоги и сборы в порядке, установленном законом.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Государственное воздействие на экономику в интересах общества осуществляется посредством законодательного регулирования хозяйственной деятельности, через финансовую и налоговую политику, гарантии свободы договора, экономическую деятельность государственных предприятий.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Финансовая самостоятельность Республики Саха (Якутия) обеспечивается системой республиканского и местных бюджетов, формируемых за счет налогов, обязательных платежей, в том числе платы за природные ресурсы, сборов и пошлин, дохода от государственного имущества, а также иных поступлений.</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Республиканские государственные расходы производятся Правительством Республики Саха (Якутия) за счет средств государственного бюджета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Государственный бюджет Республики Саха (Якутия) утверждается законом Республики Саха (Якутия) до начала следующего финансового года.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вправе принимать закон Республики Саха (Якутия), реализация которого требует дополнительных бюджетных расходов, с одновременным установлением способа их покрытия.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Контроль за соблюдением налогового законодательства осуществляет налоговая служба.</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Кредитно-финансовая и банковская деятельность в Республике Саха (Якутия) осуществляется в соответствии с федеральным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1. Государственный фонд драгоценных металлов и драгоценных камней Республики Саха (Якутия) является собственностью Республики Саха (Якутия) и используется в соответствии с решениями органов государственной власти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(часть 1 в ред. Конституционного закона РС(Я) </w:t>
      </w:r>
      <w:hyperlink r:id="rId134" w:history="1">
        <w:r w:rsidRPr="00C57C0A">
          <w:rPr>
            <w:rFonts w:ascii="Times New Roman" w:eastAsia="Times New Roman" w:hAnsi="Times New Roman" w:cs="Times New Roman"/>
            <w:color w:val="0000FF"/>
            <w:sz w:val="28"/>
            <w:szCs w:val="28"/>
            <w:u w:val="single"/>
            <w:lang w:eastAsia="ru-RU"/>
          </w:rPr>
          <w:t>от 18.02.2009 647-З N 183-IV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В Республике Саха (Якутия) создаются алмазный фонд, золотой запас и специальные финансовые фонды.</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10. ВНЕШНИЕ СВЯЗИ</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118.</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Республика Саха (Якутия) в пределах своих полномочий устанавливает международные и внешнеэкономические связи с органами государственной власти, субъектами и административно - территориальными образованиями государств.</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119.</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Республика Саха (Якутия) не несет ответственности за реализацию договоров, затрагивающих ее полномочия и заключенных без соответствующего федеральному законодательству согласования.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120.</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Внешнеэкономическая деятельность всех юридических лиц, находящихся на территории Республики Саха (Якутия), регулируется законодательством.</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Республика Саха (Якутия) устанавливает экономические, торговые, культурные и иные отношения с зарубежными странами.</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Республика Саха (Якутия) самостоятельно решает вопросы о членстве в региональных, международных организациях экономического, культурного и иного характера в пределах полномочий, делегированных федеральным законодательством, договорами и соглашениями.</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Глава 11. ПРИНЯТИЕ КОНСТИТУЦИИ РЕСПУБЛИКИ САХА (ЯКУТИЯ) И ПОРЯДОК ЕЕ ИЗМЕНЕНИЯ</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1. Конституция Республики Саха (Якутия) принимается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большинством не менее двух третей голосов от установленного числа народных депутатов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2. Порядок принятия Конституции Республики Саха (Якутия) устанавливается конституционным законом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3. Закон Республики Саха (Якутия) о порядке вступления в силу Конституции Республики Саха (Якутия) принимается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большинством голосов от установленного числа народных депутатов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Конституционный закон Республики Саха (Якутия) о внесении изменений и дополнений в Конституцию Республики Саха (Якутия) принимается Государственным Собранием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большинством не менее двух третей голосов от установленного числа народных депутатов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125.</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Субъектами права конституционной инициативы являются Глава Республики Саха (Якутия), народные депутаты Республики Саха (Якутия), Конституционный суд Республики Саха (Якутия).</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(в ред. Конституционного закона РС(Я) </w:t>
      </w:r>
      <w:hyperlink r:id="rId135" w:history="1">
        <w:r w:rsidRPr="00C57C0A">
          <w:rPr>
            <w:rFonts w:ascii="Times New Roman" w:eastAsia="Times New Roman" w:hAnsi="Times New Roman" w:cs="Times New Roman"/>
            <w:color w:val="0000FF"/>
            <w:sz w:val="28"/>
            <w:szCs w:val="28"/>
            <w:u w:val="single"/>
            <w:lang w:eastAsia="ru-RU"/>
          </w:rPr>
          <w:t>от 08.06.2012 1077-З N 1035-IV</w:t>
        </w:r>
      </w:hyperlink>
      <w:r w:rsidRPr="00C57C0A">
        <w:rPr>
          <w:rFonts w:ascii="Times New Roman" w:eastAsia="Times New Roman" w:hAnsi="Times New Roman" w:cs="Times New Roman"/>
          <w:sz w:val="28"/>
          <w:szCs w:val="28"/>
          <w:lang w:eastAsia="ru-RU"/>
        </w:rPr>
        <w:t>)</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126.</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Порядок принятия и вступления в силу конституционного закона Республики Саха (Якутия) о внесении изменений и дополнений в Конституцию Республики Саха (Якутия) устанавливается конституционным законом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4"/>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127.</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Саха (Якутия) является неотъемлемой частью Конституции Республики Саха (Якутия).</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2"/>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РАЗДЕЛ ВТОРОЙ ПЕРЕХОДНЫЕ ПОЛОЖЕНИЯ</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color w:val="FFFFFF"/>
          <w:sz w:val="28"/>
          <w:szCs w:val="28"/>
          <w:lang w:eastAsia="ru-RU"/>
        </w:rPr>
        <w:t> </w:t>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1.</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Местные представительные органы государственной власти и главы местных администраций улусов (городов республиканского значения) осуществляют свои полномочия до формирования улусных (районных), города республиканского значения (Якутска) органов местного самоуправления.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2.</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Положение части 3 статьи 80 Конституции Республики Саха (Якутия) вступает в силу после выборов Президента Республики Саха (Якутия).</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3.</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Положения статей 63, 64, 65 Конституции Республики Саха (Якутия) вступают в силу с момента начала первого заседания Государственного Собрания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нового созыва.</w:t>
      </w:r>
      <w:r w:rsidRPr="00C57C0A">
        <w:rPr>
          <w:rFonts w:ascii="Times New Roman" w:eastAsia="Times New Roman" w:hAnsi="Times New Roman" w:cs="Times New Roman"/>
          <w:sz w:val="28"/>
          <w:szCs w:val="28"/>
          <w:lang w:eastAsia="ru-RU"/>
        </w:rPr>
        <w:br/>
      </w:r>
    </w:p>
    <w:p w:rsidR="00C52431" w:rsidRPr="00C57C0A" w:rsidRDefault="00C52431" w:rsidP="00B41C47">
      <w:pPr>
        <w:spacing w:after="0" w:line="240" w:lineRule="auto"/>
        <w:jc w:val="both"/>
        <w:outlineLvl w:val="3"/>
        <w:rPr>
          <w:rFonts w:ascii="Times New Roman" w:eastAsia="Times New Roman" w:hAnsi="Times New Roman" w:cs="Times New Roman"/>
          <w:b/>
          <w:bCs/>
          <w:sz w:val="28"/>
          <w:szCs w:val="28"/>
          <w:lang w:eastAsia="ru-RU"/>
        </w:rPr>
      </w:pPr>
      <w:r w:rsidRPr="00C57C0A">
        <w:rPr>
          <w:rFonts w:ascii="Times New Roman" w:eastAsia="Times New Roman" w:hAnsi="Times New Roman" w:cs="Times New Roman"/>
          <w:b/>
          <w:bCs/>
          <w:sz w:val="28"/>
          <w:szCs w:val="28"/>
          <w:lang w:eastAsia="ru-RU"/>
        </w:rPr>
        <w:t>Статья 4.</w:t>
      </w:r>
    </w:p>
    <w:p w:rsidR="00C52431" w:rsidRPr="00C57C0A" w:rsidRDefault="00C52431" w:rsidP="00B41C47">
      <w:pPr>
        <w:spacing w:after="0" w:line="240" w:lineRule="auto"/>
        <w:jc w:val="both"/>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 xml:space="preserve">Положения части 2 статьи 55 Конституции Республики Саха (Якутия) вступают в силу с момента начала избирательной кампании по выборам народных депутатов Республики Саха (Якутия) в Государственное Собрание (Ил </w:t>
      </w:r>
      <w:proofErr w:type="spellStart"/>
      <w:r w:rsidRPr="00C57C0A">
        <w:rPr>
          <w:rFonts w:ascii="Times New Roman" w:eastAsia="Times New Roman" w:hAnsi="Times New Roman" w:cs="Times New Roman"/>
          <w:sz w:val="28"/>
          <w:szCs w:val="28"/>
          <w:lang w:eastAsia="ru-RU"/>
        </w:rPr>
        <w:t>Тумэн</w:t>
      </w:r>
      <w:proofErr w:type="spellEnd"/>
      <w:r w:rsidRPr="00C57C0A">
        <w:rPr>
          <w:rFonts w:ascii="Times New Roman" w:eastAsia="Times New Roman" w:hAnsi="Times New Roman" w:cs="Times New Roman"/>
          <w:sz w:val="28"/>
          <w:szCs w:val="28"/>
          <w:lang w:eastAsia="ru-RU"/>
        </w:rPr>
        <w:t>) нового созыва.</w:t>
      </w:r>
      <w:r w:rsidRPr="00C57C0A">
        <w:rPr>
          <w:rFonts w:ascii="Times New Roman" w:eastAsia="Times New Roman" w:hAnsi="Times New Roman" w:cs="Times New Roman"/>
          <w:sz w:val="28"/>
          <w:szCs w:val="28"/>
          <w:lang w:eastAsia="ru-RU"/>
        </w:rPr>
        <w:br/>
      </w:r>
      <w:r w:rsidRPr="00C57C0A">
        <w:rPr>
          <w:rFonts w:ascii="Times New Roman" w:eastAsia="Times New Roman" w:hAnsi="Times New Roman" w:cs="Times New Roman"/>
          <w:sz w:val="28"/>
          <w:szCs w:val="28"/>
          <w:lang w:eastAsia="ru-RU"/>
        </w:rPr>
        <w:br/>
        <w:t xml:space="preserve">(статья 4 введена Конституционным законом РС(Я) </w:t>
      </w:r>
      <w:hyperlink r:id="rId136" w:history="1">
        <w:r w:rsidRPr="00C57C0A">
          <w:rPr>
            <w:rFonts w:ascii="Times New Roman" w:eastAsia="Times New Roman" w:hAnsi="Times New Roman" w:cs="Times New Roman"/>
            <w:color w:val="0000FF"/>
            <w:sz w:val="28"/>
            <w:szCs w:val="28"/>
            <w:u w:val="single"/>
            <w:lang w:eastAsia="ru-RU"/>
          </w:rPr>
          <w:t>от 10.07.2003 40-З N 81-III</w:t>
        </w:r>
      </w:hyperlink>
      <w:r w:rsidRPr="00C57C0A">
        <w:rPr>
          <w:rFonts w:ascii="Times New Roman" w:eastAsia="Times New Roman" w:hAnsi="Times New Roman" w:cs="Times New Roman"/>
          <w:sz w:val="28"/>
          <w:szCs w:val="28"/>
          <w:lang w:eastAsia="ru-RU"/>
        </w:rPr>
        <w:t>)</w:t>
      </w:r>
    </w:p>
    <w:p w:rsidR="00C52431" w:rsidRPr="00C57C0A" w:rsidRDefault="00C52431" w:rsidP="00B41C47">
      <w:pPr>
        <w:spacing w:after="0" w:line="240" w:lineRule="auto"/>
        <w:jc w:val="right"/>
        <w:rPr>
          <w:rFonts w:ascii="Times New Roman" w:eastAsia="Times New Roman" w:hAnsi="Times New Roman" w:cs="Times New Roman"/>
          <w:sz w:val="28"/>
          <w:szCs w:val="28"/>
          <w:lang w:eastAsia="ru-RU"/>
        </w:rPr>
      </w:pPr>
      <w:r w:rsidRPr="00C57C0A">
        <w:rPr>
          <w:rFonts w:ascii="Times New Roman" w:eastAsia="Times New Roman" w:hAnsi="Times New Roman" w:cs="Times New Roman"/>
          <w:sz w:val="28"/>
          <w:szCs w:val="28"/>
          <w:lang w:eastAsia="ru-RU"/>
        </w:rPr>
        <w:br/>
        <w:t>Президент</w:t>
      </w:r>
      <w:r w:rsidRPr="00C57C0A">
        <w:rPr>
          <w:rFonts w:ascii="Times New Roman" w:eastAsia="Times New Roman" w:hAnsi="Times New Roman" w:cs="Times New Roman"/>
          <w:sz w:val="28"/>
          <w:szCs w:val="28"/>
          <w:lang w:eastAsia="ru-RU"/>
        </w:rPr>
        <w:br/>
        <w:t>Республики Саха (Якутия)</w:t>
      </w:r>
      <w:r w:rsidRPr="00C57C0A">
        <w:rPr>
          <w:rFonts w:ascii="Times New Roman" w:eastAsia="Times New Roman" w:hAnsi="Times New Roman" w:cs="Times New Roman"/>
          <w:sz w:val="28"/>
          <w:szCs w:val="28"/>
          <w:lang w:eastAsia="ru-RU"/>
        </w:rPr>
        <w:br/>
        <w:t>В.ШТЫРОВ</w:t>
      </w:r>
    </w:p>
    <w:p w:rsidR="00614040" w:rsidRPr="00C57C0A" w:rsidRDefault="00614040" w:rsidP="00B41C47">
      <w:pPr>
        <w:spacing w:after="0" w:line="240" w:lineRule="auto"/>
        <w:jc w:val="right"/>
        <w:rPr>
          <w:rFonts w:ascii="Times New Roman" w:hAnsi="Times New Roman" w:cs="Times New Roman"/>
          <w:sz w:val="28"/>
          <w:szCs w:val="28"/>
        </w:rPr>
      </w:pPr>
    </w:p>
    <w:sectPr w:rsidR="00614040" w:rsidRPr="00C57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3B"/>
    <w:rsid w:val="00614040"/>
    <w:rsid w:val="00867CE0"/>
    <w:rsid w:val="00AC403B"/>
    <w:rsid w:val="00B41C47"/>
    <w:rsid w:val="00C52431"/>
    <w:rsid w:val="00C5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52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24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524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24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243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52431"/>
    <w:rPr>
      <w:rFonts w:ascii="Times New Roman" w:eastAsia="Times New Roman" w:hAnsi="Times New Roman" w:cs="Times New Roman"/>
      <w:b/>
      <w:bCs/>
      <w:sz w:val="20"/>
      <w:szCs w:val="20"/>
      <w:lang w:eastAsia="ru-RU"/>
    </w:rPr>
  </w:style>
  <w:style w:type="paragraph" w:customStyle="1" w:styleId="msonormal0">
    <w:name w:val="msonormal"/>
    <w:basedOn w:val="a"/>
    <w:rsid w:val="00C52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52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52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52431"/>
    <w:rPr>
      <w:color w:val="0000FF"/>
      <w:u w:val="single"/>
    </w:rPr>
  </w:style>
  <w:style w:type="character" w:styleId="a4">
    <w:name w:val="FollowedHyperlink"/>
    <w:basedOn w:val="a0"/>
    <w:uiPriority w:val="99"/>
    <w:semiHidden/>
    <w:unhideWhenUsed/>
    <w:rsid w:val="00C5243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52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24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524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24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243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52431"/>
    <w:rPr>
      <w:rFonts w:ascii="Times New Roman" w:eastAsia="Times New Roman" w:hAnsi="Times New Roman" w:cs="Times New Roman"/>
      <w:b/>
      <w:bCs/>
      <w:sz w:val="20"/>
      <w:szCs w:val="20"/>
      <w:lang w:eastAsia="ru-RU"/>
    </w:rPr>
  </w:style>
  <w:style w:type="paragraph" w:customStyle="1" w:styleId="msonormal0">
    <w:name w:val="msonormal"/>
    <w:basedOn w:val="a"/>
    <w:rsid w:val="00C52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52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52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52431"/>
    <w:rPr>
      <w:color w:val="0000FF"/>
      <w:u w:val="single"/>
    </w:rPr>
  </w:style>
  <w:style w:type="character" w:styleId="a4">
    <w:name w:val="FollowedHyperlink"/>
    <w:basedOn w:val="a0"/>
    <w:uiPriority w:val="99"/>
    <w:semiHidden/>
    <w:unhideWhenUsed/>
    <w:rsid w:val="00C524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7988">
      <w:bodyDiv w:val="1"/>
      <w:marLeft w:val="0"/>
      <w:marRight w:val="0"/>
      <w:marTop w:val="0"/>
      <w:marBottom w:val="0"/>
      <w:divBdr>
        <w:top w:val="none" w:sz="0" w:space="0" w:color="auto"/>
        <w:left w:val="none" w:sz="0" w:space="0" w:color="auto"/>
        <w:bottom w:val="none" w:sz="0" w:space="0" w:color="auto"/>
        <w:right w:val="none" w:sz="0" w:space="0" w:color="auto"/>
      </w:divBdr>
      <w:divsChild>
        <w:div w:id="1064716828">
          <w:marLeft w:val="0"/>
          <w:marRight w:val="0"/>
          <w:marTop w:val="0"/>
          <w:marBottom w:val="0"/>
          <w:divBdr>
            <w:top w:val="none" w:sz="0" w:space="0" w:color="auto"/>
            <w:left w:val="none" w:sz="0" w:space="0" w:color="auto"/>
            <w:bottom w:val="none" w:sz="0" w:space="0" w:color="auto"/>
            <w:right w:val="none" w:sz="0" w:space="0" w:color="auto"/>
          </w:divBdr>
          <w:divsChild>
            <w:div w:id="1595435804">
              <w:marLeft w:val="0"/>
              <w:marRight w:val="0"/>
              <w:marTop w:val="0"/>
              <w:marBottom w:val="0"/>
              <w:divBdr>
                <w:top w:val="none" w:sz="0" w:space="0" w:color="auto"/>
                <w:left w:val="none" w:sz="0" w:space="0" w:color="auto"/>
                <w:bottom w:val="none" w:sz="0" w:space="0" w:color="auto"/>
                <w:right w:val="none" w:sz="0" w:space="0" w:color="auto"/>
              </w:divBdr>
              <w:divsChild>
                <w:div w:id="2128618254">
                  <w:marLeft w:val="0"/>
                  <w:marRight w:val="0"/>
                  <w:marTop w:val="0"/>
                  <w:marBottom w:val="0"/>
                  <w:divBdr>
                    <w:top w:val="none" w:sz="0" w:space="0" w:color="auto"/>
                    <w:left w:val="none" w:sz="0" w:space="0" w:color="auto"/>
                    <w:bottom w:val="none" w:sz="0" w:space="0" w:color="auto"/>
                    <w:right w:val="none" w:sz="0" w:space="0" w:color="auto"/>
                  </w:divBdr>
                  <w:divsChild>
                    <w:div w:id="1360475667">
                      <w:marLeft w:val="0"/>
                      <w:marRight w:val="0"/>
                      <w:marTop w:val="0"/>
                      <w:marBottom w:val="0"/>
                      <w:divBdr>
                        <w:top w:val="none" w:sz="0" w:space="0" w:color="auto"/>
                        <w:left w:val="none" w:sz="0" w:space="0" w:color="auto"/>
                        <w:bottom w:val="none" w:sz="0" w:space="0" w:color="auto"/>
                        <w:right w:val="none" w:sz="0" w:space="0" w:color="auto"/>
                      </w:divBdr>
                      <w:divsChild>
                        <w:div w:id="690958862">
                          <w:marLeft w:val="0"/>
                          <w:marRight w:val="0"/>
                          <w:marTop w:val="0"/>
                          <w:marBottom w:val="0"/>
                          <w:divBdr>
                            <w:top w:val="none" w:sz="0" w:space="0" w:color="auto"/>
                            <w:left w:val="none" w:sz="0" w:space="0" w:color="auto"/>
                            <w:bottom w:val="none" w:sz="0" w:space="0" w:color="auto"/>
                            <w:right w:val="none" w:sz="0" w:space="0" w:color="auto"/>
                          </w:divBdr>
                          <w:divsChild>
                            <w:div w:id="1625036666">
                              <w:marLeft w:val="0"/>
                              <w:marRight w:val="0"/>
                              <w:marTop w:val="0"/>
                              <w:marBottom w:val="0"/>
                              <w:divBdr>
                                <w:top w:val="none" w:sz="0" w:space="0" w:color="auto"/>
                                <w:left w:val="none" w:sz="0" w:space="0" w:color="auto"/>
                                <w:bottom w:val="none" w:sz="0" w:space="0" w:color="auto"/>
                                <w:right w:val="none" w:sz="0" w:space="0" w:color="auto"/>
                              </w:divBdr>
                              <w:divsChild>
                                <w:div w:id="1732339495">
                                  <w:marLeft w:val="0"/>
                                  <w:marRight w:val="0"/>
                                  <w:marTop w:val="0"/>
                                  <w:marBottom w:val="0"/>
                                  <w:divBdr>
                                    <w:top w:val="none" w:sz="0" w:space="0" w:color="auto"/>
                                    <w:left w:val="none" w:sz="0" w:space="0" w:color="auto"/>
                                    <w:bottom w:val="none" w:sz="0" w:space="0" w:color="auto"/>
                                    <w:right w:val="none" w:sz="0" w:space="0" w:color="auto"/>
                                  </w:divBdr>
                                  <w:divsChild>
                                    <w:div w:id="742800728">
                                      <w:marLeft w:val="0"/>
                                      <w:marRight w:val="0"/>
                                      <w:marTop w:val="0"/>
                                      <w:marBottom w:val="0"/>
                                      <w:divBdr>
                                        <w:top w:val="none" w:sz="0" w:space="0" w:color="auto"/>
                                        <w:left w:val="none" w:sz="0" w:space="0" w:color="auto"/>
                                        <w:bottom w:val="none" w:sz="0" w:space="0" w:color="auto"/>
                                        <w:right w:val="none" w:sz="0" w:space="0" w:color="auto"/>
                                      </w:divBdr>
                                      <w:divsChild>
                                        <w:div w:id="18314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39090031" TargetMode="External"/><Relationship Id="rId117" Type="http://schemas.openxmlformats.org/officeDocument/2006/relationships/hyperlink" Target="http://docs.cntd.ru/document/453119825" TargetMode="External"/><Relationship Id="rId21" Type="http://schemas.openxmlformats.org/officeDocument/2006/relationships/hyperlink" Target="http://docs.cntd.ru/document/9004937" TargetMode="External"/><Relationship Id="rId42" Type="http://schemas.openxmlformats.org/officeDocument/2006/relationships/hyperlink" Target="http://docs.cntd.ru/document/453119825" TargetMode="External"/><Relationship Id="rId47" Type="http://schemas.openxmlformats.org/officeDocument/2006/relationships/hyperlink" Target="http://docs.cntd.ru/document/802068996" TargetMode="External"/><Relationship Id="rId63" Type="http://schemas.openxmlformats.org/officeDocument/2006/relationships/hyperlink" Target="http://docs.cntd.ru/document/802068996" TargetMode="External"/><Relationship Id="rId68" Type="http://schemas.openxmlformats.org/officeDocument/2006/relationships/hyperlink" Target="http://docs.cntd.ru/document/453119825" TargetMode="External"/><Relationship Id="rId84" Type="http://schemas.openxmlformats.org/officeDocument/2006/relationships/hyperlink" Target="http://docs.cntd.ru/document/802068996" TargetMode="External"/><Relationship Id="rId89" Type="http://schemas.openxmlformats.org/officeDocument/2006/relationships/hyperlink" Target="http://docs.cntd.ru/document/819090337" TargetMode="External"/><Relationship Id="rId112" Type="http://schemas.openxmlformats.org/officeDocument/2006/relationships/hyperlink" Target="http://docs.cntd.ru/document/453119825" TargetMode="External"/><Relationship Id="rId133" Type="http://schemas.openxmlformats.org/officeDocument/2006/relationships/hyperlink" Target="http://docs.cntd.ru/document/819062050" TargetMode="External"/><Relationship Id="rId138" Type="http://schemas.openxmlformats.org/officeDocument/2006/relationships/theme" Target="theme/theme1.xml"/><Relationship Id="rId16" Type="http://schemas.openxmlformats.org/officeDocument/2006/relationships/hyperlink" Target="http://docs.cntd.ru/document/895209479" TargetMode="External"/><Relationship Id="rId107" Type="http://schemas.openxmlformats.org/officeDocument/2006/relationships/hyperlink" Target="http://docs.cntd.ru/document/802068996" TargetMode="External"/><Relationship Id="rId11" Type="http://schemas.openxmlformats.org/officeDocument/2006/relationships/hyperlink" Target="http://docs.cntd.ru/document/895204845" TargetMode="External"/><Relationship Id="rId32" Type="http://schemas.openxmlformats.org/officeDocument/2006/relationships/hyperlink" Target="http://docs.cntd.ru/document/802068996" TargetMode="External"/><Relationship Id="rId37" Type="http://schemas.openxmlformats.org/officeDocument/2006/relationships/hyperlink" Target="http://docs.cntd.ru/document/439090031" TargetMode="External"/><Relationship Id="rId53" Type="http://schemas.openxmlformats.org/officeDocument/2006/relationships/hyperlink" Target="http://docs.cntd.ru/document/895204845" TargetMode="External"/><Relationship Id="rId58" Type="http://schemas.openxmlformats.org/officeDocument/2006/relationships/hyperlink" Target="http://docs.cntd.ru/document/453119825" TargetMode="External"/><Relationship Id="rId74" Type="http://schemas.openxmlformats.org/officeDocument/2006/relationships/hyperlink" Target="http://docs.cntd.ru/document/453119825" TargetMode="External"/><Relationship Id="rId79" Type="http://schemas.openxmlformats.org/officeDocument/2006/relationships/hyperlink" Target="http://docs.cntd.ru/document/453119825" TargetMode="External"/><Relationship Id="rId102" Type="http://schemas.openxmlformats.org/officeDocument/2006/relationships/hyperlink" Target="http://docs.cntd.ru/document/453119825" TargetMode="External"/><Relationship Id="rId123" Type="http://schemas.openxmlformats.org/officeDocument/2006/relationships/hyperlink" Target="http://docs.cntd.ru/document/439090031" TargetMode="External"/><Relationship Id="rId128" Type="http://schemas.openxmlformats.org/officeDocument/2006/relationships/hyperlink" Target="http://docs.cntd.ru/document/819062050" TargetMode="External"/><Relationship Id="rId5" Type="http://schemas.openxmlformats.org/officeDocument/2006/relationships/hyperlink" Target="http://docs.cntd.ru/document/802009196" TargetMode="External"/><Relationship Id="rId90" Type="http://schemas.openxmlformats.org/officeDocument/2006/relationships/hyperlink" Target="http://docs.cntd.ru/document/819090337" TargetMode="External"/><Relationship Id="rId95" Type="http://schemas.openxmlformats.org/officeDocument/2006/relationships/hyperlink" Target="http://docs.cntd.ru/document/453119825" TargetMode="External"/><Relationship Id="rId14" Type="http://schemas.openxmlformats.org/officeDocument/2006/relationships/hyperlink" Target="http://docs.cntd.ru/document/439090031"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819062050" TargetMode="External"/><Relationship Id="rId30" Type="http://schemas.openxmlformats.org/officeDocument/2006/relationships/hyperlink" Target="http://docs.cntd.ru/document/895204845" TargetMode="External"/><Relationship Id="rId35" Type="http://schemas.openxmlformats.org/officeDocument/2006/relationships/hyperlink" Target="http://docs.cntd.ru/document/9004937" TargetMode="External"/><Relationship Id="rId43" Type="http://schemas.openxmlformats.org/officeDocument/2006/relationships/hyperlink" Target="http://docs.cntd.ru/document/453119825" TargetMode="External"/><Relationship Id="rId48" Type="http://schemas.openxmlformats.org/officeDocument/2006/relationships/hyperlink" Target="http://docs.cntd.ru/document/453119825" TargetMode="External"/><Relationship Id="rId56" Type="http://schemas.openxmlformats.org/officeDocument/2006/relationships/hyperlink" Target="http://docs.cntd.ru/document/802004294" TargetMode="External"/><Relationship Id="rId64" Type="http://schemas.openxmlformats.org/officeDocument/2006/relationships/hyperlink" Target="http://docs.cntd.ru/document/453119825" TargetMode="External"/><Relationship Id="rId69" Type="http://schemas.openxmlformats.org/officeDocument/2006/relationships/hyperlink" Target="http://docs.cntd.ru/document/453119825" TargetMode="External"/><Relationship Id="rId77" Type="http://schemas.openxmlformats.org/officeDocument/2006/relationships/hyperlink" Target="http://docs.cntd.ru/document/453119825" TargetMode="External"/><Relationship Id="rId100" Type="http://schemas.openxmlformats.org/officeDocument/2006/relationships/hyperlink" Target="http://docs.cntd.ru/document/819090337" TargetMode="External"/><Relationship Id="rId105" Type="http://schemas.openxmlformats.org/officeDocument/2006/relationships/hyperlink" Target="http://docs.cntd.ru/document/453119825" TargetMode="External"/><Relationship Id="rId113" Type="http://schemas.openxmlformats.org/officeDocument/2006/relationships/hyperlink" Target="http://docs.cntd.ru/document/453119825" TargetMode="External"/><Relationship Id="rId118" Type="http://schemas.openxmlformats.org/officeDocument/2006/relationships/hyperlink" Target="http://docs.cntd.ru/document/453119825" TargetMode="External"/><Relationship Id="rId126" Type="http://schemas.openxmlformats.org/officeDocument/2006/relationships/hyperlink" Target="http://docs.cntd.ru/document/453119825" TargetMode="External"/><Relationship Id="rId134" Type="http://schemas.openxmlformats.org/officeDocument/2006/relationships/hyperlink" Target="http://docs.cntd.ru/document/819090337" TargetMode="External"/><Relationship Id="rId8" Type="http://schemas.openxmlformats.org/officeDocument/2006/relationships/hyperlink" Target="http://docs.cntd.ru/document/802093137" TargetMode="External"/><Relationship Id="rId51" Type="http://schemas.openxmlformats.org/officeDocument/2006/relationships/hyperlink" Target="http://docs.cntd.ru/document/453119825" TargetMode="External"/><Relationship Id="rId72" Type="http://schemas.openxmlformats.org/officeDocument/2006/relationships/hyperlink" Target="http://docs.cntd.ru/document/439090031" TargetMode="External"/><Relationship Id="rId80" Type="http://schemas.openxmlformats.org/officeDocument/2006/relationships/hyperlink" Target="http://docs.cntd.ru/document/9004937" TargetMode="External"/><Relationship Id="rId85" Type="http://schemas.openxmlformats.org/officeDocument/2006/relationships/hyperlink" Target="http://docs.cntd.ru/document/819090337" TargetMode="External"/><Relationship Id="rId93" Type="http://schemas.openxmlformats.org/officeDocument/2006/relationships/hyperlink" Target="http://docs.cntd.ru/document/453119825" TargetMode="External"/><Relationship Id="rId98" Type="http://schemas.openxmlformats.org/officeDocument/2006/relationships/hyperlink" Target="http://docs.cntd.ru/document/802068996" TargetMode="External"/><Relationship Id="rId121" Type="http://schemas.openxmlformats.org/officeDocument/2006/relationships/hyperlink" Target="http://docs.cntd.ru/document/819062050" TargetMode="External"/><Relationship Id="rId3" Type="http://schemas.openxmlformats.org/officeDocument/2006/relationships/settings" Target="settings.xml"/><Relationship Id="rId12" Type="http://schemas.openxmlformats.org/officeDocument/2006/relationships/hyperlink" Target="http://docs.cntd.ru/document/895209479" TargetMode="External"/><Relationship Id="rId17" Type="http://schemas.openxmlformats.org/officeDocument/2006/relationships/hyperlink" Target="http://docs.cntd.ru/document/895209479" TargetMode="External"/><Relationship Id="rId25" Type="http://schemas.openxmlformats.org/officeDocument/2006/relationships/hyperlink" Target="http://docs.cntd.ru/document/802068996" TargetMode="External"/><Relationship Id="rId33" Type="http://schemas.openxmlformats.org/officeDocument/2006/relationships/hyperlink" Target="http://docs.cntd.ru/document/819090337" TargetMode="External"/><Relationship Id="rId38" Type="http://schemas.openxmlformats.org/officeDocument/2006/relationships/hyperlink" Target="http://docs.cntd.ru/document/9004937" TargetMode="External"/><Relationship Id="rId46" Type="http://schemas.openxmlformats.org/officeDocument/2006/relationships/hyperlink" Target="http://docs.cntd.ru/document/453119825" TargetMode="External"/><Relationship Id="rId59" Type="http://schemas.openxmlformats.org/officeDocument/2006/relationships/hyperlink" Target="http://docs.cntd.ru/document/819090337" TargetMode="External"/><Relationship Id="rId67" Type="http://schemas.openxmlformats.org/officeDocument/2006/relationships/hyperlink" Target="http://docs.cntd.ru/document/802068996" TargetMode="External"/><Relationship Id="rId103" Type="http://schemas.openxmlformats.org/officeDocument/2006/relationships/hyperlink" Target="http://docs.cntd.ru/document/453119825" TargetMode="External"/><Relationship Id="rId108" Type="http://schemas.openxmlformats.org/officeDocument/2006/relationships/hyperlink" Target="http://docs.cntd.ru/document/453119825" TargetMode="External"/><Relationship Id="rId116" Type="http://schemas.openxmlformats.org/officeDocument/2006/relationships/hyperlink" Target="http://docs.cntd.ru/document/453119825" TargetMode="External"/><Relationship Id="rId124" Type="http://schemas.openxmlformats.org/officeDocument/2006/relationships/hyperlink" Target="http://docs.cntd.ru/document/453119825" TargetMode="External"/><Relationship Id="rId129" Type="http://schemas.openxmlformats.org/officeDocument/2006/relationships/hyperlink" Target="http://docs.cntd.ru/document/439090031" TargetMode="External"/><Relationship Id="rId137" Type="http://schemas.openxmlformats.org/officeDocument/2006/relationships/fontTable" Target="fontTable.xml"/><Relationship Id="rId20" Type="http://schemas.openxmlformats.org/officeDocument/2006/relationships/hyperlink" Target="http://docs.cntd.ru/document/895209479" TargetMode="External"/><Relationship Id="rId41" Type="http://schemas.openxmlformats.org/officeDocument/2006/relationships/hyperlink" Target="http://docs.cntd.ru/document/819090337" TargetMode="External"/><Relationship Id="rId54" Type="http://schemas.openxmlformats.org/officeDocument/2006/relationships/hyperlink" Target="http://docs.cntd.ru/document/895204845" TargetMode="External"/><Relationship Id="rId62" Type="http://schemas.openxmlformats.org/officeDocument/2006/relationships/hyperlink" Target="http://docs.cntd.ru/document/453119825" TargetMode="External"/><Relationship Id="rId70" Type="http://schemas.openxmlformats.org/officeDocument/2006/relationships/hyperlink" Target="http://docs.cntd.ru/document/453119825" TargetMode="External"/><Relationship Id="rId75" Type="http://schemas.openxmlformats.org/officeDocument/2006/relationships/hyperlink" Target="http://docs.cntd.ru/document/453119825" TargetMode="External"/><Relationship Id="rId83" Type="http://schemas.openxmlformats.org/officeDocument/2006/relationships/hyperlink" Target="http://docs.cntd.ru/document/802068996" TargetMode="External"/><Relationship Id="rId88" Type="http://schemas.openxmlformats.org/officeDocument/2006/relationships/hyperlink" Target="http://docs.cntd.ru/document/453119825" TargetMode="External"/><Relationship Id="rId91" Type="http://schemas.openxmlformats.org/officeDocument/2006/relationships/hyperlink" Target="http://docs.cntd.ru/document/9004937" TargetMode="External"/><Relationship Id="rId96" Type="http://schemas.openxmlformats.org/officeDocument/2006/relationships/hyperlink" Target="http://docs.cntd.ru/document/453119825" TargetMode="External"/><Relationship Id="rId111" Type="http://schemas.openxmlformats.org/officeDocument/2006/relationships/hyperlink" Target="http://docs.cntd.ru/document/895204845" TargetMode="External"/><Relationship Id="rId132" Type="http://schemas.openxmlformats.org/officeDocument/2006/relationships/hyperlink" Target="http://docs.cntd.ru/document/819090337" TargetMode="External"/><Relationship Id="rId1" Type="http://schemas.openxmlformats.org/officeDocument/2006/relationships/styles" Target="styles.xml"/><Relationship Id="rId6" Type="http://schemas.openxmlformats.org/officeDocument/2006/relationships/hyperlink" Target="http://docs.cntd.ru/document/802004294" TargetMode="External"/><Relationship Id="rId15" Type="http://schemas.openxmlformats.org/officeDocument/2006/relationships/hyperlink" Target="http://docs.cntd.ru/document/895209479" TargetMode="External"/><Relationship Id="rId23" Type="http://schemas.openxmlformats.org/officeDocument/2006/relationships/hyperlink" Target="http://docs.cntd.ru/document/9004937" TargetMode="External"/><Relationship Id="rId28" Type="http://schemas.openxmlformats.org/officeDocument/2006/relationships/hyperlink" Target="http://docs.cntd.ru/document/819062050" TargetMode="External"/><Relationship Id="rId36" Type="http://schemas.openxmlformats.org/officeDocument/2006/relationships/hyperlink" Target="http://docs.cntd.ru/document/819062050" TargetMode="External"/><Relationship Id="rId49" Type="http://schemas.openxmlformats.org/officeDocument/2006/relationships/hyperlink" Target="http://docs.cntd.ru/document/439090031" TargetMode="External"/><Relationship Id="rId57" Type="http://schemas.openxmlformats.org/officeDocument/2006/relationships/hyperlink" Target="http://docs.cntd.ru/document/802093137" TargetMode="External"/><Relationship Id="rId106" Type="http://schemas.openxmlformats.org/officeDocument/2006/relationships/hyperlink" Target="http://docs.cntd.ru/document/453119825" TargetMode="External"/><Relationship Id="rId114" Type="http://schemas.openxmlformats.org/officeDocument/2006/relationships/hyperlink" Target="http://docs.cntd.ru/document/802068996" TargetMode="External"/><Relationship Id="rId119" Type="http://schemas.openxmlformats.org/officeDocument/2006/relationships/hyperlink" Target="http://docs.cntd.ru/document/453119825" TargetMode="External"/><Relationship Id="rId127" Type="http://schemas.openxmlformats.org/officeDocument/2006/relationships/hyperlink" Target="http://docs.cntd.ru/document/819090337" TargetMode="External"/><Relationship Id="rId10" Type="http://schemas.openxmlformats.org/officeDocument/2006/relationships/hyperlink" Target="http://docs.cntd.ru/document/819090337" TargetMode="External"/><Relationship Id="rId31" Type="http://schemas.openxmlformats.org/officeDocument/2006/relationships/hyperlink" Target="http://docs.cntd.ru/document/895204845" TargetMode="External"/><Relationship Id="rId44" Type="http://schemas.openxmlformats.org/officeDocument/2006/relationships/hyperlink" Target="http://docs.cntd.ru/document/819090337" TargetMode="External"/><Relationship Id="rId52" Type="http://schemas.openxmlformats.org/officeDocument/2006/relationships/hyperlink" Target="http://docs.cntd.ru/document/453119825" TargetMode="External"/><Relationship Id="rId60" Type="http://schemas.openxmlformats.org/officeDocument/2006/relationships/hyperlink" Target="http://docs.cntd.ru/document/453119825" TargetMode="External"/><Relationship Id="rId65" Type="http://schemas.openxmlformats.org/officeDocument/2006/relationships/hyperlink" Target="http://docs.cntd.ru/document/453119825" TargetMode="External"/><Relationship Id="rId73" Type="http://schemas.openxmlformats.org/officeDocument/2006/relationships/hyperlink" Target="http://docs.cntd.ru/document/895204845" TargetMode="External"/><Relationship Id="rId78" Type="http://schemas.openxmlformats.org/officeDocument/2006/relationships/hyperlink" Target="http://docs.cntd.ru/document/453119825" TargetMode="External"/><Relationship Id="rId81" Type="http://schemas.openxmlformats.org/officeDocument/2006/relationships/hyperlink" Target="http://docs.cntd.ru/document/453119825" TargetMode="External"/><Relationship Id="rId86" Type="http://schemas.openxmlformats.org/officeDocument/2006/relationships/hyperlink" Target="http://docs.cntd.ru/document/802068996" TargetMode="External"/><Relationship Id="rId94" Type="http://schemas.openxmlformats.org/officeDocument/2006/relationships/hyperlink" Target="http://docs.cntd.ru/document/453119825" TargetMode="External"/><Relationship Id="rId99" Type="http://schemas.openxmlformats.org/officeDocument/2006/relationships/hyperlink" Target="http://docs.cntd.ru/document/453119825" TargetMode="External"/><Relationship Id="rId101" Type="http://schemas.openxmlformats.org/officeDocument/2006/relationships/hyperlink" Target="http://docs.cntd.ru/document/453119825" TargetMode="External"/><Relationship Id="rId122" Type="http://schemas.openxmlformats.org/officeDocument/2006/relationships/hyperlink" Target="http://docs.cntd.ru/document/453119825" TargetMode="External"/><Relationship Id="rId130" Type="http://schemas.openxmlformats.org/officeDocument/2006/relationships/hyperlink" Target="http://docs.cntd.ru/document/802004294" TargetMode="External"/><Relationship Id="rId135" Type="http://schemas.openxmlformats.org/officeDocument/2006/relationships/hyperlink" Target="http://docs.cntd.ru/document/453119825" TargetMode="External"/><Relationship Id="rId4" Type="http://schemas.openxmlformats.org/officeDocument/2006/relationships/webSettings" Target="webSettings.xml"/><Relationship Id="rId9" Type="http://schemas.openxmlformats.org/officeDocument/2006/relationships/hyperlink" Target="http://docs.cntd.ru/document/819062050" TargetMode="External"/><Relationship Id="rId13" Type="http://schemas.openxmlformats.org/officeDocument/2006/relationships/hyperlink" Target="http://docs.cntd.ru/document/453119825" TargetMode="External"/><Relationship Id="rId18" Type="http://schemas.openxmlformats.org/officeDocument/2006/relationships/hyperlink" Target="http://docs.cntd.ru/document/895209479" TargetMode="External"/><Relationship Id="rId39" Type="http://schemas.openxmlformats.org/officeDocument/2006/relationships/hyperlink" Target="http://docs.cntd.ru/document/453119825" TargetMode="External"/><Relationship Id="rId109" Type="http://schemas.openxmlformats.org/officeDocument/2006/relationships/hyperlink" Target="http://docs.cntd.ru/document/895204845" TargetMode="External"/><Relationship Id="rId34" Type="http://schemas.openxmlformats.org/officeDocument/2006/relationships/hyperlink" Target="http://docs.cntd.ru/document/819090337" TargetMode="External"/><Relationship Id="rId50" Type="http://schemas.openxmlformats.org/officeDocument/2006/relationships/hyperlink" Target="http://docs.cntd.ru/document/453119825" TargetMode="External"/><Relationship Id="rId55" Type="http://schemas.openxmlformats.org/officeDocument/2006/relationships/hyperlink" Target="http://docs.cntd.ru/document/453119825" TargetMode="External"/><Relationship Id="rId76" Type="http://schemas.openxmlformats.org/officeDocument/2006/relationships/hyperlink" Target="http://docs.cntd.ru/document/453119825" TargetMode="External"/><Relationship Id="rId97" Type="http://schemas.openxmlformats.org/officeDocument/2006/relationships/hyperlink" Target="http://docs.cntd.ru/document/802068996" TargetMode="External"/><Relationship Id="rId104" Type="http://schemas.openxmlformats.org/officeDocument/2006/relationships/hyperlink" Target="http://docs.cntd.ru/document/453119825" TargetMode="External"/><Relationship Id="rId120" Type="http://schemas.openxmlformats.org/officeDocument/2006/relationships/hyperlink" Target="http://docs.cntd.ru/document/453119825" TargetMode="External"/><Relationship Id="rId125" Type="http://schemas.openxmlformats.org/officeDocument/2006/relationships/hyperlink" Target="http://docs.cntd.ru/document/819090337" TargetMode="External"/><Relationship Id="rId7" Type="http://schemas.openxmlformats.org/officeDocument/2006/relationships/hyperlink" Target="http://docs.cntd.ru/document/802068996" TargetMode="External"/><Relationship Id="rId71" Type="http://schemas.openxmlformats.org/officeDocument/2006/relationships/hyperlink" Target="http://docs.cntd.ru/document/453119825" TargetMode="External"/><Relationship Id="rId92" Type="http://schemas.openxmlformats.org/officeDocument/2006/relationships/hyperlink" Target="http://docs.cntd.ru/document/453119825" TargetMode="External"/><Relationship Id="rId2" Type="http://schemas.microsoft.com/office/2007/relationships/stylesWithEffects" Target="stylesWithEffects.xml"/><Relationship Id="rId29" Type="http://schemas.openxmlformats.org/officeDocument/2006/relationships/hyperlink" Target="http://docs.cntd.ru/document/9004937" TargetMode="External"/><Relationship Id="rId24" Type="http://schemas.openxmlformats.org/officeDocument/2006/relationships/hyperlink" Target="http://docs.cntd.ru/document/9004937" TargetMode="External"/><Relationship Id="rId40" Type="http://schemas.openxmlformats.org/officeDocument/2006/relationships/hyperlink" Target="http://docs.cntd.ru/document/802004294" TargetMode="External"/><Relationship Id="rId45" Type="http://schemas.openxmlformats.org/officeDocument/2006/relationships/hyperlink" Target="http://docs.cntd.ru/document/802068996" TargetMode="External"/><Relationship Id="rId66" Type="http://schemas.openxmlformats.org/officeDocument/2006/relationships/hyperlink" Target="http://docs.cntd.ru/document/802068996" TargetMode="External"/><Relationship Id="rId87" Type="http://schemas.openxmlformats.org/officeDocument/2006/relationships/hyperlink" Target="http://docs.cntd.ru/document/439090031" TargetMode="External"/><Relationship Id="rId110" Type="http://schemas.openxmlformats.org/officeDocument/2006/relationships/hyperlink" Target="http://docs.cntd.ru/document/453119825" TargetMode="External"/><Relationship Id="rId115" Type="http://schemas.openxmlformats.org/officeDocument/2006/relationships/hyperlink" Target="http://docs.cntd.ru/document/453119825" TargetMode="External"/><Relationship Id="rId131" Type="http://schemas.openxmlformats.org/officeDocument/2006/relationships/hyperlink" Target="http://docs.cntd.ru/document/802068996" TargetMode="External"/><Relationship Id="rId136" Type="http://schemas.openxmlformats.org/officeDocument/2006/relationships/hyperlink" Target="http://docs.cntd.ru/document/802004294" TargetMode="External"/><Relationship Id="rId61" Type="http://schemas.openxmlformats.org/officeDocument/2006/relationships/hyperlink" Target="http://docs.cntd.ru/document/453119825" TargetMode="External"/><Relationship Id="rId82" Type="http://schemas.openxmlformats.org/officeDocument/2006/relationships/hyperlink" Target="http://docs.cntd.ru/document/453119825" TargetMode="External"/><Relationship Id="rId19" Type="http://schemas.openxmlformats.org/officeDocument/2006/relationships/hyperlink" Target="http://docs.cntd.ru/document/895209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12445</Words>
  <Characters>70938</Characters>
  <Application>Microsoft Office Word</Application>
  <DocSecurity>0</DocSecurity>
  <Lines>591</Lines>
  <Paragraphs>166</Paragraphs>
  <ScaleCrop>false</ScaleCrop>
  <Company/>
  <LinksUpToDate>false</LinksUpToDate>
  <CharactersWithSpaces>83217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6</cp:revision>
  <dcterms:created xsi:type="dcterms:W3CDTF">2018-04-16T06:27:00Z</dcterms:created>
  <dcterms:modified xsi:type="dcterms:W3CDTF">2019-05-27T12:52:00Z</dcterms:modified>
</cp:coreProperties>
</file>