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EB347" w14:textId="2EDF233A" w:rsidR="007D4A04" w:rsidRPr="00180628" w:rsidRDefault="002A691E" w:rsidP="002A691E">
      <w:pPr>
        <w:pStyle w:val="Standard"/>
        <w:numPr>
          <w:ilvl w:val="0"/>
          <w:numId w:val="4"/>
        </w:numPr>
        <w:rPr>
          <w:rFonts w:ascii="Arial" w:hAnsi="Arial" w:cs="Arial"/>
          <w:b/>
          <w:bCs/>
          <w:lang w:val="en-GB"/>
        </w:rPr>
      </w:pPr>
      <w:r w:rsidRPr="00180628">
        <w:rPr>
          <w:rFonts w:ascii="Arial" w:hAnsi="Arial" w:cs="Arial"/>
          <w:b/>
          <w:bCs/>
          <w:i/>
          <w:iCs/>
          <w:lang w:val="en-GB"/>
        </w:rPr>
        <w:t>May</w:t>
      </w:r>
      <w:r w:rsidRPr="00180628">
        <w:rPr>
          <w:rFonts w:ascii="Arial" w:hAnsi="Arial" w:cs="Arial"/>
          <w:b/>
          <w:bCs/>
          <w:lang w:val="en-GB"/>
        </w:rPr>
        <w:t xml:space="preserve"> and </w:t>
      </w:r>
      <w:r w:rsidRPr="00180628">
        <w:rPr>
          <w:rFonts w:ascii="Arial" w:hAnsi="Arial" w:cs="Arial"/>
          <w:b/>
          <w:bCs/>
          <w:i/>
          <w:iCs/>
          <w:lang w:val="en-GB"/>
        </w:rPr>
        <w:t>can</w:t>
      </w:r>
    </w:p>
    <w:p w14:paraId="3C21761D" w14:textId="77777777" w:rsidR="00180628" w:rsidRPr="00180628" w:rsidRDefault="00180628" w:rsidP="007D4A04">
      <w:pPr>
        <w:pStyle w:val="Standard"/>
        <w:rPr>
          <w:rFonts w:ascii="Arial" w:hAnsi="Arial" w:cs="Arial"/>
          <w:lang w:val="en-GB"/>
        </w:rPr>
      </w:pPr>
    </w:p>
    <w:p w14:paraId="016CA0B4" w14:textId="77777777" w:rsidR="007D4A04" w:rsidRPr="00180628" w:rsidRDefault="007D4A04" w:rsidP="007D4A04">
      <w:pPr>
        <w:pStyle w:val="Standard"/>
        <w:rPr>
          <w:rFonts w:ascii="Arial" w:hAnsi="Arial" w:cs="Arial"/>
          <w:lang w:val="en-GB"/>
        </w:rPr>
      </w:pPr>
      <w:r w:rsidRPr="00180628">
        <w:rPr>
          <w:rFonts w:ascii="Arial" w:hAnsi="Arial" w:cs="Arial"/>
          <w:lang w:val="en-GB"/>
        </w:rPr>
        <w:t xml:space="preserve">a) She </w:t>
      </w:r>
      <w:r w:rsidRPr="00180628">
        <w:rPr>
          <w:rFonts w:ascii="Arial" w:hAnsi="Arial" w:cs="Arial"/>
          <w:u w:val="single"/>
          <w:lang w:val="en-GB"/>
        </w:rPr>
        <w:t xml:space="preserve">may </w:t>
      </w:r>
      <w:r w:rsidRPr="00180628">
        <w:rPr>
          <w:rFonts w:ascii="Arial" w:hAnsi="Arial" w:cs="Arial"/>
          <w:lang w:val="en-GB"/>
        </w:rPr>
        <w:t>be here tomorrow.</w:t>
      </w:r>
    </w:p>
    <w:p w14:paraId="3F5DC320" w14:textId="77777777" w:rsidR="007D4A04" w:rsidRPr="00180628" w:rsidRDefault="007D4A04" w:rsidP="007D4A04">
      <w:pPr>
        <w:pStyle w:val="Standard"/>
        <w:rPr>
          <w:rFonts w:ascii="Arial" w:hAnsi="Arial" w:cs="Arial"/>
          <w:lang w:val="en-GB"/>
        </w:rPr>
      </w:pPr>
      <w:r w:rsidRPr="00180628">
        <w:rPr>
          <w:rFonts w:ascii="Arial" w:hAnsi="Arial" w:cs="Arial"/>
          <w:lang w:val="en-GB"/>
        </w:rPr>
        <w:t>- Will this possibly happen?</w:t>
      </w:r>
    </w:p>
    <w:p w14:paraId="0B138323" w14:textId="77777777" w:rsidR="007D4A04" w:rsidRPr="00180628" w:rsidRDefault="007D4A04" w:rsidP="007D4A04">
      <w:pPr>
        <w:pStyle w:val="Standard"/>
        <w:rPr>
          <w:rFonts w:ascii="Arial" w:hAnsi="Arial" w:cs="Arial"/>
          <w:lang w:val="en-GB"/>
        </w:rPr>
      </w:pPr>
      <w:r w:rsidRPr="00180628">
        <w:rPr>
          <w:rFonts w:ascii="Arial" w:hAnsi="Arial" w:cs="Arial"/>
          <w:lang w:val="en-GB"/>
        </w:rPr>
        <w:t>- Can we be sure of this?</w:t>
      </w:r>
    </w:p>
    <w:p w14:paraId="069A92DC" w14:textId="77777777" w:rsidR="007D4A04" w:rsidRPr="00180628" w:rsidRDefault="007D4A04" w:rsidP="007D4A04">
      <w:pPr>
        <w:pStyle w:val="Standard"/>
        <w:rPr>
          <w:rFonts w:ascii="Arial" w:hAnsi="Arial" w:cs="Arial"/>
          <w:lang w:val="en-GB"/>
        </w:rPr>
      </w:pPr>
    </w:p>
    <w:p w14:paraId="7300BDC9" w14:textId="77777777" w:rsidR="007D4A04" w:rsidRPr="00180628" w:rsidRDefault="007D4A04" w:rsidP="007D4A04">
      <w:pPr>
        <w:pStyle w:val="Standard"/>
        <w:rPr>
          <w:rFonts w:ascii="Arial" w:hAnsi="Arial" w:cs="Arial"/>
          <w:lang w:val="en-GB"/>
        </w:rPr>
      </w:pPr>
      <w:r w:rsidRPr="00180628">
        <w:rPr>
          <w:rFonts w:ascii="Arial" w:hAnsi="Arial" w:cs="Arial"/>
          <w:lang w:val="en-GB"/>
        </w:rPr>
        <w:t xml:space="preserve">b) She </w:t>
      </w:r>
      <w:r w:rsidRPr="00180628">
        <w:rPr>
          <w:rFonts w:ascii="Arial" w:hAnsi="Arial" w:cs="Arial"/>
          <w:u w:val="single"/>
          <w:lang w:val="en-GB"/>
        </w:rPr>
        <w:t xml:space="preserve">can </w:t>
      </w:r>
      <w:r w:rsidRPr="00180628">
        <w:rPr>
          <w:rFonts w:ascii="Arial" w:hAnsi="Arial" w:cs="Arial"/>
          <w:lang w:val="en-GB"/>
        </w:rPr>
        <w:t>swim very well</w:t>
      </w:r>
    </w:p>
    <w:p w14:paraId="7E7DCD3D" w14:textId="77777777" w:rsidR="007D4A04" w:rsidRPr="00180628" w:rsidRDefault="007D4A04" w:rsidP="007D4A04">
      <w:pPr>
        <w:pStyle w:val="Standard"/>
        <w:rPr>
          <w:rFonts w:ascii="Arial" w:hAnsi="Arial" w:cs="Arial"/>
          <w:lang w:val="en-GB"/>
        </w:rPr>
      </w:pPr>
      <w:r w:rsidRPr="00180628">
        <w:rPr>
          <w:rFonts w:ascii="Arial" w:hAnsi="Arial" w:cs="Arial"/>
          <w:lang w:val="en-GB"/>
        </w:rPr>
        <w:t>- Is she able to do this?</w:t>
      </w:r>
    </w:p>
    <w:p w14:paraId="3B379BDD" w14:textId="77777777" w:rsidR="007D4A04" w:rsidRPr="00180628" w:rsidRDefault="007D4A04" w:rsidP="007D4A04">
      <w:pPr>
        <w:pStyle w:val="Standard"/>
        <w:rPr>
          <w:rFonts w:ascii="Arial" w:hAnsi="Arial" w:cs="Arial"/>
          <w:lang w:val="en-GB"/>
        </w:rPr>
      </w:pPr>
      <w:r w:rsidRPr="00180628">
        <w:rPr>
          <w:rFonts w:ascii="Arial" w:hAnsi="Arial" w:cs="Arial"/>
          <w:lang w:val="en-GB"/>
        </w:rPr>
        <w:t>- Are we certain of this?</w:t>
      </w:r>
    </w:p>
    <w:p w14:paraId="5F634D1E" w14:textId="77777777" w:rsidR="007D4A04" w:rsidRPr="00180628" w:rsidRDefault="007D4A04" w:rsidP="007D4A04">
      <w:pPr>
        <w:pStyle w:val="Standard"/>
        <w:rPr>
          <w:rFonts w:ascii="Arial" w:hAnsi="Arial" w:cs="Arial"/>
          <w:lang w:val="en-GB"/>
        </w:rPr>
      </w:pPr>
    </w:p>
    <w:p w14:paraId="7F925DF2" w14:textId="77777777" w:rsidR="007D4A04" w:rsidRPr="00180628" w:rsidRDefault="007D4A04" w:rsidP="007D4A04">
      <w:pPr>
        <w:pStyle w:val="Standard"/>
        <w:rPr>
          <w:rFonts w:ascii="Arial" w:hAnsi="Arial" w:cs="Arial"/>
          <w:lang w:val="en-GB"/>
        </w:rPr>
      </w:pPr>
      <w:r w:rsidRPr="00180628">
        <w:rPr>
          <w:rFonts w:ascii="Arial" w:hAnsi="Arial" w:cs="Arial"/>
          <w:lang w:val="en-GB"/>
        </w:rPr>
        <w:t>c) Complete the following grids:</w:t>
      </w:r>
    </w:p>
    <w:p w14:paraId="2D2B1C41" w14:textId="77777777" w:rsidR="007D4A04" w:rsidRPr="00180628" w:rsidRDefault="007D4A04" w:rsidP="007D4A04">
      <w:pPr>
        <w:pStyle w:val="Standard"/>
        <w:rPr>
          <w:rFonts w:ascii="Arial" w:hAnsi="Arial" w:cs="Arial"/>
          <w:lang w:val="en-GB"/>
        </w:rPr>
      </w:pPr>
    </w:p>
    <w:tbl>
      <w:tblPr>
        <w:tblW w:w="89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6120"/>
      </w:tblGrid>
      <w:tr w:rsidR="007D4A04" w:rsidRPr="00180628" w14:paraId="1A7BA00A" w14:textId="77777777" w:rsidTr="007D4A04"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E7AF85" w14:textId="77777777" w:rsidR="007D4A04" w:rsidRPr="00180628" w:rsidRDefault="007D4A04">
            <w:pPr>
              <w:pStyle w:val="TableContents"/>
              <w:rPr>
                <w:rFonts w:ascii="Arial" w:hAnsi="Arial" w:cs="Arial"/>
                <w:lang w:val="en-GB"/>
              </w:rPr>
            </w:pPr>
            <w:r w:rsidRPr="00180628">
              <w:rPr>
                <w:rFonts w:ascii="Arial" w:hAnsi="Arial" w:cs="Arial"/>
                <w:lang w:val="en-GB"/>
              </w:rPr>
              <w:t>I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56D36" w14:textId="77777777" w:rsidR="007D4A04" w:rsidRPr="00180628" w:rsidRDefault="007D4A04">
            <w:pPr>
              <w:pStyle w:val="TableContents"/>
              <w:rPr>
                <w:rFonts w:ascii="Arial" w:hAnsi="Arial" w:cs="Arial"/>
                <w:lang w:val="en-GB"/>
              </w:rPr>
            </w:pPr>
          </w:p>
        </w:tc>
      </w:tr>
      <w:tr w:rsidR="007D4A04" w:rsidRPr="00180628" w14:paraId="1D51FC2D" w14:textId="77777777" w:rsidTr="007D4A04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B75702" w14:textId="77777777" w:rsidR="007D4A04" w:rsidRPr="00180628" w:rsidRDefault="007D4A04">
            <w:pPr>
              <w:pStyle w:val="TableContents"/>
              <w:rPr>
                <w:rFonts w:ascii="Arial" w:hAnsi="Arial" w:cs="Arial"/>
                <w:lang w:val="en-GB"/>
              </w:rPr>
            </w:pPr>
            <w:r w:rsidRPr="00180628">
              <w:rPr>
                <w:rFonts w:ascii="Arial" w:hAnsi="Arial" w:cs="Arial"/>
                <w:lang w:val="en-GB"/>
              </w:rPr>
              <w:t>You</w:t>
            </w:r>
          </w:p>
        </w:tc>
        <w:tc>
          <w:tcPr>
            <w:tcW w:w="6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1A41E" w14:textId="77777777" w:rsidR="007D4A04" w:rsidRPr="00180628" w:rsidRDefault="007D4A04">
            <w:pPr>
              <w:pStyle w:val="TableContents"/>
              <w:rPr>
                <w:rFonts w:ascii="Arial" w:hAnsi="Arial" w:cs="Arial"/>
                <w:lang w:val="en-GB"/>
              </w:rPr>
            </w:pPr>
          </w:p>
        </w:tc>
      </w:tr>
      <w:tr w:rsidR="007D4A04" w:rsidRPr="00180628" w14:paraId="7B3076F3" w14:textId="77777777" w:rsidTr="007D4A04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405C3" w14:textId="77777777" w:rsidR="007D4A04" w:rsidRPr="00180628" w:rsidRDefault="007D4A04">
            <w:pPr>
              <w:pStyle w:val="TableContents"/>
              <w:rPr>
                <w:rFonts w:ascii="Arial" w:hAnsi="Arial" w:cs="Arial"/>
                <w:lang w:val="en-GB"/>
              </w:rPr>
            </w:pPr>
          </w:p>
        </w:tc>
        <w:tc>
          <w:tcPr>
            <w:tcW w:w="6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E0B9D" w14:textId="77777777" w:rsidR="007D4A04" w:rsidRPr="00180628" w:rsidRDefault="007D4A04">
            <w:pPr>
              <w:pStyle w:val="TableContents"/>
              <w:rPr>
                <w:rFonts w:ascii="Arial" w:hAnsi="Arial" w:cs="Arial"/>
                <w:lang w:val="en-GB"/>
              </w:rPr>
            </w:pPr>
          </w:p>
        </w:tc>
      </w:tr>
      <w:tr w:rsidR="007D4A04" w:rsidRPr="00180628" w14:paraId="067C592C" w14:textId="77777777" w:rsidTr="007D4A04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03E38" w14:textId="77777777" w:rsidR="007D4A04" w:rsidRPr="00180628" w:rsidRDefault="007D4A04">
            <w:pPr>
              <w:pStyle w:val="TableContents"/>
              <w:rPr>
                <w:rFonts w:ascii="Arial" w:hAnsi="Arial" w:cs="Arial"/>
                <w:lang w:val="en-GB"/>
              </w:rPr>
            </w:pPr>
          </w:p>
        </w:tc>
        <w:tc>
          <w:tcPr>
            <w:tcW w:w="6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6F9A39" w14:textId="77777777" w:rsidR="007D4A04" w:rsidRPr="00180628" w:rsidRDefault="007D4A04">
            <w:pPr>
              <w:pStyle w:val="TableContents"/>
              <w:rPr>
                <w:rFonts w:ascii="Arial" w:hAnsi="Arial" w:cs="Arial"/>
                <w:lang w:val="en-GB"/>
              </w:rPr>
            </w:pPr>
            <w:r w:rsidRPr="00180628">
              <w:rPr>
                <w:rFonts w:ascii="Arial" w:hAnsi="Arial" w:cs="Arial"/>
                <w:lang w:val="en-GB"/>
              </w:rPr>
              <w:t>may</w:t>
            </w:r>
          </w:p>
        </w:tc>
      </w:tr>
      <w:tr w:rsidR="007D4A04" w:rsidRPr="00180628" w14:paraId="730B436E" w14:textId="77777777" w:rsidTr="007D4A04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75A601" w14:textId="77777777" w:rsidR="007D4A04" w:rsidRPr="00180628" w:rsidRDefault="007D4A04">
            <w:pPr>
              <w:pStyle w:val="TableContents"/>
              <w:rPr>
                <w:rFonts w:ascii="Arial" w:hAnsi="Arial" w:cs="Arial"/>
                <w:lang w:val="en-GB"/>
              </w:rPr>
            </w:pPr>
            <w:r w:rsidRPr="00180628">
              <w:rPr>
                <w:rFonts w:ascii="Arial" w:hAnsi="Arial" w:cs="Arial"/>
                <w:lang w:val="en-GB"/>
              </w:rPr>
              <w:t>You</w:t>
            </w:r>
          </w:p>
        </w:tc>
        <w:tc>
          <w:tcPr>
            <w:tcW w:w="6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E56F9" w14:textId="77777777" w:rsidR="007D4A04" w:rsidRPr="00180628" w:rsidRDefault="007D4A04">
            <w:pPr>
              <w:pStyle w:val="TableContents"/>
              <w:rPr>
                <w:rFonts w:ascii="Arial" w:hAnsi="Arial" w:cs="Arial"/>
                <w:lang w:val="en-GB"/>
              </w:rPr>
            </w:pPr>
          </w:p>
        </w:tc>
      </w:tr>
      <w:tr w:rsidR="007D4A04" w:rsidRPr="00180628" w14:paraId="2EE14111" w14:textId="77777777" w:rsidTr="007D4A04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26BCEA" w14:textId="77777777" w:rsidR="007D4A04" w:rsidRPr="00180628" w:rsidRDefault="007D4A04">
            <w:pPr>
              <w:pStyle w:val="TableContents"/>
              <w:rPr>
                <w:rFonts w:ascii="Arial" w:hAnsi="Arial" w:cs="Arial"/>
                <w:lang w:val="en-GB"/>
              </w:rPr>
            </w:pPr>
            <w:r w:rsidRPr="00180628">
              <w:rPr>
                <w:rFonts w:ascii="Arial" w:hAnsi="Arial" w:cs="Arial"/>
                <w:lang w:val="en-GB"/>
              </w:rPr>
              <w:t>They</w:t>
            </w:r>
          </w:p>
        </w:tc>
        <w:tc>
          <w:tcPr>
            <w:tcW w:w="6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A0A7D" w14:textId="77777777" w:rsidR="007D4A04" w:rsidRPr="00180628" w:rsidRDefault="007D4A04">
            <w:pPr>
              <w:pStyle w:val="TableContents"/>
              <w:rPr>
                <w:rFonts w:ascii="Arial" w:hAnsi="Arial" w:cs="Arial"/>
                <w:lang w:val="en-GB"/>
              </w:rPr>
            </w:pPr>
          </w:p>
        </w:tc>
      </w:tr>
    </w:tbl>
    <w:p w14:paraId="1289F322" w14:textId="77777777" w:rsidR="007D4A04" w:rsidRPr="00180628" w:rsidRDefault="007D4A04" w:rsidP="007D4A04">
      <w:pPr>
        <w:pStyle w:val="Standard"/>
        <w:rPr>
          <w:rFonts w:ascii="Arial" w:hAnsi="Arial" w:cs="Arial"/>
          <w:lang w:val="en-GB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7D4A04" w:rsidRPr="00180628" w14:paraId="7653FFB0" w14:textId="77777777" w:rsidTr="007D4A04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411D8B" w14:textId="77777777" w:rsidR="007D4A04" w:rsidRPr="00180628" w:rsidRDefault="007D4A04">
            <w:pPr>
              <w:pStyle w:val="TableContents"/>
              <w:rPr>
                <w:rFonts w:ascii="Arial" w:hAnsi="Arial" w:cs="Arial"/>
                <w:lang w:val="en-GB"/>
              </w:rPr>
            </w:pPr>
            <w:r w:rsidRPr="00180628">
              <w:rPr>
                <w:rFonts w:ascii="Arial" w:hAnsi="Arial" w:cs="Arial"/>
                <w:lang w:val="en-GB"/>
              </w:rPr>
              <w:t>I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72E32" w14:textId="77777777" w:rsidR="007D4A04" w:rsidRPr="00180628" w:rsidRDefault="007D4A04">
            <w:pPr>
              <w:pStyle w:val="TableContents"/>
              <w:rPr>
                <w:rFonts w:ascii="Arial" w:hAnsi="Arial" w:cs="Arial"/>
                <w:lang w:val="en-GB"/>
              </w:rPr>
            </w:pPr>
          </w:p>
        </w:tc>
      </w:tr>
      <w:tr w:rsidR="007D4A04" w:rsidRPr="00180628" w14:paraId="71A852C2" w14:textId="77777777" w:rsidTr="007D4A04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8506BD" w14:textId="77777777" w:rsidR="007D4A04" w:rsidRPr="00180628" w:rsidRDefault="007D4A04">
            <w:pPr>
              <w:pStyle w:val="TableContents"/>
              <w:rPr>
                <w:rFonts w:ascii="Arial" w:hAnsi="Arial" w:cs="Arial"/>
                <w:lang w:val="en-GB"/>
              </w:rPr>
            </w:pPr>
            <w:r w:rsidRPr="00180628">
              <w:rPr>
                <w:rFonts w:ascii="Arial" w:hAnsi="Arial" w:cs="Arial"/>
                <w:lang w:val="en-GB"/>
              </w:rPr>
              <w:t>You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0479D" w14:textId="77777777" w:rsidR="007D4A04" w:rsidRPr="00180628" w:rsidRDefault="007D4A04">
            <w:pPr>
              <w:pStyle w:val="TableContents"/>
              <w:rPr>
                <w:rFonts w:ascii="Arial" w:hAnsi="Arial" w:cs="Arial"/>
                <w:lang w:val="en-GB"/>
              </w:rPr>
            </w:pPr>
          </w:p>
        </w:tc>
      </w:tr>
      <w:tr w:rsidR="007D4A04" w:rsidRPr="00180628" w14:paraId="26A363DD" w14:textId="77777777" w:rsidTr="007D4A04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7BDF13" w14:textId="77777777" w:rsidR="007D4A04" w:rsidRPr="00180628" w:rsidRDefault="007D4A04">
            <w:pPr>
              <w:pStyle w:val="TableContents"/>
              <w:rPr>
                <w:rFonts w:ascii="Arial" w:hAnsi="Arial" w:cs="Arial"/>
                <w:lang w:val="en-GB"/>
              </w:rPr>
            </w:pPr>
            <w:r w:rsidRPr="00180628">
              <w:rPr>
                <w:rFonts w:ascii="Arial" w:hAnsi="Arial" w:cs="Arial"/>
                <w:lang w:val="en-GB"/>
              </w:rPr>
              <w:t>He/she/it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9CCD1" w14:textId="77777777" w:rsidR="007D4A04" w:rsidRPr="00180628" w:rsidRDefault="007D4A04">
            <w:pPr>
              <w:pStyle w:val="TableContents"/>
              <w:rPr>
                <w:rFonts w:ascii="Arial" w:hAnsi="Arial" w:cs="Arial"/>
                <w:lang w:val="en-GB"/>
              </w:rPr>
            </w:pPr>
          </w:p>
        </w:tc>
      </w:tr>
      <w:tr w:rsidR="007D4A04" w:rsidRPr="00180628" w14:paraId="52C43E77" w14:textId="77777777" w:rsidTr="007D4A04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AEB60" w14:textId="77777777" w:rsidR="007D4A04" w:rsidRPr="00180628" w:rsidRDefault="007D4A04">
            <w:pPr>
              <w:pStyle w:val="TableContents"/>
              <w:rPr>
                <w:rFonts w:ascii="Arial" w:hAnsi="Arial" w:cs="Arial"/>
                <w:lang w:val="en-GB"/>
              </w:rPr>
            </w:pP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64B6C4" w14:textId="77777777" w:rsidR="007D4A04" w:rsidRPr="00180628" w:rsidRDefault="007D4A04">
            <w:pPr>
              <w:pStyle w:val="TableContents"/>
              <w:rPr>
                <w:rFonts w:ascii="Arial" w:hAnsi="Arial" w:cs="Arial"/>
                <w:lang w:val="en-GB"/>
              </w:rPr>
            </w:pPr>
            <w:r w:rsidRPr="00180628">
              <w:rPr>
                <w:rFonts w:ascii="Arial" w:hAnsi="Arial" w:cs="Arial"/>
                <w:lang w:val="en-GB"/>
              </w:rPr>
              <w:t>can</w:t>
            </w:r>
          </w:p>
        </w:tc>
      </w:tr>
      <w:tr w:rsidR="007D4A04" w:rsidRPr="00180628" w14:paraId="604DC44E" w14:textId="77777777" w:rsidTr="007D4A04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9D3D16" w14:textId="77777777" w:rsidR="007D4A04" w:rsidRPr="00180628" w:rsidRDefault="007D4A04">
            <w:pPr>
              <w:pStyle w:val="TableContents"/>
              <w:rPr>
                <w:rFonts w:ascii="Arial" w:hAnsi="Arial" w:cs="Arial"/>
                <w:lang w:val="en-GB"/>
              </w:rPr>
            </w:pPr>
            <w:r w:rsidRPr="00180628">
              <w:rPr>
                <w:rFonts w:ascii="Arial" w:hAnsi="Arial" w:cs="Arial"/>
                <w:lang w:val="en-GB"/>
              </w:rPr>
              <w:t>You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D5760" w14:textId="77777777" w:rsidR="007D4A04" w:rsidRPr="00180628" w:rsidRDefault="007D4A04">
            <w:pPr>
              <w:pStyle w:val="TableContents"/>
              <w:rPr>
                <w:rFonts w:ascii="Arial" w:hAnsi="Arial" w:cs="Arial"/>
                <w:lang w:val="en-GB"/>
              </w:rPr>
            </w:pPr>
          </w:p>
        </w:tc>
      </w:tr>
      <w:tr w:rsidR="007D4A04" w:rsidRPr="00180628" w14:paraId="11D945A9" w14:textId="77777777" w:rsidTr="007D4A04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70DAA6" w14:textId="77777777" w:rsidR="007D4A04" w:rsidRPr="00180628" w:rsidRDefault="007D4A04">
            <w:pPr>
              <w:pStyle w:val="TableContents"/>
              <w:rPr>
                <w:rFonts w:ascii="Arial" w:hAnsi="Arial" w:cs="Arial"/>
                <w:lang w:val="en-GB"/>
              </w:rPr>
            </w:pPr>
            <w:r w:rsidRPr="00180628">
              <w:rPr>
                <w:rFonts w:ascii="Arial" w:hAnsi="Arial" w:cs="Arial"/>
                <w:lang w:val="en-GB"/>
              </w:rPr>
              <w:t>They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0E4E0" w14:textId="77777777" w:rsidR="007D4A04" w:rsidRPr="00180628" w:rsidRDefault="007D4A04">
            <w:pPr>
              <w:pStyle w:val="TableContents"/>
              <w:rPr>
                <w:rFonts w:ascii="Arial" w:hAnsi="Arial" w:cs="Arial"/>
                <w:lang w:val="en-GB"/>
              </w:rPr>
            </w:pPr>
          </w:p>
        </w:tc>
      </w:tr>
    </w:tbl>
    <w:p w14:paraId="57522787" w14:textId="77777777" w:rsidR="007D4A04" w:rsidRPr="00180628" w:rsidRDefault="007D4A04" w:rsidP="007D4A04">
      <w:pPr>
        <w:pStyle w:val="Standard"/>
        <w:rPr>
          <w:rFonts w:ascii="Arial" w:hAnsi="Arial" w:cs="Arial"/>
          <w:lang w:val="en-GB"/>
        </w:rPr>
      </w:pPr>
    </w:p>
    <w:p w14:paraId="05C35CA9" w14:textId="77777777" w:rsidR="007D4A04" w:rsidRPr="00180628" w:rsidRDefault="007D4A04" w:rsidP="007D4A04">
      <w:pPr>
        <w:pStyle w:val="Standard"/>
        <w:rPr>
          <w:rFonts w:ascii="Arial" w:hAnsi="Arial" w:cs="Arial"/>
          <w:lang w:val="en-GB"/>
        </w:rPr>
      </w:pPr>
      <w:r w:rsidRPr="00180628">
        <w:rPr>
          <w:rFonts w:ascii="Arial" w:hAnsi="Arial" w:cs="Arial"/>
          <w:lang w:val="en-GB"/>
        </w:rPr>
        <w:t xml:space="preserve">d) She </w:t>
      </w:r>
      <w:r w:rsidRPr="00180628">
        <w:rPr>
          <w:rFonts w:ascii="Arial" w:hAnsi="Arial" w:cs="Arial"/>
          <w:u w:val="single"/>
          <w:lang w:val="en-GB"/>
        </w:rPr>
        <w:t xml:space="preserve">may </w:t>
      </w:r>
      <w:r w:rsidRPr="00180628">
        <w:rPr>
          <w:rFonts w:ascii="Arial" w:hAnsi="Arial" w:cs="Arial"/>
          <w:lang w:val="en-GB"/>
        </w:rPr>
        <w:t>be here tomorrow.</w:t>
      </w:r>
    </w:p>
    <w:p w14:paraId="32C6611D" w14:textId="77777777" w:rsidR="007D4A04" w:rsidRPr="00180628" w:rsidRDefault="007D4A04" w:rsidP="007D4A04">
      <w:pPr>
        <w:pStyle w:val="Standard"/>
        <w:rPr>
          <w:rFonts w:ascii="Arial" w:hAnsi="Arial" w:cs="Arial"/>
          <w:lang w:val="en-GB"/>
        </w:rPr>
      </w:pPr>
      <w:r w:rsidRPr="00180628">
        <w:rPr>
          <w:rFonts w:ascii="Arial" w:hAnsi="Arial" w:cs="Arial"/>
          <w:lang w:val="en-GB"/>
        </w:rPr>
        <w:t>Is the pronunciation of “may” similar to the month of “May” or to the possessive determiner “my”?</w:t>
      </w:r>
    </w:p>
    <w:p w14:paraId="7F886555" w14:textId="77777777" w:rsidR="007D4A04" w:rsidRPr="00180628" w:rsidRDefault="007D4A04" w:rsidP="007D4A04">
      <w:pPr>
        <w:pStyle w:val="Standard"/>
        <w:rPr>
          <w:rFonts w:ascii="Arial" w:hAnsi="Arial" w:cs="Arial"/>
          <w:lang w:val="en-GB"/>
        </w:rPr>
      </w:pPr>
    </w:p>
    <w:p w14:paraId="2EA458E1" w14:textId="77777777" w:rsidR="007D4A04" w:rsidRPr="00180628" w:rsidRDefault="007D4A04" w:rsidP="007D4A04">
      <w:pPr>
        <w:pStyle w:val="Standard"/>
        <w:rPr>
          <w:rFonts w:ascii="Arial" w:hAnsi="Arial" w:cs="Arial"/>
          <w:lang w:val="en-GB"/>
        </w:rPr>
      </w:pPr>
    </w:p>
    <w:p w14:paraId="71F271E6" w14:textId="77777777" w:rsidR="007D4A04" w:rsidRPr="00180628" w:rsidRDefault="007D4A04" w:rsidP="007D4A04">
      <w:pPr>
        <w:pStyle w:val="Standard"/>
        <w:rPr>
          <w:rFonts w:ascii="Arial" w:hAnsi="Arial" w:cs="Arial"/>
          <w:lang w:val="en-GB"/>
        </w:rPr>
      </w:pPr>
      <w:r w:rsidRPr="00180628">
        <w:rPr>
          <w:rFonts w:ascii="Arial" w:hAnsi="Arial" w:cs="Arial"/>
          <w:lang w:val="en-GB"/>
        </w:rPr>
        <w:t xml:space="preserve">e) She </w:t>
      </w:r>
      <w:r w:rsidRPr="00180628">
        <w:rPr>
          <w:rFonts w:ascii="Arial" w:hAnsi="Arial" w:cs="Arial"/>
          <w:u w:val="single"/>
          <w:lang w:val="en-GB"/>
        </w:rPr>
        <w:t>can</w:t>
      </w:r>
      <w:r w:rsidRPr="00180628">
        <w:rPr>
          <w:rFonts w:ascii="Arial" w:hAnsi="Arial" w:cs="Arial"/>
          <w:lang w:val="en-GB"/>
        </w:rPr>
        <w:t xml:space="preserve"> swim very well</w:t>
      </w:r>
    </w:p>
    <w:p w14:paraId="7D086D4D" w14:textId="77777777" w:rsidR="007D4A04" w:rsidRPr="00180628" w:rsidRDefault="007D4A04" w:rsidP="007D4A04">
      <w:pPr>
        <w:pStyle w:val="Standard"/>
        <w:rPr>
          <w:rFonts w:ascii="Arial" w:hAnsi="Arial" w:cs="Arial"/>
          <w:lang w:val="en-GB"/>
        </w:rPr>
      </w:pPr>
      <w:r w:rsidRPr="00180628">
        <w:rPr>
          <w:rFonts w:ascii="Arial" w:hAnsi="Arial" w:cs="Arial"/>
          <w:lang w:val="en-GB"/>
        </w:rPr>
        <w:t>Is the pronunciation of “can” similar to the “can” of “American”  or a “can” of Coca-cola?</w:t>
      </w:r>
    </w:p>
    <w:p w14:paraId="475620C7" w14:textId="77777777" w:rsidR="007D4A04" w:rsidRPr="00180628" w:rsidRDefault="007D4A04" w:rsidP="007D4A04">
      <w:pPr>
        <w:pStyle w:val="Standard"/>
        <w:rPr>
          <w:rFonts w:ascii="Arial" w:hAnsi="Arial" w:cs="Arial"/>
          <w:lang w:val="en-GB"/>
        </w:rPr>
      </w:pPr>
    </w:p>
    <w:p w14:paraId="52BA8F80" w14:textId="39DEF531" w:rsidR="001705B9" w:rsidRPr="00180628" w:rsidRDefault="001705B9">
      <w:pPr>
        <w:rPr>
          <w:rFonts w:ascii="Arial" w:hAnsi="Arial" w:cs="Arial"/>
          <w:lang w:val="en-GB"/>
        </w:rPr>
      </w:pPr>
    </w:p>
    <w:p w14:paraId="0ACDBF41" w14:textId="23D89B6A" w:rsidR="002A691E" w:rsidRDefault="002A691E">
      <w:pPr>
        <w:rPr>
          <w:rFonts w:ascii="Arial" w:hAnsi="Arial" w:cs="Arial"/>
          <w:lang w:val="en-GB"/>
        </w:rPr>
      </w:pPr>
    </w:p>
    <w:p w14:paraId="47CEEA4E" w14:textId="67FF970A" w:rsidR="00180628" w:rsidRDefault="00180628">
      <w:pPr>
        <w:rPr>
          <w:rFonts w:ascii="Arial" w:hAnsi="Arial" w:cs="Arial"/>
          <w:lang w:val="en-GB"/>
        </w:rPr>
      </w:pPr>
    </w:p>
    <w:p w14:paraId="53523944" w14:textId="146BCF5B" w:rsidR="00180628" w:rsidRDefault="00180628">
      <w:pPr>
        <w:rPr>
          <w:rFonts w:ascii="Arial" w:hAnsi="Arial" w:cs="Arial"/>
          <w:lang w:val="en-GB"/>
        </w:rPr>
      </w:pPr>
    </w:p>
    <w:p w14:paraId="06FE8DE2" w14:textId="6E95D6F0" w:rsidR="00180628" w:rsidRDefault="00180628">
      <w:pPr>
        <w:rPr>
          <w:rFonts w:ascii="Arial" w:hAnsi="Arial" w:cs="Arial"/>
          <w:lang w:val="en-GB"/>
        </w:rPr>
      </w:pPr>
    </w:p>
    <w:p w14:paraId="0563AC1A" w14:textId="5BCE1F1C" w:rsidR="00180628" w:rsidRDefault="00180628">
      <w:pPr>
        <w:rPr>
          <w:rFonts w:ascii="Arial" w:hAnsi="Arial" w:cs="Arial"/>
          <w:lang w:val="en-GB"/>
        </w:rPr>
      </w:pPr>
    </w:p>
    <w:p w14:paraId="0D8C61D2" w14:textId="5D91774D" w:rsidR="00180628" w:rsidRDefault="00180628">
      <w:pPr>
        <w:rPr>
          <w:rFonts w:ascii="Arial" w:hAnsi="Arial" w:cs="Arial"/>
          <w:lang w:val="en-GB"/>
        </w:rPr>
      </w:pPr>
    </w:p>
    <w:p w14:paraId="309A9FC9" w14:textId="36F0C18E" w:rsidR="00180628" w:rsidRDefault="00180628">
      <w:pPr>
        <w:rPr>
          <w:rFonts w:ascii="Arial" w:hAnsi="Arial" w:cs="Arial"/>
          <w:lang w:val="en-GB"/>
        </w:rPr>
      </w:pPr>
    </w:p>
    <w:p w14:paraId="4D3E2EC4" w14:textId="6594E84C" w:rsidR="00180628" w:rsidRDefault="00180628">
      <w:pPr>
        <w:rPr>
          <w:rFonts w:ascii="Arial" w:hAnsi="Arial" w:cs="Arial"/>
          <w:lang w:val="en-GB"/>
        </w:rPr>
      </w:pPr>
    </w:p>
    <w:p w14:paraId="1CA0964F" w14:textId="77777777" w:rsidR="00180628" w:rsidRPr="00180628" w:rsidRDefault="00180628">
      <w:pPr>
        <w:rPr>
          <w:rFonts w:ascii="Arial" w:hAnsi="Arial" w:cs="Arial"/>
          <w:lang w:val="en-GB"/>
        </w:rPr>
      </w:pPr>
    </w:p>
    <w:p w14:paraId="39C545F7" w14:textId="41B948D5" w:rsidR="002A691E" w:rsidRPr="002A691E" w:rsidRDefault="002A691E" w:rsidP="002A691E">
      <w:pPr>
        <w:textAlignment w:val="baseline"/>
        <w:rPr>
          <w:rFonts w:ascii="Arial" w:hAnsi="Arial" w:cs="Arial"/>
          <w:b/>
          <w:bCs/>
          <w:lang w:val="en-GB"/>
        </w:rPr>
      </w:pPr>
      <w:r w:rsidRPr="002A691E">
        <w:rPr>
          <w:rFonts w:ascii="Arial" w:hAnsi="Arial" w:cs="Arial"/>
          <w:b/>
          <w:bCs/>
          <w:lang w:val="en-GB"/>
        </w:rPr>
        <w:lastRenderedPageBreak/>
        <w:t xml:space="preserve">2. </w:t>
      </w:r>
      <w:r w:rsidR="00180628">
        <w:rPr>
          <w:rFonts w:ascii="Arial" w:hAnsi="Arial" w:cs="Arial"/>
          <w:b/>
          <w:bCs/>
          <w:i/>
          <w:iCs/>
          <w:lang w:val="en-GB"/>
        </w:rPr>
        <w:t xml:space="preserve">Should </w:t>
      </w:r>
      <w:bookmarkStart w:id="0" w:name="_GoBack"/>
      <w:bookmarkEnd w:id="0"/>
      <w:r w:rsidRPr="00180628">
        <w:rPr>
          <w:rFonts w:ascii="Arial" w:hAnsi="Arial" w:cs="Arial"/>
          <w:b/>
          <w:bCs/>
          <w:lang w:val="en-GB"/>
        </w:rPr>
        <w:t xml:space="preserve">and </w:t>
      </w:r>
      <w:r w:rsidRPr="00180628">
        <w:rPr>
          <w:rFonts w:ascii="Arial" w:hAnsi="Arial" w:cs="Arial"/>
          <w:b/>
          <w:bCs/>
          <w:i/>
          <w:iCs/>
          <w:lang w:val="en-GB"/>
        </w:rPr>
        <w:t>must not</w:t>
      </w:r>
    </w:p>
    <w:p w14:paraId="6019D83D" w14:textId="77777777" w:rsidR="002A691E" w:rsidRPr="002A691E" w:rsidRDefault="002A691E" w:rsidP="002A691E">
      <w:pPr>
        <w:textAlignment w:val="baseline"/>
        <w:rPr>
          <w:rFonts w:ascii="Arial" w:hAnsi="Arial" w:cs="Arial"/>
          <w:lang w:val="en-GB"/>
        </w:rPr>
      </w:pPr>
    </w:p>
    <w:p w14:paraId="47ED617A" w14:textId="156D2C79" w:rsidR="002A691E" w:rsidRPr="00180628" w:rsidRDefault="002A691E" w:rsidP="00180628">
      <w:pPr>
        <w:pStyle w:val="ListParagraph"/>
        <w:numPr>
          <w:ilvl w:val="0"/>
          <w:numId w:val="5"/>
        </w:numPr>
        <w:snapToGrid w:val="0"/>
        <w:textAlignment w:val="baseline"/>
        <w:rPr>
          <w:rFonts w:ascii="Arial" w:hAnsi="Arial" w:cs="Arial"/>
          <w:lang w:val="en-GB" w:bidi="ar-SA"/>
        </w:rPr>
      </w:pPr>
      <w:r w:rsidRPr="00180628">
        <w:rPr>
          <w:rFonts w:ascii="Arial" w:hAnsi="Arial" w:cs="Arial"/>
          <w:lang w:val="en-GB" w:bidi="ar-SA"/>
        </w:rPr>
        <w:t>Complete the grids</w:t>
      </w:r>
    </w:p>
    <w:p w14:paraId="0E134C92" w14:textId="77777777" w:rsidR="00180628" w:rsidRPr="00180628" w:rsidRDefault="00180628" w:rsidP="00180628">
      <w:pPr>
        <w:pStyle w:val="ListParagraph"/>
        <w:snapToGrid w:val="0"/>
        <w:textAlignment w:val="baseline"/>
        <w:rPr>
          <w:rFonts w:ascii="Arial" w:hAnsi="Arial" w:cs="Arial"/>
          <w:lang w:val="en-GB" w:bidi="ar-S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2A691E" w:rsidRPr="002A691E" w14:paraId="4185730F" w14:textId="77777777" w:rsidTr="00BE4549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156FD" w14:textId="77777777" w:rsidR="002A691E" w:rsidRPr="002A691E" w:rsidRDefault="002A691E" w:rsidP="002A691E">
            <w:pPr>
              <w:suppressLineNumbers/>
              <w:textAlignment w:val="baseline"/>
              <w:rPr>
                <w:rFonts w:ascii="Arial" w:hAnsi="Arial" w:cs="Arial"/>
              </w:rPr>
            </w:pPr>
            <w:r w:rsidRPr="002A691E">
              <w:rPr>
                <w:rFonts w:ascii="Arial" w:hAnsi="Arial" w:cs="Arial"/>
              </w:rPr>
              <w:t>I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327AA" w14:textId="77777777" w:rsidR="002A691E" w:rsidRPr="002A691E" w:rsidRDefault="002A691E" w:rsidP="002A691E">
            <w:pPr>
              <w:suppressLineNumbers/>
              <w:textAlignment w:val="baseline"/>
              <w:rPr>
                <w:rFonts w:ascii="Arial" w:hAnsi="Arial" w:cs="Arial"/>
              </w:rPr>
            </w:pPr>
          </w:p>
        </w:tc>
      </w:tr>
      <w:tr w:rsidR="002A691E" w:rsidRPr="002A691E" w14:paraId="70E2FD5C" w14:textId="77777777" w:rsidTr="00BE4549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BD92C" w14:textId="77777777" w:rsidR="002A691E" w:rsidRPr="002A691E" w:rsidRDefault="002A691E" w:rsidP="002A691E">
            <w:pPr>
              <w:suppressLineNumbers/>
              <w:textAlignment w:val="baseline"/>
              <w:rPr>
                <w:rFonts w:ascii="Arial" w:hAnsi="Arial" w:cs="Arial"/>
              </w:rPr>
            </w:pPr>
            <w:r w:rsidRPr="002A691E">
              <w:rPr>
                <w:rFonts w:ascii="Arial" w:hAnsi="Arial" w:cs="Arial"/>
              </w:rPr>
              <w:t>You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734D7" w14:textId="77777777" w:rsidR="002A691E" w:rsidRPr="002A691E" w:rsidRDefault="002A691E" w:rsidP="002A691E">
            <w:pPr>
              <w:suppressLineNumbers/>
              <w:textAlignment w:val="baseline"/>
              <w:rPr>
                <w:rFonts w:ascii="Arial" w:hAnsi="Arial" w:cs="Arial"/>
              </w:rPr>
            </w:pPr>
          </w:p>
        </w:tc>
      </w:tr>
      <w:tr w:rsidR="002A691E" w:rsidRPr="002A691E" w14:paraId="0C49D10E" w14:textId="77777777" w:rsidTr="00BE4549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EA9EF" w14:textId="77777777" w:rsidR="002A691E" w:rsidRPr="002A691E" w:rsidRDefault="002A691E" w:rsidP="002A691E">
            <w:pPr>
              <w:suppressLineNumbers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A04DF" w14:textId="77777777" w:rsidR="002A691E" w:rsidRPr="002A691E" w:rsidRDefault="002A691E" w:rsidP="002A691E">
            <w:pPr>
              <w:suppressLineNumbers/>
              <w:textAlignment w:val="baseline"/>
              <w:rPr>
                <w:rFonts w:ascii="Arial" w:hAnsi="Arial" w:cs="Arial"/>
              </w:rPr>
            </w:pPr>
          </w:p>
        </w:tc>
      </w:tr>
      <w:tr w:rsidR="002A691E" w:rsidRPr="002A691E" w14:paraId="68FF5959" w14:textId="77777777" w:rsidTr="00BE4549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5CB19" w14:textId="77777777" w:rsidR="002A691E" w:rsidRPr="002A691E" w:rsidRDefault="002A691E" w:rsidP="002A691E">
            <w:pPr>
              <w:suppressLineNumbers/>
              <w:textAlignment w:val="baseline"/>
              <w:rPr>
                <w:rFonts w:ascii="Arial" w:hAnsi="Arial" w:cs="Arial"/>
              </w:rPr>
            </w:pPr>
            <w:r w:rsidRPr="002A691E">
              <w:rPr>
                <w:rFonts w:ascii="Arial" w:hAnsi="Arial" w:cs="Arial"/>
              </w:rPr>
              <w:t>He/she/it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D3CB9" w14:textId="77777777" w:rsidR="002A691E" w:rsidRPr="002A691E" w:rsidRDefault="002A691E" w:rsidP="002A691E">
            <w:pPr>
              <w:suppressLineNumbers/>
              <w:textAlignment w:val="baseline"/>
              <w:rPr>
                <w:rFonts w:ascii="Arial" w:hAnsi="Arial" w:cs="Arial"/>
              </w:rPr>
            </w:pPr>
          </w:p>
        </w:tc>
      </w:tr>
      <w:tr w:rsidR="002A691E" w:rsidRPr="002A691E" w14:paraId="51A7A76C" w14:textId="77777777" w:rsidTr="00BE4549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3AADD" w14:textId="77777777" w:rsidR="002A691E" w:rsidRPr="002A691E" w:rsidRDefault="002A691E" w:rsidP="002A691E">
            <w:pPr>
              <w:suppressLineNumbers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E999B" w14:textId="77777777" w:rsidR="002A691E" w:rsidRPr="002A691E" w:rsidRDefault="002A691E" w:rsidP="002A691E">
            <w:pPr>
              <w:suppressLineNumbers/>
              <w:textAlignment w:val="baseline"/>
              <w:rPr>
                <w:rFonts w:ascii="Arial" w:hAnsi="Arial" w:cs="Arial"/>
              </w:rPr>
            </w:pPr>
            <w:r w:rsidRPr="002A691E">
              <w:rPr>
                <w:rFonts w:ascii="Arial" w:hAnsi="Arial" w:cs="Arial"/>
              </w:rPr>
              <w:t>Should</w:t>
            </w:r>
          </w:p>
        </w:tc>
      </w:tr>
      <w:tr w:rsidR="002A691E" w:rsidRPr="002A691E" w14:paraId="511004AE" w14:textId="77777777" w:rsidTr="00BE4549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ECB74" w14:textId="77777777" w:rsidR="002A691E" w:rsidRPr="002A691E" w:rsidRDefault="002A691E" w:rsidP="002A691E">
            <w:pPr>
              <w:suppressLineNumbers/>
              <w:textAlignment w:val="baseline"/>
              <w:rPr>
                <w:rFonts w:ascii="Arial" w:hAnsi="Arial" w:cs="Arial"/>
              </w:rPr>
            </w:pPr>
            <w:r w:rsidRPr="002A691E">
              <w:rPr>
                <w:rFonts w:ascii="Arial" w:hAnsi="Arial" w:cs="Arial"/>
              </w:rPr>
              <w:t>They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FE63A" w14:textId="77777777" w:rsidR="002A691E" w:rsidRPr="002A691E" w:rsidRDefault="002A691E" w:rsidP="002A691E">
            <w:pPr>
              <w:suppressLineNumbers/>
              <w:textAlignment w:val="baseline"/>
              <w:rPr>
                <w:rFonts w:ascii="Arial" w:hAnsi="Arial" w:cs="Arial"/>
              </w:rPr>
            </w:pPr>
          </w:p>
        </w:tc>
      </w:tr>
    </w:tbl>
    <w:p w14:paraId="6E90573B" w14:textId="77777777" w:rsidR="002A691E" w:rsidRPr="002A691E" w:rsidRDefault="002A691E" w:rsidP="002A691E">
      <w:pPr>
        <w:snapToGrid w:val="0"/>
        <w:textAlignment w:val="baseline"/>
        <w:rPr>
          <w:rFonts w:ascii="Arial" w:hAnsi="Arial" w:cs="Arial"/>
          <w:lang w:val="en-GB" w:bidi="ar-S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2A691E" w:rsidRPr="002A691E" w14:paraId="347E1E2A" w14:textId="77777777" w:rsidTr="00BE4549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F7256" w14:textId="77777777" w:rsidR="002A691E" w:rsidRPr="002A691E" w:rsidRDefault="002A691E" w:rsidP="002A691E">
            <w:pPr>
              <w:suppressLineNumbers/>
              <w:textAlignment w:val="baseline"/>
              <w:rPr>
                <w:rFonts w:ascii="Arial" w:hAnsi="Arial" w:cs="Arial"/>
              </w:rPr>
            </w:pPr>
            <w:r w:rsidRPr="002A691E">
              <w:rPr>
                <w:rFonts w:ascii="Arial" w:hAnsi="Arial" w:cs="Arial"/>
              </w:rPr>
              <w:t>I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2297A" w14:textId="77777777" w:rsidR="002A691E" w:rsidRPr="002A691E" w:rsidRDefault="002A691E" w:rsidP="002A691E">
            <w:pPr>
              <w:suppressLineNumbers/>
              <w:textAlignment w:val="baseline"/>
              <w:rPr>
                <w:rFonts w:ascii="Arial" w:hAnsi="Arial" w:cs="Arial"/>
              </w:rPr>
            </w:pPr>
          </w:p>
        </w:tc>
      </w:tr>
      <w:tr w:rsidR="002A691E" w:rsidRPr="002A691E" w14:paraId="7617696E" w14:textId="77777777" w:rsidTr="00BE4549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7FA03" w14:textId="77777777" w:rsidR="002A691E" w:rsidRPr="002A691E" w:rsidRDefault="002A691E" w:rsidP="002A691E">
            <w:pPr>
              <w:suppressLineNumbers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F2D3D" w14:textId="77777777" w:rsidR="002A691E" w:rsidRPr="002A691E" w:rsidRDefault="002A691E" w:rsidP="002A691E">
            <w:pPr>
              <w:suppressLineNumbers/>
              <w:textAlignment w:val="baseline"/>
              <w:rPr>
                <w:rFonts w:ascii="Arial" w:hAnsi="Arial" w:cs="Arial"/>
              </w:rPr>
            </w:pPr>
            <w:r w:rsidRPr="002A691E">
              <w:rPr>
                <w:rFonts w:ascii="Arial" w:hAnsi="Arial" w:cs="Arial"/>
              </w:rPr>
              <w:t>must not</w:t>
            </w:r>
          </w:p>
        </w:tc>
      </w:tr>
      <w:tr w:rsidR="002A691E" w:rsidRPr="002A691E" w14:paraId="2F384A51" w14:textId="77777777" w:rsidTr="00BE4549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48CEE" w14:textId="77777777" w:rsidR="002A691E" w:rsidRPr="002A691E" w:rsidRDefault="002A691E" w:rsidP="002A691E">
            <w:pPr>
              <w:suppressLineNumbers/>
              <w:textAlignment w:val="baseline"/>
              <w:rPr>
                <w:rFonts w:ascii="Arial" w:hAnsi="Arial" w:cs="Arial"/>
              </w:rPr>
            </w:pPr>
            <w:r w:rsidRPr="002A691E">
              <w:rPr>
                <w:rFonts w:ascii="Arial" w:hAnsi="Arial" w:cs="Arial"/>
              </w:rPr>
              <w:t>He/she/it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F7CED" w14:textId="77777777" w:rsidR="002A691E" w:rsidRPr="002A691E" w:rsidRDefault="002A691E" w:rsidP="002A691E">
            <w:pPr>
              <w:suppressLineNumbers/>
              <w:textAlignment w:val="baseline"/>
              <w:rPr>
                <w:rFonts w:ascii="Arial" w:hAnsi="Arial" w:cs="Arial"/>
              </w:rPr>
            </w:pPr>
          </w:p>
        </w:tc>
      </w:tr>
      <w:tr w:rsidR="002A691E" w:rsidRPr="002A691E" w14:paraId="760E97B8" w14:textId="77777777" w:rsidTr="00BE4549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7E470" w14:textId="77777777" w:rsidR="002A691E" w:rsidRPr="002A691E" w:rsidRDefault="002A691E" w:rsidP="002A691E">
            <w:pPr>
              <w:suppressLineNumbers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35C75" w14:textId="77777777" w:rsidR="002A691E" w:rsidRPr="002A691E" w:rsidRDefault="002A691E" w:rsidP="002A691E">
            <w:pPr>
              <w:suppressLineNumbers/>
              <w:textAlignment w:val="baseline"/>
              <w:rPr>
                <w:rFonts w:ascii="Arial" w:hAnsi="Arial" w:cs="Arial"/>
              </w:rPr>
            </w:pPr>
          </w:p>
        </w:tc>
      </w:tr>
      <w:tr w:rsidR="002A691E" w:rsidRPr="002A691E" w14:paraId="05A12B76" w14:textId="77777777" w:rsidTr="00BE4549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F55EC" w14:textId="77777777" w:rsidR="002A691E" w:rsidRPr="002A691E" w:rsidRDefault="002A691E" w:rsidP="002A691E">
            <w:pPr>
              <w:suppressLineNumbers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0094A" w14:textId="77777777" w:rsidR="002A691E" w:rsidRPr="002A691E" w:rsidRDefault="002A691E" w:rsidP="002A691E">
            <w:pPr>
              <w:suppressLineNumbers/>
              <w:textAlignment w:val="baseline"/>
              <w:rPr>
                <w:rFonts w:ascii="Arial" w:hAnsi="Arial" w:cs="Arial"/>
              </w:rPr>
            </w:pPr>
            <w:r w:rsidRPr="002A691E">
              <w:rPr>
                <w:rFonts w:ascii="Arial" w:hAnsi="Arial" w:cs="Arial"/>
              </w:rPr>
              <w:t>must not</w:t>
            </w:r>
          </w:p>
        </w:tc>
      </w:tr>
      <w:tr w:rsidR="002A691E" w:rsidRPr="002A691E" w14:paraId="13EFE470" w14:textId="77777777" w:rsidTr="00BE4549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CFD99" w14:textId="77777777" w:rsidR="002A691E" w:rsidRPr="002A691E" w:rsidRDefault="002A691E" w:rsidP="002A691E">
            <w:pPr>
              <w:suppressLineNumbers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9A51B" w14:textId="77777777" w:rsidR="002A691E" w:rsidRPr="002A691E" w:rsidRDefault="002A691E" w:rsidP="002A691E">
            <w:pPr>
              <w:suppressLineNumbers/>
              <w:textAlignment w:val="baseline"/>
              <w:rPr>
                <w:rFonts w:ascii="Arial" w:hAnsi="Arial" w:cs="Arial"/>
              </w:rPr>
            </w:pPr>
          </w:p>
        </w:tc>
      </w:tr>
    </w:tbl>
    <w:p w14:paraId="751B5841" w14:textId="77777777" w:rsidR="002A691E" w:rsidRPr="002A691E" w:rsidRDefault="002A691E" w:rsidP="002A691E">
      <w:pPr>
        <w:snapToGrid w:val="0"/>
        <w:textAlignment w:val="baseline"/>
        <w:rPr>
          <w:rFonts w:ascii="Arial" w:hAnsi="Arial" w:cs="Arial"/>
          <w:lang w:val="en-GB" w:bidi="ar-SA"/>
        </w:rPr>
      </w:pPr>
    </w:p>
    <w:p w14:paraId="35159EF7" w14:textId="77777777" w:rsidR="002A691E" w:rsidRPr="002A691E" w:rsidRDefault="002A691E" w:rsidP="002A691E">
      <w:pPr>
        <w:snapToGrid w:val="0"/>
        <w:textAlignment w:val="baseline"/>
        <w:rPr>
          <w:rFonts w:ascii="Arial" w:hAnsi="Arial" w:cs="Arial"/>
          <w:lang w:val="en-GB" w:bidi="ar-SA"/>
        </w:rPr>
      </w:pPr>
    </w:p>
    <w:p w14:paraId="19802C32" w14:textId="01EAB2C3" w:rsidR="002A691E" w:rsidRPr="002A691E" w:rsidRDefault="00180628" w:rsidP="002A691E">
      <w:pPr>
        <w:snapToGrid w:val="0"/>
        <w:textAlignment w:val="baseline"/>
        <w:rPr>
          <w:rFonts w:ascii="Arial" w:hAnsi="Arial" w:cs="Arial"/>
          <w:lang w:val="en-GB"/>
        </w:rPr>
      </w:pPr>
      <w:r>
        <w:rPr>
          <w:rFonts w:ascii="Arial" w:hAnsi="Arial" w:cs="Arial"/>
          <w:lang w:val="en-GB" w:bidi="ar-SA"/>
        </w:rPr>
        <w:t>b</w:t>
      </w:r>
      <w:r w:rsidR="002A691E" w:rsidRPr="002A691E">
        <w:rPr>
          <w:rFonts w:ascii="Arial" w:hAnsi="Arial" w:cs="Arial"/>
          <w:lang w:val="en-GB" w:bidi="ar-SA"/>
        </w:rPr>
        <w:t>) We pronounce the “u” in “m</w:t>
      </w:r>
      <w:r w:rsidR="002A691E" w:rsidRPr="002A691E">
        <w:rPr>
          <w:rFonts w:ascii="Arial" w:hAnsi="Arial" w:cs="Arial"/>
          <w:u w:val="single"/>
          <w:lang w:val="en-GB" w:bidi="ar-SA"/>
        </w:rPr>
        <w:t>u</w:t>
      </w:r>
      <w:r w:rsidR="002A691E" w:rsidRPr="002A691E">
        <w:rPr>
          <w:rFonts w:ascii="Arial" w:hAnsi="Arial" w:cs="Arial"/>
          <w:lang w:val="en-GB" w:bidi="ar-SA"/>
        </w:rPr>
        <w:t>st not” like the u in “much”. True or False?</w:t>
      </w:r>
    </w:p>
    <w:p w14:paraId="652C320F" w14:textId="77777777" w:rsidR="002A691E" w:rsidRPr="002A691E" w:rsidRDefault="002A691E" w:rsidP="002A691E">
      <w:pPr>
        <w:snapToGrid w:val="0"/>
        <w:textAlignment w:val="baseline"/>
        <w:rPr>
          <w:rFonts w:ascii="Arial" w:hAnsi="Arial" w:cs="Arial"/>
          <w:lang w:val="en-GB" w:bidi="ar-SA"/>
        </w:rPr>
      </w:pPr>
    </w:p>
    <w:p w14:paraId="2CC442EA" w14:textId="77777777" w:rsidR="002A691E" w:rsidRPr="00180628" w:rsidRDefault="002A691E">
      <w:pPr>
        <w:rPr>
          <w:rFonts w:ascii="Arial" w:hAnsi="Arial" w:cs="Arial"/>
          <w:lang w:val="en-GB"/>
        </w:rPr>
      </w:pPr>
    </w:p>
    <w:sectPr w:rsidR="002A691E" w:rsidRPr="00180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C073F"/>
    <w:multiLevelType w:val="hybridMultilevel"/>
    <w:tmpl w:val="7D88395C"/>
    <w:lvl w:ilvl="0" w:tplc="655AA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B258D"/>
    <w:multiLevelType w:val="hybridMultilevel"/>
    <w:tmpl w:val="7EE82B9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F4902"/>
    <w:multiLevelType w:val="hybridMultilevel"/>
    <w:tmpl w:val="3670D23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32902"/>
    <w:multiLevelType w:val="hybridMultilevel"/>
    <w:tmpl w:val="58CE716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E3249"/>
    <w:multiLevelType w:val="hybridMultilevel"/>
    <w:tmpl w:val="E1BA2D5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04"/>
    <w:rsid w:val="001705B9"/>
    <w:rsid w:val="00180628"/>
    <w:rsid w:val="002A691E"/>
    <w:rsid w:val="007D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DACFF"/>
  <w15:chartTrackingRefBased/>
  <w15:docId w15:val="{40C075E0-9A62-442C-A459-BC090E2B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D4A04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D4A04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D4A04"/>
    <w:pPr>
      <w:suppressLineNumbers/>
    </w:pPr>
  </w:style>
  <w:style w:type="paragraph" w:styleId="ListParagraph">
    <w:name w:val="List Paragraph"/>
    <w:basedOn w:val="Normal"/>
    <w:uiPriority w:val="34"/>
    <w:qFormat/>
    <w:rsid w:val="0018062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4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115</Words>
  <Characters>637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Temprano</dc:creator>
  <cp:keywords/>
  <dc:description/>
  <cp:lastModifiedBy>Marco Temprano</cp:lastModifiedBy>
  <cp:revision>3</cp:revision>
  <dcterms:created xsi:type="dcterms:W3CDTF">2019-10-28T17:08:00Z</dcterms:created>
  <dcterms:modified xsi:type="dcterms:W3CDTF">2019-10-28T17:19:00Z</dcterms:modified>
</cp:coreProperties>
</file>