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E58" w:rsidRDefault="00261E58" w:rsidP="00D40EB0">
      <w:pPr>
        <w:pStyle w:val="Textosinformato"/>
        <w:jc w:val="center"/>
        <w:rPr>
          <w:rFonts w:asciiTheme="minorHAnsi" w:hAnsiTheme="minorHAnsi" w:cstheme="minorHAnsi"/>
          <w:b/>
          <w:sz w:val="16"/>
          <w:szCs w:val="20"/>
        </w:rPr>
      </w:pPr>
      <w:bookmarkStart w:id="0" w:name="_GoBack"/>
      <w:bookmarkEnd w:id="0"/>
    </w:p>
    <w:p w:rsidR="00D40EB0" w:rsidRPr="007477F7" w:rsidRDefault="00D40EB0" w:rsidP="00D40EB0">
      <w:pPr>
        <w:pStyle w:val="Textosinformato"/>
        <w:jc w:val="center"/>
        <w:rPr>
          <w:rFonts w:asciiTheme="minorHAnsi" w:hAnsiTheme="minorHAnsi" w:cstheme="minorHAnsi"/>
          <w:b/>
          <w:sz w:val="16"/>
          <w:szCs w:val="20"/>
        </w:rPr>
      </w:pPr>
      <w:r w:rsidRPr="007477F7">
        <w:rPr>
          <w:rFonts w:asciiTheme="minorHAnsi" w:hAnsiTheme="minorHAnsi" w:cstheme="minorHAnsi"/>
          <w:b/>
          <w:sz w:val="16"/>
          <w:szCs w:val="20"/>
        </w:rPr>
        <w:t>ANEXO XXX. FORMATO DE EVALUACIÓN DE REPORTE DE RESIDENCIA PROFESIONAL</w:t>
      </w:r>
    </w:p>
    <w:p w:rsidR="00D40EB0" w:rsidRDefault="00D40EB0" w:rsidP="00D40EB0">
      <w:pPr>
        <w:pStyle w:val="Textosinformato"/>
        <w:jc w:val="both"/>
        <w:rPr>
          <w:rFonts w:asciiTheme="minorHAnsi" w:hAnsiTheme="minorHAnsi" w:cstheme="minorHAnsi"/>
          <w:sz w:val="14"/>
          <w:szCs w:val="20"/>
        </w:rPr>
      </w:pPr>
    </w:p>
    <w:p w:rsidR="00D40EB0" w:rsidRPr="009736D1" w:rsidRDefault="00D40EB0" w:rsidP="00D40EB0">
      <w:pPr>
        <w:pStyle w:val="Textosinformato"/>
        <w:jc w:val="both"/>
        <w:rPr>
          <w:rFonts w:asciiTheme="minorHAnsi" w:hAnsiTheme="minorHAnsi" w:cstheme="minorHAnsi"/>
          <w:sz w:val="16"/>
          <w:szCs w:val="16"/>
        </w:rPr>
      </w:pPr>
      <w:r w:rsidRPr="009736D1">
        <w:rPr>
          <w:rFonts w:asciiTheme="minorHAnsi" w:hAnsiTheme="minorHAnsi" w:cstheme="minorHAnsi"/>
          <w:sz w:val="16"/>
          <w:szCs w:val="16"/>
        </w:rPr>
        <w:t>Nombre del Residente:    ______________________ _______________________Número de control: ___________________________________________</w:t>
      </w:r>
    </w:p>
    <w:p w:rsidR="00D40EB0" w:rsidRPr="009736D1" w:rsidRDefault="00D40EB0" w:rsidP="00D40EB0">
      <w:pPr>
        <w:pStyle w:val="Textosinformato"/>
        <w:jc w:val="both"/>
        <w:rPr>
          <w:rFonts w:asciiTheme="minorHAnsi" w:hAnsiTheme="minorHAnsi" w:cstheme="minorHAnsi"/>
          <w:sz w:val="16"/>
          <w:szCs w:val="16"/>
        </w:rPr>
      </w:pPr>
      <w:r w:rsidRPr="009736D1">
        <w:rPr>
          <w:rFonts w:asciiTheme="minorHAnsi" w:hAnsiTheme="minorHAnsi" w:cstheme="minorHAnsi"/>
          <w:sz w:val="16"/>
          <w:szCs w:val="16"/>
        </w:rPr>
        <w:t>Nombre del proyecto:   _________________________________________________________________________________________________________</w:t>
      </w:r>
    </w:p>
    <w:p w:rsidR="00D40EB0" w:rsidRPr="009736D1" w:rsidRDefault="00D40EB0" w:rsidP="00D40EB0">
      <w:pPr>
        <w:pStyle w:val="Textosinformato"/>
        <w:jc w:val="both"/>
        <w:rPr>
          <w:rFonts w:asciiTheme="minorHAnsi" w:hAnsiTheme="minorHAnsi" w:cstheme="minorHAnsi"/>
          <w:sz w:val="16"/>
          <w:szCs w:val="16"/>
        </w:rPr>
      </w:pPr>
      <w:r w:rsidRPr="009736D1">
        <w:rPr>
          <w:rFonts w:asciiTheme="minorHAnsi" w:hAnsiTheme="minorHAnsi" w:cstheme="minorHAnsi"/>
          <w:sz w:val="16"/>
          <w:szCs w:val="16"/>
        </w:rPr>
        <w:t xml:space="preserve">Programa Educativo:    _________________________________________________________________________________________________________     </w:t>
      </w:r>
    </w:p>
    <w:p w:rsidR="00D40EB0" w:rsidRPr="009736D1" w:rsidRDefault="00D40EB0" w:rsidP="009736D1">
      <w:pPr>
        <w:pStyle w:val="Textosinformato"/>
        <w:ind w:right="51"/>
        <w:jc w:val="both"/>
        <w:rPr>
          <w:rFonts w:asciiTheme="minorHAnsi" w:hAnsiTheme="minorHAnsi" w:cstheme="minorHAnsi"/>
          <w:sz w:val="16"/>
          <w:szCs w:val="16"/>
        </w:rPr>
      </w:pPr>
      <w:r w:rsidRPr="009736D1">
        <w:rPr>
          <w:rFonts w:asciiTheme="minorHAnsi" w:hAnsiTheme="minorHAnsi" w:cstheme="minorHAnsi"/>
          <w:sz w:val="16"/>
          <w:szCs w:val="16"/>
        </w:rPr>
        <w:t>Periodo de realización de la Residencia Profesional: ___________________________________________________________________________________</w:t>
      </w:r>
    </w:p>
    <w:p w:rsidR="00D40EB0" w:rsidRPr="009736D1" w:rsidRDefault="00D40EB0" w:rsidP="00D40EB0">
      <w:pPr>
        <w:pStyle w:val="Textosinformato"/>
        <w:jc w:val="both"/>
        <w:rPr>
          <w:rFonts w:asciiTheme="minorHAnsi" w:hAnsiTheme="minorHAnsi" w:cstheme="minorHAnsi"/>
          <w:sz w:val="16"/>
          <w:szCs w:val="16"/>
        </w:rPr>
      </w:pPr>
      <w:r w:rsidRPr="009736D1">
        <w:rPr>
          <w:rFonts w:asciiTheme="minorHAnsi" w:hAnsiTheme="minorHAnsi" w:cstheme="minorHAnsi"/>
          <w:sz w:val="16"/>
          <w:szCs w:val="16"/>
        </w:rPr>
        <w:t>Calificación Final (promedio de ambas evaluaciones):</w:t>
      </w:r>
    </w:p>
    <w:tbl>
      <w:tblPr>
        <w:tblStyle w:val="Tablaconcuadrcula"/>
        <w:tblW w:w="9945" w:type="dxa"/>
        <w:tblLook w:val="04A0" w:firstRow="1" w:lastRow="0" w:firstColumn="1" w:lastColumn="0" w:noHBand="0" w:noVBand="1"/>
      </w:tblPr>
      <w:tblGrid>
        <w:gridCol w:w="486"/>
        <w:gridCol w:w="6959"/>
        <w:gridCol w:w="832"/>
        <w:gridCol w:w="1668"/>
      </w:tblGrid>
      <w:tr w:rsidR="00D40EB0" w:rsidRPr="007477F7" w:rsidTr="009736D1">
        <w:trPr>
          <w:trHeight w:val="202"/>
        </w:trPr>
        <w:tc>
          <w:tcPr>
            <w:tcW w:w="9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18"/>
              </w:rPr>
              <w:t>En qué medida el residente cumple con lo siguiente</w:t>
            </w:r>
          </w:p>
        </w:tc>
      </w:tr>
      <w:tr w:rsidR="00D40EB0" w:rsidRPr="007477F7" w:rsidTr="009736D1">
        <w:trPr>
          <w:trHeight w:val="186"/>
        </w:trPr>
        <w:tc>
          <w:tcPr>
            <w:tcW w:w="7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18"/>
              </w:rPr>
              <w:t>Criterios a evaluar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18"/>
              </w:rPr>
              <w:t>Valor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18"/>
              </w:rPr>
              <w:t>Evaluación</w:t>
            </w:r>
          </w:p>
        </w:tc>
      </w:tr>
      <w:tr w:rsidR="00D40EB0" w:rsidRPr="007477F7" w:rsidTr="009736D1">
        <w:trPr>
          <w:trHeight w:val="202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0EB0" w:rsidRPr="007477F7" w:rsidRDefault="00D40EB0" w:rsidP="00324237">
            <w:pPr>
              <w:pStyle w:val="Textosinformato"/>
              <w:ind w:left="113" w:right="113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20"/>
              </w:rPr>
              <w:t>Evaluación por el asesor externo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Portada.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18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b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Agradecimientos.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Resumen.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Índice.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Introducción.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Problemas a resolver, priorizándolos.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Objetivos.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Justificación.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Marco teórico (fundamentos teóricos).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Procedimiento y descripción de las actividades realizadas.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Resultados, planos, gráficas, prototipos, manuales, programas, análisis estadísticos, modelos matemáticos, simulaciones, normativas, regulaciones y restricciones, entre otros. Solo para proyectos que por su naturaleza lo requieran: estudio de mercado, estudio técnico y estudio económico.</w:t>
            </w:r>
          </w:p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45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Conclusiones, recomendaciones y experiencia profesional adquirida.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15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Competencias desarrolladas y/o aplicadas.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Fuentes de información.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right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18"/>
              </w:rPr>
              <w:t>Calificación total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100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</w:tbl>
    <w:p w:rsidR="009736D1" w:rsidRDefault="00D40EB0" w:rsidP="00D40EB0">
      <w:pPr>
        <w:pStyle w:val="Textosinformato"/>
        <w:jc w:val="both"/>
        <w:rPr>
          <w:rFonts w:asciiTheme="minorHAnsi" w:hAnsiTheme="minorHAnsi" w:cstheme="minorHAnsi"/>
          <w:sz w:val="14"/>
          <w:szCs w:val="20"/>
        </w:rPr>
      </w:pPr>
      <w:r w:rsidRPr="007477F7">
        <w:rPr>
          <w:rFonts w:asciiTheme="minorHAnsi" w:hAnsiTheme="minorHAnsi" w:cstheme="minorHAnsi"/>
          <w:sz w:val="14"/>
          <w:szCs w:val="20"/>
        </w:rPr>
        <w:t xml:space="preserve">         </w:t>
      </w:r>
    </w:p>
    <w:p w:rsidR="00D40EB0" w:rsidRDefault="00D40EB0" w:rsidP="00D40EB0">
      <w:pPr>
        <w:pStyle w:val="Textosinformato"/>
        <w:jc w:val="both"/>
        <w:rPr>
          <w:rFonts w:asciiTheme="minorHAnsi" w:hAnsiTheme="minorHAnsi" w:cstheme="minorHAnsi"/>
          <w:sz w:val="14"/>
          <w:szCs w:val="20"/>
        </w:rPr>
      </w:pPr>
      <w:r w:rsidRPr="007477F7">
        <w:rPr>
          <w:rFonts w:asciiTheme="minorHAnsi" w:hAnsiTheme="minorHAnsi" w:cstheme="minorHAnsi"/>
          <w:sz w:val="14"/>
          <w:szCs w:val="20"/>
        </w:rPr>
        <w:t xml:space="preserve">    </w:t>
      </w:r>
      <w:r w:rsidRPr="007477F7">
        <w:rPr>
          <w:rFonts w:asciiTheme="minorHAnsi" w:hAnsiTheme="minorHAnsi" w:cstheme="minorHAnsi"/>
          <w:b/>
          <w:sz w:val="14"/>
          <w:szCs w:val="20"/>
        </w:rPr>
        <w:t>Observaciones:</w:t>
      </w:r>
      <w:r w:rsidRPr="007477F7">
        <w:rPr>
          <w:rFonts w:asciiTheme="minorHAnsi" w:hAnsiTheme="minorHAnsi" w:cstheme="minorHAnsi"/>
          <w:sz w:val="14"/>
          <w:szCs w:val="20"/>
        </w:rPr>
        <w:t xml:space="preserve"> _______________________________________________________________________</w:t>
      </w:r>
      <w:r>
        <w:rPr>
          <w:rFonts w:asciiTheme="minorHAnsi" w:hAnsiTheme="minorHAnsi" w:cstheme="minorHAnsi"/>
          <w:sz w:val="14"/>
          <w:szCs w:val="20"/>
        </w:rPr>
        <w:t>______________________________</w:t>
      </w:r>
    </w:p>
    <w:p w:rsidR="00D40EB0" w:rsidRPr="007477F7" w:rsidRDefault="00D40EB0" w:rsidP="00D40EB0">
      <w:pPr>
        <w:pStyle w:val="Textosinformato"/>
        <w:jc w:val="both"/>
        <w:rPr>
          <w:rFonts w:asciiTheme="minorHAnsi" w:hAnsiTheme="minorHAnsi" w:cstheme="minorHAnsi"/>
          <w:sz w:val="14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32"/>
        <w:gridCol w:w="4237"/>
        <w:gridCol w:w="2461"/>
      </w:tblGrid>
      <w:tr w:rsidR="00D40EB0" w:rsidRPr="007477F7" w:rsidTr="009736D1">
        <w:trPr>
          <w:trHeight w:val="3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20"/>
              </w:rPr>
            </w:pPr>
          </w:p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20"/>
              </w:rPr>
            </w:pPr>
            <w:r w:rsidRPr="007477F7">
              <w:rPr>
                <w:rFonts w:asciiTheme="minorHAnsi" w:hAnsiTheme="minorHAnsi" w:cstheme="minorHAnsi"/>
                <w:sz w:val="14"/>
                <w:szCs w:val="20"/>
              </w:rPr>
              <w:t xml:space="preserve">Nombre y firma del asesor externo 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20"/>
              </w:rPr>
            </w:pPr>
          </w:p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20"/>
              </w:rPr>
            </w:pPr>
            <w:r w:rsidRPr="007477F7">
              <w:rPr>
                <w:rFonts w:asciiTheme="minorHAnsi" w:hAnsiTheme="minorHAnsi" w:cstheme="minorHAnsi"/>
                <w:sz w:val="14"/>
                <w:szCs w:val="20"/>
              </w:rPr>
              <w:t>Sello de la empresa, organismo o dependencia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20"/>
              </w:rPr>
            </w:pPr>
          </w:p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20"/>
              </w:rPr>
            </w:pPr>
            <w:r w:rsidRPr="007477F7">
              <w:rPr>
                <w:rFonts w:asciiTheme="minorHAnsi" w:hAnsiTheme="minorHAnsi" w:cstheme="minorHAnsi"/>
                <w:sz w:val="14"/>
                <w:szCs w:val="20"/>
              </w:rPr>
              <w:t>Fecha de Evaluación</w:t>
            </w:r>
          </w:p>
        </w:tc>
      </w:tr>
    </w:tbl>
    <w:p w:rsidR="00D40EB0" w:rsidRPr="007477F7" w:rsidRDefault="00D40EB0" w:rsidP="00D40EB0">
      <w:pPr>
        <w:pStyle w:val="Textosinformato"/>
        <w:jc w:val="both"/>
        <w:rPr>
          <w:rFonts w:asciiTheme="minorHAnsi" w:hAnsiTheme="minorHAnsi" w:cstheme="minorHAnsi"/>
          <w:sz w:val="12"/>
          <w:szCs w:val="20"/>
        </w:rPr>
      </w:pPr>
      <w:r w:rsidRPr="007477F7">
        <w:rPr>
          <w:rFonts w:asciiTheme="minorHAnsi" w:hAnsiTheme="minorHAnsi" w:cstheme="minorHAnsi"/>
          <w:sz w:val="12"/>
          <w:szCs w:val="20"/>
        </w:rPr>
        <w:t xml:space="preserve"> </w:t>
      </w:r>
    </w:p>
    <w:tbl>
      <w:tblPr>
        <w:tblStyle w:val="Tablaconcuadrcula"/>
        <w:tblW w:w="9931" w:type="dxa"/>
        <w:tblLook w:val="04A0" w:firstRow="1" w:lastRow="0" w:firstColumn="1" w:lastColumn="0" w:noHBand="0" w:noVBand="1"/>
      </w:tblPr>
      <w:tblGrid>
        <w:gridCol w:w="485"/>
        <w:gridCol w:w="6932"/>
        <w:gridCol w:w="831"/>
        <w:gridCol w:w="1683"/>
      </w:tblGrid>
      <w:tr w:rsidR="00D40EB0" w:rsidRPr="007477F7" w:rsidTr="009736D1">
        <w:trPr>
          <w:trHeight w:val="198"/>
        </w:trPr>
        <w:tc>
          <w:tcPr>
            <w:tcW w:w="9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18"/>
              </w:rPr>
              <w:t>En qué medida el residente cumple con lo siguiente</w:t>
            </w:r>
          </w:p>
        </w:tc>
      </w:tr>
      <w:tr w:rsidR="00D40EB0" w:rsidRPr="007477F7" w:rsidTr="009736D1">
        <w:trPr>
          <w:trHeight w:val="183"/>
        </w:trPr>
        <w:tc>
          <w:tcPr>
            <w:tcW w:w="7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18"/>
              </w:rPr>
              <w:t>Criterios a evaluar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18"/>
              </w:rPr>
              <w:t>Valor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18"/>
              </w:rPr>
              <w:t>Evaluación</w:t>
            </w:r>
          </w:p>
        </w:tc>
      </w:tr>
      <w:tr w:rsidR="00D40EB0" w:rsidRPr="007477F7" w:rsidTr="009736D1">
        <w:trPr>
          <w:trHeight w:val="198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0EB0" w:rsidRPr="007477F7" w:rsidRDefault="00D40EB0" w:rsidP="00324237">
            <w:pPr>
              <w:pStyle w:val="Textosinformato"/>
              <w:ind w:left="113" w:right="113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20"/>
              </w:rPr>
              <w:t>Evaluación por el asesor interno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Portada.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18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b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1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Agradecimientos.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Resumen.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1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Índice.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Introducción.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Problemas a resolver, priorizándolos.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5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1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Objetivos.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5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Justificación.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1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Marco teórico (fundamentos teóricos).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10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Procedimiento y descripción de las actividades realizadas.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5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Resultados, planos, gráficas, prototipos, manuales, programas, análisis estadísticos, modelos matemáticos, simulaciones, normativas, regulaciones y restricciones, entre otros. Solo para proyectos que por su naturaleza lo requieran: estudio de mercado, estudio técnico y estudio económico.</w:t>
            </w:r>
          </w:p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45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1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Conclusiones, recomendaciones y experiencia profesional adquirida.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15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Competencias desarrolladas y/o aplicadas.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3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b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Fuentes de información.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  <w:tr w:rsidR="00D40EB0" w:rsidRPr="007477F7" w:rsidTr="009736D1">
        <w:trPr>
          <w:trHeight w:val="1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B0" w:rsidRPr="007477F7" w:rsidRDefault="00D40EB0" w:rsidP="00324237">
            <w:pPr>
              <w:rPr>
                <w:rFonts w:eastAsia="Calibri" w:cstheme="minorHAnsi"/>
                <w:sz w:val="14"/>
                <w:szCs w:val="18"/>
                <w:lang w:eastAsia="en-US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right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b/>
                <w:sz w:val="14"/>
                <w:szCs w:val="18"/>
              </w:rPr>
              <w:t>Calificación total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EB0" w:rsidRPr="007477F7" w:rsidRDefault="00D40EB0" w:rsidP="00324237">
            <w:pPr>
              <w:pStyle w:val="Textosinforma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  <w:r w:rsidRPr="007477F7">
              <w:rPr>
                <w:rFonts w:asciiTheme="minorHAnsi" w:hAnsiTheme="minorHAnsi" w:cstheme="minorHAnsi"/>
                <w:sz w:val="14"/>
                <w:szCs w:val="18"/>
              </w:rPr>
              <w:t>100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</w:tr>
    </w:tbl>
    <w:p w:rsidR="00D40EB0" w:rsidRDefault="00D40EB0" w:rsidP="00D40EB0">
      <w:pPr>
        <w:pStyle w:val="Textosinformato"/>
        <w:jc w:val="both"/>
        <w:rPr>
          <w:rFonts w:asciiTheme="minorHAnsi" w:hAnsiTheme="minorHAnsi" w:cstheme="minorHAnsi"/>
          <w:sz w:val="14"/>
          <w:szCs w:val="20"/>
        </w:rPr>
      </w:pPr>
      <w:r w:rsidRPr="007477F7">
        <w:rPr>
          <w:rFonts w:asciiTheme="minorHAnsi" w:hAnsiTheme="minorHAnsi" w:cstheme="minorHAnsi"/>
          <w:sz w:val="14"/>
          <w:szCs w:val="20"/>
        </w:rPr>
        <w:t xml:space="preserve">            </w:t>
      </w:r>
    </w:p>
    <w:p w:rsidR="00D40EB0" w:rsidRPr="007477F7" w:rsidRDefault="00D40EB0" w:rsidP="00D40EB0">
      <w:pPr>
        <w:pStyle w:val="Textosinformato"/>
        <w:jc w:val="both"/>
        <w:rPr>
          <w:rFonts w:asciiTheme="minorHAnsi" w:hAnsiTheme="minorHAnsi" w:cstheme="minorHAnsi"/>
          <w:sz w:val="14"/>
          <w:szCs w:val="20"/>
        </w:rPr>
      </w:pPr>
      <w:r w:rsidRPr="007477F7">
        <w:rPr>
          <w:rFonts w:asciiTheme="minorHAnsi" w:hAnsiTheme="minorHAnsi" w:cstheme="minorHAnsi"/>
          <w:sz w:val="14"/>
          <w:szCs w:val="20"/>
        </w:rPr>
        <w:t xml:space="preserve"> </w:t>
      </w:r>
      <w:r w:rsidRPr="007477F7">
        <w:rPr>
          <w:rFonts w:asciiTheme="minorHAnsi" w:hAnsiTheme="minorHAnsi" w:cstheme="minorHAnsi"/>
          <w:b/>
          <w:sz w:val="14"/>
          <w:szCs w:val="20"/>
        </w:rPr>
        <w:t>Observaciones:</w:t>
      </w:r>
      <w:r w:rsidRPr="007477F7">
        <w:rPr>
          <w:rFonts w:asciiTheme="minorHAnsi" w:hAnsiTheme="minorHAnsi" w:cstheme="minorHAnsi"/>
          <w:sz w:val="14"/>
          <w:szCs w:val="20"/>
        </w:rPr>
        <w:t xml:space="preserve"> ____________________________________________________________________________</w:t>
      </w:r>
      <w:r>
        <w:rPr>
          <w:rFonts w:asciiTheme="minorHAnsi" w:hAnsiTheme="minorHAnsi" w:cstheme="minorHAnsi"/>
          <w:sz w:val="14"/>
          <w:szCs w:val="20"/>
        </w:rPr>
        <w:t>______________________________</w:t>
      </w:r>
    </w:p>
    <w:p w:rsidR="00D40EB0" w:rsidRPr="007477F7" w:rsidRDefault="00D40EB0" w:rsidP="00D40EB0">
      <w:pPr>
        <w:pStyle w:val="Textosinformato"/>
        <w:jc w:val="both"/>
        <w:rPr>
          <w:rFonts w:asciiTheme="minorHAnsi" w:hAnsiTheme="minorHAnsi" w:cstheme="minorHAnsi"/>
          <w:sz w:val="14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8"/>
        <w:gridCol w:w="4232"/>
        <w:gridCol w:w="2458"/>
      </w:tblGrid>
      <w:tr w:rsidR="00D40EB0" w:rsidRPr="007477F7" w:rsidTr="009736D1">
        <w:trPr>
          <w:trHeight w:val="365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20"/>
              </w:rPr>
            </w:pPr>
          </w:p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20"/>
              </w:rPr>
            </w:pPr>
            <w:r w:rsidRPr="007477F7">
              <w:rPr>
                <w:rFonts w:asciiTheme="minorHAnsi" w:hAnsiTheme="minorHAnsi" w:cstheme="minorHAnsi"/>
                <w:sz w:val="14"/>
                <w:szCs w:val="20"/>
              </w:rPr>
              <w:t>Nombre y firma del asesor interno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20"/>
              </w:rPr>
            </w:pPr>
          </w:p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20"/>
              </w:rPr>
            </w:pPr>
            <w:r w:rsidRPr="007477F7">
              <w:rPr>
                <w:rFonts w:asciiTheme="minorHAnsi" w:hAnsiTheme="minorHAnsi" w:cstheme="minorHAnsi"/>
                <w:sz w:val="14"/>
                <w:szCs w:val="20"/>
              </w:rPr>
              <w:t>Sello de la empresa, organismo o dependencia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20"/>
              </w:rPr>
            </w:pPr>
          </w:p>
          <w:p w:rsidR="00D40EB0" w:rsidRPr="007477F7" w:rsidRDefault="00D40EB0" w:rsidP="00324237">
            <w:pPr>
              <w:pStyle w:val="Textosinformato"/>
              <w:jc w:val="both"/>
              <w:rPr>
                <w:rFonts w:asciiTheme="minorHAnsi" w:hAnsiTheme="minorHAnsi" w:cstheme="minorHAnsi"/>
                <w:sz w:val="14"/>
                <w:szCs w:val="20"/>
              </w:rPr>
            </w:pPr>
            <w:r w:rsidRPr="007477F7">
              <w:rPr>
                <w:rFonts w:asciiTheme="minorHAnsi" w:hAnsiTheme="minorHAnsi" w:cstheme="minorHAnsi"/>
                <w:sz w:val="14"/>
                <w:szCs w:val="20"/>
              </w:rPr>
              <w:t>Fecha de Evaluación</w:t>
            </w:r>
          </w:p>
        </w:tc>
      </w:tr>
    </w:tbl>
    <w:p w:rsidR="00D40EB0" w:rsidRDefault="00D40EB0" w:rsidP="00D40EB0">
      <w:pPr>
        <w:pStyle w:val="Textosinformato"/>
        <w:jc w:val="both"/>
        <w:rPr>
          <w:rFonts w:ascii="Soberana Sans Light" w:hAnsi="Soberana Sans Light" w:cs="Courier New"/>
          <w:sz w:val="16"/>
          <w:szCs w:val="20"/>
        </w:rPr>
      </w:pPr>
    </w:p>
    <w:p w:rsidR="00C1643F" w:rsidRPr="00D40EB0" w:rsidRDefault="00CD1FDB" w:rsidP="00D40EB0"/>
    <w:sectPr w:rsidR="00C1643F" w:rsidRPr="00D40EB0" w:rsidSect="00F33457">
      <w:headerReference w:type="default" r:id="rId6"/>
      <w:footerReference w:type="default" r:id="rId7"/>
      <w:pgSz w:w="12242" w:h="15842" w:code="1"/>
      <w:pgMar w:top="1916" w:right="1134" w:bottom="1134" w:left="1134" w:header="652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FDB" w:rsidRDefault="00CD1FDB" w:rsidP="0035459D">
      <w:r>
        <w:separator/>
      </w:r>
    </w:p>
  </w:endnote>
  <w:endnote w:type="continuationSeparator" w:id="0">
    <w:p w:rsidR="00CD1FDB" w:rsidRDefault="00CD1FDB" w:rsidP="0035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oberana Sans Light">
    <w:panose1 w:val="02000000000000000000"/>
    <w:charset w:val="4D"/>
    <w:family w:val="auto"/>
    <w:notTrueType/>
    <w:pitch w:val="variable"/>
    <w:sig w:usb0="800000AF" w:usb1="4000204B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 Medium">
    <w:panose1 w:val="020B0604020202020204"/>
    <w:charset w:val="4D"/>
    <w:family w:val="auto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altName w:val="Times New Roman"/>
    <w:panose1 w:val="020B0604020202020204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mbria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2C8" w:rsidRPr="00F33457" w:rsidRDefault="00EA654B" w:rsidP="00E6392B">
    <w:pPr>
      <w:pStyle w:val="NormalWeb"/>
      <w:spacing w:before="75" w:beforeAutospacing="0" w:after="75" w:afterAutospacing="0" w:line="60" w:lineRule="atLeast"/>
      <w:ind w:right="51"/>
      <w:jc w:val="center"/>
      <w:rPr>
        <w:rFonts w:ascii="Montserrat Medium" w:hAnsi="Montserrat Medium"/>
        <w:color w:val="737373"/>
        <w:sz w:val="14"/>
        <w:szCs w:val="14"/>
        <w:lang w:eastAsia="es-ES"/>
      </w:rPr>
    </w:pPr>
    <w:r w:rsidRPr="00F33457">
      <w:rPr>
        <w:noProof/>
        <w:sz w:val="14"/>
        <w:szCs w:val="14"/>
      </w:rPr>
      <w:drawing>
        <wp:anchor distT="0" distB="0" distL="114300" distR="114300" simplePos="0" relativeHeight="251660288" behindDoc="0" locked="0" layoutInCell="1" allowOverlap="1" wp14:anchorId="2BF6A720" wp14:editId="307649B9">
          <wp:simplePos x="0" y="0"/>
          <wp:positionH relativeFrom="column">
            <wp:posOffset>107315</wp:posOffset>
          </wp:positionH>
          <wp:positionV relativeFrom="paragraph">
            <wp:posOffset>-3175</wp:posOffset>
          </wp:positionV>
          <wp:extent cx="488950" cy="488950"/>
          <wp:effectExtent l="0" t="0" r="6350" b="635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itc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3457">
      <w:rPr>
        <w:rFonts w:ascii="Montserrat Medium" w:hAnsi="Montserrat Medium"/>
        <w:color w:val="737373"/>
        <w:sz w:val="14"/>
        <w:szCs w:val="14"/>
        <w:lang w:eastAsia="es-ES"/>
      </w:rPr>
      <w:t>Av. José Francisco Ruiz Massieu No. 5, Colonia Villa Moderna, Chilpancingo de los Bravo, Guerrero. México.</w:t>
    </w:r>
    <w:r w:rsidRPr="00F33457">
      <w:rPr>
        <w:rFonts w:ascii="Montserrat Medium" w:hAnsi="Montserrat Medium"/>
        <w:noProof/>
        <w:color w:val="737373"/>
        <w:sz w:val="14"/>
        <w:szCs w:val="14"/>
      </w:rPr>
      <w:t xml:space="preserve"> </w:t>
    </w:r>
  </w:p>
  <w:p w:rsidR="005B4EBC" w:rsidRPr="00F33457" w:rsidRDefault="00EA654B" w:rsidP="00F33457">
    <w:pPr>
      <w:pStyle w:val="Piedepgina"/>
      <w:tabs>
        <w:tab w:val="clear" w:pos="4252"/>
        <w:tab w:val="clear" w:pos="8504"/>
      </w:tabs>
      <w:ind w:right="51"/>
      <w:jc w:val="center"/>
      <w:rPr>
        <w:rStyle w:val="Hipervnculo"/>
        <w:rFonts w:ascii="Montserrat Medium" w:eastAsia="Calibri" w:hAnsi="Montserrat Medium"/>
        <w:color w:val="737373"/>
        <w:sz w:val="14"/>
        <w:szCs w:val="14"/>
      </w:rPr>
    </w:pPr>
    <w:r w:rsidRPr="00F33457">
      <w:rPr>
        <w:rFonts w:ascii="Montserrat Medium" w:hAnsi="Montserrat Medium"/>
        <w:color w:val="737373"/>
        <w:sz w:val="14"/>
        <w:szCs w:val="14"/>
      </w:rPr>
      <w:t>Tel. 01 (747) 4 01022, Tel/Fax 47 21014, email:</w:t>
    </w:r>
    <w:r>
      <w:rPr>
        <w:rFonts w:ascii="Montserrat Medium" w:hAnsi="Montserrat Medium"/>
        <w:color w:val="737373"/>
        <w:sz w:val="14"/>
        <w:szCs w:val="14"/>
      </w:rPr>
      <w:t xml:space="preserve"> </w:t>
    </w:r>
    <w:hyperlink r:id="rId2" w:history="1">
      <w:r w:rsidR="0035459D">
        <w:rPr>
          <w:rStyle w:val="Hipervnculo"/>
          <w:rFonts w:ascii="Montserrat Medium" w:eastAsia="Calibri" w:hAnsi="Montserrat Medium"/>
          <w:sz w:val="14"/>
          <w:szCs w:val="14"/>
        </w:rPr>
        <w:t>estudiosprofesionales</w:t>
      </w:r>
      <w:r w:rsidRPr="00CF7690">
        <w:rPr>
          <w:rStyle w:val="Hipervnculo"/>
          <w:rFonts w:ascii="Montserrat Medium" w:eastAsia="Calibri" w:hAnsi="Montserrat Medium"/>
          <w:sz w:val="14"/>
          <w:szCs w:val="14"/>
        </w:rPr>
        <w:t>@itchilpancingo.edu.mx</w:t>
      </w:r>
    </w:hyperlink>
    <w:r>
      <w:rPr>
        <w:rFonts w:ascii="Montserrat Medium" w:hAnsi="Montserrat Medium"/>
        <w:color w:val="737373"/>
        <w:sz w:val="14"/>
        <w:szCs w:val="14"/>
      </w:rPr>
      <w:t xml:space="preserve"> </w:t>
    </w:r>
  </w:p>
  <w:p w:rsidR="00744917" w:rsidRPr="00BA6971" w:rsidRDefault="00CD1FDB" w:rsidP="00F33457">
    <w:pPr>
      <w:pStyle w:val="Piedepgina"/>
      <w:tabs>
        <w:tab w:val="clear" w:pos="4252"/>
        <w:tab w:val="clear" w:pos="8504"/>
      </w:tabs>
      <w:spacing w:before="60"/>
      <w:ind w:right="51"/>
      <w:jc w:val="center"/>
      <w:rPr>
        <w:rFonts w:ascii="Montserrat Medium" w:hAnsi="Montserrat Medium"/>
        <w:color w:val="7F7F7F" w:themeColor="text1" w:themeTint="80"/>
        <w:sz w:val="16"/>
        <w:szCs w:val="16"/>
      </w:rPr>
    </w:pPr>
    <w:hyperlink r:id="rId3" w:history="1">
      <w:r w:rsidR="00EA654B" w:rsidRPr="00F33457">
        <w:rPr>
          <w:rStyle w:val="Hipervnculo"/>
          <w:rFonts w:ascii="Montserrat Medium" w:eastAsia="Calibri" w:hAnsi="Montserrat Medium"/>
          <w:color w:val="7F7F7F" w:themeColor="text1" w:themeTint="80"/>
          <w:sz w:val="14"/>
          <w:szCs w:val="14"/>
        </w:rPr>
        <w:t>www.tecnm.mx</w:t>
      </w:r>
    </w:hyperlink>
    <w:r w:rsidR="00EA654B" w:rsidRPr="00F33457">
      <w:rPr>
        <w:rStyle w:val="Hipervnculo"/>
        <w:rFonts w:ascii="Montserrat Medium" w:eastAsia="Calibri" w:hAnsi="Montserrat Medium"/>
        <w:color w:val="7F7F7F" w:themeColor="text1" w:themeTint="80"/>
        <w:sz w:val="14"/>
        <w:szCs w:val="14"/>
      </w:rPr>
      <w:t xml:space="preserve"> | www.itchilpancingo.edu.mx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FDB" w:rsidRDefault="00CD1FDB" w:rsidP="0035459D">
      <w:r>
        <w:separator/>
      </w:r>
    </w:p>
  </w:footnote>
  <w:footnote w:type="continuationSeparator" w:id="0">
    <w:p w:rsidR="00CD1FDB" w:rsidRDefault="00CD1FDB" w:rsidP="0035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917" w:rsidRDefault="00261E58" w:rsidP="00EF62D9">
    <w:pPr>
      <w:pStyle w:val="Encabezado"/>
      <w:tabs>
        <w:tab w:val="clear" w:pos="4252"/>
        <w:tab w:val="clear" w:pos="8504"/>
        <w:tab w:val="center" w:pos="4817"/>
      </w:tabs>
    </w:pPr>
    <w:r w:rsidRPr="00261E58">
      <mc:AlternateContent>
        <mc:Choice Requires="wps">
          <w:drawing>
            <wp:anchor distT="0" distB="0" distL="114300" distR="114300" simplePos="0" relativeHeight="251664384" behindDoc="0" locked="0" layoutInCell="1" allowOverlap="1" wp14:anchorId="65369E36" wp14:editId="7B605C79">
              <wp:simplePos x="0" y="0"/>
              <wp:positionH relativeFrom="page">
                <wp:posOffset>9525</wp:posOffset>
              </wp:positionH>
              <wp:positionV relativeFrom="paragraph">
                <wp:posOffset>682413</wp:posOffset>
              </wp:positionV>
              <wp:extent cx="7783830" cy="22669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8383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61E58" w:rsidRPr="00654C0A" w:rsidRDefault="00261E58" w:rsidP="00261E58">
                          <w:pPr>
                            <w:jc w:val="center"/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</w:pPr>
                          <w:r w:rsidRPr="00654C0A"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  <w:t>“2019, Año del Caudillo del Sur, Emiliano Zapata”</w:t>
                          </w:r>
                        </w:p>
                        <w:p w:rsidR="00261E58" w:rsidRPr="0034772F" w:rsidRDefault="00261E58" w:rsidP="00261E58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369E3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.75pt;margin-top:53.75pt;width:612.9pt;height:17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" filled="f" stroked="f">
              <v:textbox>
                <w:txbxContent>
                  <w:p w:rsidR="00261E58" w:rsidRPr="00654C0A" w:rsidRDefault="00261E58" w:rsidP="00261E58">
                    <w:pPr>
                      <w:jc w:val="center"/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</w:pPr>
                    <w:r w:rsidRPr="00654C0A"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  <w:t>“2019, Año del Caudillo del Sur, Emiliano Zapata”</w:t>
                    </w:r>
                  </w:p>
                  <w:p w:rsidR="00261E58" w:rsidRPr="0034772F" w:rsidRDefault="00261E58" w:rsidP="00261E58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261E58">
      <w:drawing>
        <wp:anchor distT="0" distB="0" distL="114300" distR="114300" simplePos="0" relativeHeight="251666432" behindDoc="1" locked="0" layoutInCell="1" allowOverlap="1" wp14:anchorId="725CAB54" wp14:editId="6825A442">
          <wp:simplePos x="0" y="0"/>
          <wp:positionH relativeFrom="margin">
            <wp:posOffset>4895850</wp:posOffset>
          </wp:positionH>
          <wp:positionV relativeFrom="paragraph">
            <wp:posOffset>-273050</wp:posOffset>
          </wp:positionV>
          <wp:extent cx="1417955" cy="797560"/>
          <wp:effectExtent l="0" t="0" r="444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93"/>
                  <a:stretch/>
                </pic:blipFill>
                <pic:spPr bwMode="auto">
                  <a:xfrm>
                    <a:off x="0" y="0"/>
                    <a:ext cx="14179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E58">
      <w:drawing>
        <wp:anchor distT="0" distB="0" distL="114300" distR="114300" simplePos="0" relativeHeight="251665408" behindDoc="1" locked="0" layoutInCell="1" allowOverlap="1" wp14:anchorId="3AC34F7D" wp14:editId="71CD3657">
          <wp:simplePos x="0" y="0"/>
          <wp:positionH relativeFrom="margin">
            <wp:posOffset>-13970</wp:posOffset>
          </wp:positionH>
          <wp:positionV relativeFrom="paragraph">
            <wp:posOffset>-189230</wp:posOffset>
          </wp:positionV>
          <wp:extent cx="3069590" cy="680085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32064" b="-10136"/>
                  <a:stretch/>
                </pic:blipFill>
                <pic:spPr bwMode="auto">
                  <a:xfrm>
                    <a:off x="0" y="0"/>
                    <a:ext cx="306959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E58">
      <w:drawing>
        <wp:anchor distT="0" distB="0" distL="114300" distR="114300" simplePos="0" relativeHeight="251663360" behindDoc="1" locked="0" layoutInCell="1" allowOverlap="1" wp14:anchorId="43D22870" wp14:editId="7066262E">
          <wp:simplePos x="0" y="0"/>
          <wp:positionH relativeFrom="page">
            <wp:posOffset>8890</wp:posOffset>
          </wp:positionH>
          <wp:positionV relativeFrom="paragraph">
            <wp:posOffset>-406400</wp:posOffset>
          </wp:positionV>
          <wp:extent cx="7765415" cy="10038715"/>
          <wp:effectExtent l="0" t="0" r="6985" b="63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415" cy="10038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E58">
      <mc:AlternateContent>
        <mc:Choice Requires="wps">
          <w:drawing>
            <wp:anchor distT="0" distB="0" distL="114300" distR="114300" simplePos="0" relativeHeight="251662336" behindDoc="0" locked="0" layoutInCell="1" allowOverlap="1" wp14:anchorId="6C7E4166" wp14:editId="429FE0DD">
              <wp:simplePos x="0" y="0"/>
              <wp:positionH relativeFrom="column">
                <wp:posOffset>2183765</wp:posOffset>
              </wp:positionH>
              <wp:positionV relativeFrom="paragraph">
                <wp:posOffset>459740</wp:posOffset>
              </wp:positionV>
              <wp:extent cx="4257675" cy="37147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E58" w:rsidRPr="00966A21" w:rsidRDefault="00261E58" w:rsidP="00261E58">
                          <w:pPr>
                            <w:ind w:right="75"/>
                            <w:jc w:val="right"/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  <w:t>Instituto Tecnológico de Chilpancingo</w:t>
                          </w:r>
                        </w:p>
                        <w:p w:rsidR="00261E58" w:rsidRPr="0045125E" w:rsidRDefault="00261E58" w:rsidP="00261E58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:rsidR="00261E58" w:rsidRPr="00A44E22" w:rsidRDefault="00261E58" w:rsidP="00261E58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261E58" w:rsidRPr="00820EA8" w:rsidRDefault="00261E58" w:rsidP="00261E58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261E58" w:rsidRDefault="00261E58" w:rsidP="00261E58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7E4166" id="Text Box 5" o:spid="_x0000_s1027" type="#_x0000_t202" style="position:absolute;margin-left:171.95pt;margin-top:36.2pt;width:335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" filled="f" stroked="f">
              <v:textbox>
                <w:txbxContent>
                  <w:p w:rsidR="00261E58" w:rsidRPr="00966A21" w:rsidRDefault="00261E58" w:rsidP="00261E58">
                    <w:pPr>
                      <w:ind w:right="75"/>
                      <w:jc w:val="right"/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  <w:t>Instituto Tecnológico de Chilpancingo</w:t>
                    </w:r>
                  </w:p>
                  <w:p w:rsidR="00261E58" w:rsidRPr="0045125E" w:rsidRDefault="00261E58" w:rsidP="00261E58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:rsidR="00261E58" w:rsidRPr="00A44E22" w:rsidRDefault="00261E58" w:rsidP="00261E58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261E58" w:rsidRPr="00820EA8" w:rsidRDefault="00261E58" w:rsidP="00261E58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261E58" w:rsidRDefault="00261E58" w:rsidP="00261E5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14"/>
    <w:rsid w:val="00184814"/>
    <w:rsid w:val="00261E58"/>
    <w:rsid w:val="002C555E"/>
    <w:rsid w:val="0035459D"/>
    <w:rsid w:val="008316CB"/>
    <w:rsid w:val="00957EAD"/>
    <w:rsid w:val="009736D1"/>
    <w:rsid w:val="00CD1FDB"/>
    <w:rsid w:val="00D21930"/>
    <w:rsid w:val="00D40EB0"/>
    <w:rsid w:val="00EA654B"/>
    <w:rsid w:val="00ED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CE6A8A"/>
  <w14:defaultImageDpi w14:val="32767"/>
  <w15:chartTrackingRefBased/>
  <w15:docId w15:val="{57569441-3702-C04C-B6FE-82E260A3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5459D"/>
    <w:rPr>
      <w:rFonts w:ascii="Times New Roman" w:eastAsia="Times New Roman" w:hAnsi="Times New Roman" w:cs="Times New Roman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184814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84814"/>
    <w:rPr>
      <w:rFonts w:ascii="Consolas" w:eastAsia="Calibri" w:hAnsi="Consolas" w:cs="Times New Roman"/>
      <w:sz w:val="21"/>
      <w:szCs w:val="21"/>
      <w:lang w:val="es-MX"/>
    </w:rPr>
  </w:style>
  <w:style w:type="paragraph" w:styleId="Piedepgina">
    <w:name w:val="footer"/>
    <w:basedOn w:val="Normal"/>
    <w:link w:val="PiedepginaCar"/>
    <w:rsid w:val="003545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5459D"/>
    <w:rPr>
      <w:rFonts w:ascii="Times New Roman" w:eastAsia="Times New Roman" w:hAnsi="Times New Roman" w:cs="Times New Roman"/>
      <w:lang w:val="es-MX" w:eastAsia="es-ES"/>
    </w:rPr>
  </w:style>
  <w:style w:type="character" w:styleId="Hipervnculo">
    <w:name w:val="Hyperlink"/>
    <w:basedOn w:val="Fuentedeprrafopredeter"/>
    <w:rsid w:val="0035459D"/>
    <w:rPr>
      <w:color w:val="0000FF"/>
      <w:u w:val="single"/>
    </w:rPr>
  </w:style>
  <w:style w:type="paragraph" w:styleId="Encabezado">
    <w:name w:val="header"/>
    <w:basedOn w:val="Normal"/>
    <w:link w:val="EncabezadoCar"/>
    <w:rsid w:val="003545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5459D"/>
    <w:rPr>
      <w:rFonts w:ascii="Times New Roman" w:eastAsia="Times New Roman" w:hAnsi="Times New Roman" w:cs="Times New Roman"/>
      <w:lang w:val="es-MX" w:eastAsia="es-ES"/>
    </w:rPr>
  </w:style>
  <w:style w:type="paragraph" w:styleId="NormalWeb">
    <w:name w:val="Normal (Web)"/>
    <w:basedOn w:val="Normal"/>
    <w:uiPriority w:val="99"/>
    <w:semiHidden/>
    <w:unhideWhenUsed/>
    <w:rsid w:val="0035459D"/>
    <w:pPr>
      <w:spacing w:before="100" w:beforeAutospacing="1" w:after="100" w:afterAutospacing="1"/>
    </w:pPr>
    <w:rPr>
      <w:lang w:eastAsia="es-MX"/>
    </w:rPr>
  </w:style>
  <w:style w:type="table" w:styleId="Tablaconcuadrcula">
    <w:name w:val="Table Grid"/>
    <w:basedOn w:val="Tablanormal"/>
    <w:uiPriority w:val="39"/>
    <w:rsid w:val="00D40EB0"/>
    <w:rPr>
      <w:rFonts w:ascii="Times New Roman" w:eastAsia="Times New Roman" w:hAnsi="Times New Roman" w:cs="Times New Roman"/>
      <w:sz w:val="20"/>
      <w:szCs w:val="20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cnm.mx" TargetMode="External"/><Relationship Id="rId2" Type="http://schemas.openxmlformats.org/officeDocument/2006/relationships/hyperlink" Target="mailto:subacademica@itchilpancingo.edu.mx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440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2019-06-14T01:01:00Z</dcterms:created>
  <dcterms:modified xsi:type="dcterms:W3CDTF">2019-06-24T16:55:00Z</dcterms:modified>
</cp:coreProperties>
</file>