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14B2" w:rsidRDefault="0060188E" w:rsidP="00C77817">
      <w:pPr>
        <w:autoSpaceDE w:val="0"/>
        <w:autoSpaceDN w:val="0"/>
        <w:bidi/>
        <w:adjustRightInd w:val="0"/>
        <w:spacing w:after="0" w:line="240" w:lineRule="auto"/>
        <w:rPr>
          <w:rStyle w:val="apple-style-span"/>
          <w:rFonts w:ascii="Traditional Arabic" w:hAnsi="Traditional Arabic" w:cs="Traditional Arabic"/>
          <w:b/>
          <w:bCs/>
          <w:color w:val="004080"/>
          <w:sz w:val="32"/>
          <w:szCs w:val="32"/>
          <w:rtl/>
        </w:rPr>
      </w:pPr>
      <w:bookmarkStart w:id="0" w:name="_GoBack"/>
      <w:bookmarkEnd w:id="0"/>
      <w:r>
        <w:rPr>
          <w:rFonts w:ascii="Traditional Arabic" w:hAnsi="Traditional Arabic" w:cs="Traditional Arabic"/>
          <w:b/>
          <w:bCs/>
          <w:noProof/>
          <w:color w:val="004080"/>
          <w:sz w:val="32"/>
          <w:szCs w:val="32"/>
          <w:rtl/>
          <w:lang w:val="en-US"/>
        </w:rPr>
        <w:drawing>
          <wp:anchor distT="0" distB="0" distL="114300" distR="114300" simplePos="0" relativeHeight="251658240" behindDoc="0" locked="0" layoutInCell="1" allowOverlap="1">
            <wp:simplePos x="0" y="0"/>
            <wp:positionH relativeFrom="margin">
              <wp:posOffset>-542925</wp:posOffset>
            </wp:positionH>
            <wp:positionV relativeFrom="margin">
              <wp:align>center</wp:align>
            </wp:positionV>
            <wp:extent cx="7886700" cy="10144125"/>
            <wp:effectExtent l="19050" t="0" r="0" b="0"/>
            <wp:wrapSquare wrapText="bothSides"/>
            <wp:docPr id="1" name="صورة 0" descr="UtG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GTOS.jpg"/>
                    <pic:cNvPicPr/>
                  </pic:nvPicPr>
                  <pic:blipFill>
                    <a:blip r:embed="rId9"/>
                    <a:stretch>
                      <a:fillRect/>
                    </a:stretch>
                  </pic:blipFill>
                  <pic:spPr>
                    <a:xfrm>
                      <a:off x="0" y="0"/>
                      <a:ext cx="7886700" cy="10144125"/>
                    </a:xfrm>
                    <a:prstGeom prst="rect">
                      <a:avLst/>
                    </a:prstGeom>
                  </pic:spPr>
                </pic:pic>
              </a:graphicData>
            </a:graphic>
          </wp:anchor>
        </w:drawing>
      </w:r>
    </w:p>
    <w:p w:rsidR="00174A8A" w:rsidRDefault="00174A8A" w:rsidP="00C77817">
      <w:pPr>
        <w:autoSpaceDE w:val="0"/>
        <w:autoSpaceDN w:val="0"/>
        <w:bidi/>
        <w:adjustRightInd w:val="0"/>
        <w:spacing w:after="0" w:line="240" w:lineRule="auto"/>
        <w:rPr>
          <w:rStyle w:val="apple-style-span"/>
          <w:rFonts w:ascii="Traditional Arabic" w:hAnsi="Traditional Arabic" w:cs="Traditional Arabic"/>
          <w:b/>
          <w:bCs/>
          <w:color w:val="004080"/>
          <w:sz w:val="32"/>
          <w:szCs w:val="32"/>
          <w:rtl/>
        </w:rPr>
      </w:pPr>
    </w:p>
    <w:p w:rsidR="00B23561" w:rsidRPr="0060188E" w:rsidRDefault="00C77817" w:rsidP="00C77817">
      <w:pPr>
        <w:autoSpaceDE w:val="0"/>
        <w:autoSpaceDN w:val="0"/>
        <w:bidi/>
        <w:adjustRightInd w:val="0"/>
        <w:spacing w:after="0" w:line="240" w:lineRule="auto"/>
        <w:jc w:val="center"/>
        <w:rPr>
          <w:rStyle w:val="apple-style-span"/>
          <w:rFonts w:ascii="Traditional Arabic" w:hAnsi="Traditional Arabic" w:cs="Traditional Arabic"/>
          <w:b/>
          <w:bCs/>
          <w:color w:val="A50021"/>
          <w:sz w:val="96"/>
          <w:szCs w:val="96"/>
          <w:rtl/>
          <w:lang w:bidi="ar-BH"/>
        </w:rPr>
      </w:pPr>
      <w:r w:rsidRPr="0060188E">
        <w:rPr>
          <w:rStyle w:val="apple-style-span"/>
          <w:rFonts w:ascii="Traditional Arabic" w:hAnsi="Traditional Arabic" w:cs="Traditional Arabic" w:hint="cs"/>
          <w:b/>
          <w:bCs/>
          <w:color w:val="A50021"/>
          <w:sz w:val="96"/>
          <w:szCs w:val="96"/>
          <w:rtl/>
          <w:lang w:bidi="ar-BH"/>
        </w:rPr>
        <w:t>هذه شهادتي</w:t>
      </w:r>
    </w:p>
    <w:p w:rsidR="00C77817" w:rsidRDefault="00C77817" w:rsidP="00C77817">
      <w:pPr>
        <w:autoSpaceDE w:val="0"/>
        <w:autoSpaceDN w:val="0"/>
        <w:bidi/>
        <w:adjustRightInd w:val="0"/>
        <w:spacing w:after="0" w:line="240" w:lineRule="auto"/>
        <w:jc w:val="center"/>
        <w:rPr>
          <w:rStyle w:val="apple-style-span"/>
          <w:rFonts w:ascii="Traditional Arabic" w:hAnsi="Traditional Arabic" w:cs="Traditional Arabic"/>
          <w:b/>
          <w:bCs/>
          <w:sz w:val="52"/>
          <w:szCs w:val="52"/>
          <w:rtl/>
        </w:rPr>
      </w:pPr>
      <w:r w:rsidRPr="00C77817">
        <w:rPr>
          <w:rStyle w:val="apple-style-span"/>
          <w:rFonts w:ascii="Traditional Arabic" w:hAnsi="Traditional Arabic" w:cs="Traditional Arabic" w:hint="cs"/>
          <w:b/>
          <w:bCs/>
          <w:sz w:val="52"/>
          <w:szCs w:val="52"/>
          <w:rtl/>
        </w:rPr>
        <w:t>شهادتي</w:t>
      </w:r>
      <w:r w:rsidRPr="00C77817">
        <w:rPr>
          <w:rStyle w:val="apple-style-span"/>
          <w:rFonts w:ascii="Traditional Arabic" w:hAnsi="Traditional Arabic" w:cs="Traditional Arabic"/>
          <w:b/>
          <w:bCs/>
          <w:sz w:val="52"/>
          <w:szCs w:val="52"/>
          <w:rtl/>
        </w:rPr>
        <w:t xml:space="preserve"> </w:t>
      </w:r>
      <w:r w:rsidRPr="00C77817">
        <w:rPr>
          <w:rStyle w:val="apple-style-span"/>
          <w:rFonts w:ascii="Traditional Arabic" w:hAnsi="Traditional Arabic" w:cs="Traditional Arabic" w:hint="cs"/>
          <w:b/>
          <w:bCs/>
          <w:sz w:val="52"/>
          <w:szCs w:val="52"/>
          <w:rtl/>
        </w:rPr>
        <w:t>في</w:t>
      </w:r>
      <w:r w:rsidRPr="00C77817">
        <w:rPr>
          <w:rStyle w:val="apple-style-span"/>
          <w:rFonts w:ascii="Traditional Arabic" w:hAnsi="Traditional Arabic" w:cs="Traditional Arabic"/>
          <w:b/>
          <w:bCs/>
          <w:sz w:val="52"/>
          <w:szCs w:val="52"/>
          <w:rtl/>
        </w:rPr>
        <w:t xml:space="preserve"> </w:t>
      </w:r>
      <w:r w:rsidRPr="00C77817">
        <w:rPr>
          <w:rStyle w:val="apple-style-span"/>
          <w:rFonts w:ascii="Traditional Arabic" w:hAnsi="Traditional Arabic" w:cs="Traditional Arabic" w:hint="cs"/>
          <w:b/>
          <w:bCs/>
          <w:sz w:val="52"/>
          <w:szCs w:val="52"/>
          <w:rtl/>
        </w:rPr>
        <w:t>أحداث</w:t>
      </w:r>
      <w:r w:rsidRPr="00C77817">
        <w:rPr>
          <w:rStyle w:val="apple-style-span"/>
          <w:rFonts w:ascii="Traditional Arabic" w:hAnsi="Traditional Arabic" w:cs="Traditional Arabic"/>
          <w:b/>
          <w:bCs/>
          <w:sz w:val="52"/>
          <w:szCs w:val="52"/>
          <w:rtl/>
        </w:rPr>
        <w:t xml:space="preserve"> </w:t>
      </w:r>
      <w:r w:rsidRPr="00C77817">
        <w:rPr>
          <w:rStyle w:val="apple-style-span"/>
          <w:rFonts w:ascii="Traditional Arabic" w:hAnsi="Traditional Arabic" w:cs="Traditional Arabic" w:hint="cs"/>
          <w:b/>
          <w:bCs/>
          <w:sz w:val="52"/>
          <w:szCs w:val="52"/>
          <w:rtl/>
        </w:rPr>
        <w:t>الشام</w:t>
      </w:r>
      <w:r w:rsidRPr="00C77817">
        <w:rPr>
          <w:rStyle w:val="apple-style-span"/>
          <w:rFonts w:ascii="Traditional Arabic" w:hAnsi="Traditional Arabic" w:cs="Traditional Arabic"/>
          <w:b/>
          <w:bCs/>
          <w:sz w:val="52"/>
          <w:szCs w:val="52"/>
          <w:rtl/>
        </w:rPr>
        <w:t xml:space="preserve"> </w:t>
      </w:r>
      <w:r w:rsidRPr="00C77817">
        <w:rPr>
          <w:rStyle w:val="apple-style-span"/>
          <w:rFonts w:ascii="Traditional Arabic" w:hAnsi="Traditional Arabic" w:cs="Traditional Arabic" w:hint="cs"/>
          <w:b/>
          <w:bCs/>
          <w:sz w:val="52"/>
          <w:szCs w:val="52"/>
          <w:rtl/>
        </w:rPr>
        <w:t>خلال</w:t>
      </w:r>
      <w:r w:rsidRPr="00C77817">
        <w:rPr>
          <w:rStyle w:val="apple-style-span"/>
          <w:rFonts w:ascii="Traditional Arabic" w:hAnsi="Traditional Arabic" w:cs="Traditional Arabic"/>
          <w:b/>
          <w:bCs/>
          <w:sz w:val="52"/>
          <w:szCs w:val="52"/>
          <w:rtl/>
        </w:rPr>
        <w:t xml:space="preserve"> </w:t>
      </w:r>
      <w:r w:rsidRPr="00C77817">
        <w:rPr>
          <w:rStyle w:val="apple-style-span"/>
          <w:rFonts w:ascii="Traditional Arabic" w:hAnsi="Traditional Arabic" w:cs="Traditional Arabic" w:hint="cs"/>
          <w:b/>
          <w:bCs/>
          <w:sz w:val="52"/>
          <w:szCs w:val="52"/>
          <w:rtl/>
        </w:rPr>
        <w:t>الفترة</w:t>
      </w:r>
    </w:p>
    <w:p w:rsidR="00C77817" w:rsidRPr="00C77817" w:rsidRDefault="00C77817" w:rsidP="00C77817">
      <w:pPr>
        <w:autoSpaceDE w:val="0"/>
        <w:autoSpaceDN w:val="0"/>
        <w:bidi/>
        <w:adjustRightInd w:val="0"/>
        <w:spacing w:after="0" w:line="240" w:lineRule="auto"/>
        <w:jc w:val="center"/>
        <w:rPr>
          <w:rStyle w:val="apple-style-span"/>
          <w:rFonts w:ascii="Traditional Arabic" w:hAnsi="Traditional Arabic" w:cs="Traditional Arabic"/>
          <w:b/>
          <w:bCs/>
          <w:sz w:val="36"/>
          <w:szCs w:val="36"/>
        </w:rPr>
      </w:pPr>
      <w:r w:rsidRPr="00C77817">
        <w:rPr>
          <w:rStyle w:val="apple-style-span"/>
          <w:rFonts w:ascii="Traditional Arabic" w:hAnsi="Traditional Arabic" w:cs="Traditional Arabic"/>
          <w:b/>
          <w:bCs/>
          <w:sz w:val="36"/>
          <w:szCs w:val="36"/>
          <w:rtl/>
        </w:rPr>
        <w:t xml:space="preserve"> 9/10/1434</w:t>
      </w:r>
      <w:r w:rsidRPr="00C77817">
        <w:rPr>
          <w:rStyle w:val="apple-style-span"/>
          <w:rFonts w:ascii="Traditional Arabic" w:hAnsi="Traditional Arabic" w:cs="Traditional Arabic" w:hint="cs"/>
          <w:b/>
          <w:bCs/>
          <w:sz w:val="36"/>
          <w:szCs w:val="36"/>
          <w:rtl/>
        </w:rPr>
        <w:t>هـ</w:t>
      </w:r>
      <w:r w:rsidRPr="00C77817">
        <w:rPr>
          <w:rStyle w:val="apple-style-span"/>
          <w:rFonts w:ascii="Traditional Arabic" w:hAnsi="Traditional Arabic" w:cs="Traditional Arabic"/>
          <w:b/>
          <w:bCs/>
          <w:sz w:val="36"/>
          <w:szCs w:val="36"/>
          <w:rtl/>
        </w:rPr>
        <w:t xml:space="preserve"> </w:t>
      </w:r>
      <w:r w:rsidRPr="00C77817">
        <w:rPr>
          <w:rStyle w:val="apple-style-span"/>
          <w:rFonts w:ascii="Traditional Arabic" w:hAnsi="Traditional Arabic" w:cs="Traditional Arabic" w:hint="cs"/>
          <w:b/>
          <w:bCs/>
          <w:sz w:val="36"/>
          <w:szCs w:val="36"/>
          <w:rtl/>
        </w:rPr>
        <w:t>وحتى</w:t>
      </w:r>
      <w:r w:rsidRPr="00C77817">
        <w:rPr>
          <w:rStyle w:val="apple-style-span"/>
          <w:rFonts w:ascii="Traditional Arabic" w:hAnsi="Traditional Arabic" w:cs="Traditional Arabic"/>
          <w:b/>
          <w:bCs/>
          <w:sz w:val="36"/>
          <w:szCs w:val="36"/>
          <w:rtl/>
        </w:rPr>
        <w:t xml:space="preserve"> 9/12/1435</w:t>
      </w:r>
      <w:r w:rsidRPr="00C77817">
        <w:rPr>
          <w:rStyle w:val="apple-style-span"/>
          <w:rFonts w:ascii="Traditional Arabic" w:hAnsi="Traditional Arabic" w:cs="Traditional Arabic" w:hint="cs"/>
          <w:b/>
          <w:bCs/>
          <w:sz w:val="36"/>
          <w:szCs w:val="36"/>
          <w:rtl/>
        </w:rPr>
        <w:t>هـ</w:t>
      </w:r>
    </w:p>
    <w:p w:rsidR="00C77817" w:rsidRPr="00C77817" w:rsidRDefault="00C77817" w:rsidP="00C77817">
      <w:pPr>
        <w:autoSpaceDE w:val="0"/>
        <w:autoSpaceDN w:val="0"/>
        <w:bidi/>
        <w:adjustRightInd w:val="0"/>
        <w:spacing w:after="0" w:line="240" w:lineRule="auto"/>
        <w:jc w:val="center"/>
        <w:rPr>
          <w:rStyle w:val="apple-style-span"/>
          <w:rFonts w:ascii="Traditional Arabic" w:hAnsi="Traditional Arabic" w:cs="Traditional Arabic"/>
          <w:b/>
          <w:bCs/>
          <w:sz w:val="52"/>
          <w:szCs w:val="52"/>
        </w:rPr>
      </w:pPr>
      <w:r w:rsidRPr="00C77817">
        <w:rPr>
          <w:rStyle w:val="apple-style-span"/>
          <w:rFonts w:ascii="Traditional Arabic" w:hAnsi="Traditional Arabic" w:cs="Traditional Arabic" w:hint="cs"/>
          <w:b/>
          <w:bCs/>
          <w:sz w:val="52"/>
          <w:szCs w:val="52"/>
          <w:rtl/>
        </w:rPr>
        <w:t>بقلم</w:t>
      </w:r>
      <w:r w:rsidRPr="00C77817">
        <w:rPr>
          <w:rStyle w:val="apple-style-span"/>
          <w:rFonts w:ascii="Traditional Arabic" w:hAnsi="Traditional Arabic" w:cs="Traditional Arabic"/>
          <w:b/>
          <w:bCs/>
          <w:sz w:val="52"/>
          <w:szCs w:val="52"/>
          <w:rtl/>
        </w:rPr>
        <w:t xml:space="preserve"> </w:t>
      </w:r>
      <w:r w:rsidRPr="00C77817">
        <w:rPr>
          <w:rStyle w:val="apple-style-span"/>
          <w:rFonts w:ascii="Traditional Arabic" w:hAnsi="Traditional Arabic" w:cs="Traditional Arabic" w:hint="cs"/>
          <w:b/>
          <w:bCs/>
          <w:sz w:val="52"/>
          <w:szCs w:val="52"/>
          <w:rtl/>
        </w:rPr>
        <w:t>الفقير</w:t>
      </w:r>
      <w:r w:rsidRPr="00C77817">
        <w:rPr>
          <w:rStyle w:val="apple-style-span"/>
          <w:rFonts w:ascii="Traditional Arabic" w:hAnsi="Traditional Arabic" w:cs="Traditional Arabic"/>
          <w:b/>
          <w:bCs/>
          <w:sz w:val="52"/>
          <w:szCs w:val="52"/>
          <w:rtl/>
        </w:rPr>
        <w:t xml:space="preserve"> </w:t>
      </w:r>
      <w:r w:rsidRPr="00C77817">
        <w:rPr>
          <w:rStyle w:val="apple-style-span"/>
          <w:rFonts w:ascii="Traditional Arabic" w:hAnsi="Traditional Arabic" w:cs="Traditional Arabic" w:hint="cs"/>
          <w:b/>
          <w:bCs/>
          <w:sz w:val="52"/>
          <w:szCs w:val="52"/>
          <w:rtl/>
        </w:rPr>
        <w:t>إلى</w:t>
      </w:r>
      <w:r w:rsidRPr="00C77817">
        <w:rPr>
          <w:rStyle w:val="apple-style-span"/>
          <w:rFonts w:ascii="Traditional Arabic" w:hAnsi="Traditional Arabic" w:cs="Traditional Arabic"/>
          <w:b/>
          <w:bCs/>
          <w:sz w:val="52"/>
          <w:szCs w:val="52"/>
          <w:rtl/>
        </w:rPr>
        <w:t xml:space="preserve"> </w:t>
      </w:r>
      <w:r w:rsidRPr="00C77817">
        <w:rPr>
          <w:rStyle w:val="apple-style-span"/>
          <w:rFonts w:ascii="Traditional Arabic" w:hAnsi="Traditional Arabic" w:cs="Traditional Arabic" w:hint="cs"/>
          <w:b/>
          <w:bCs/>
          <w:sz w:val="52"/>
          <w:szCs w:val="52"/>
          <w:rtl/>
        </w:rPr>
        <w:t>عفو</w:t>
      </w:r>
      <w:r w:rsidRPr="00C77817">
        <w:rPr>
          <w:rStyle w:val="apple-style-span"/>
          <w:rFonts w:ascii="Traditional Arabic" w:hAnsi="Traditional Arabic" w:cs="Traditional Arabic"/>
          <w:b/>
          <w:bCs/>
          <w:sz w:val="52"/>
          <w:szCs w:val="52"/>
          <w:rtl/>
        </w:rPr>
        <w:t xml:space="preserve"> </w:t>
      </w:r>
      <w:r w:rsidRPr="00C77817">
        <w:rPr>
          <w:rStyle w:val="apple-style-span"/>
          <w:rFonts w:ascii="Traditional Arabic" w:hAnsi="Traditional Arabic" w:cs="Traditional Arabic" w:hint="cs"/>
          <w:b/>
          <w:bCs/>
          <w:sz w:val="52"/>
          <w:szCs w:val="52"/>
          <w:rtl/>
        </w:rPr>
        <w:t>ربه</w:t>
      </w:r>
      <w:r w:rsidRPr="00C77817">
        <w:rPr>
          <w:rStyle w:val="apple-style-span"/>
          <w:rFonts w:ascii="Traditional Arabic" w:hAnsi="Traditional Arabic" w:cs="Traditional Arabic"/>
          <w:b/>
          <w:bCs/>
          <w:sz w:val="52"/>
          <w:szCs w:val="52"/>
          <w:rtl/>
        </w:rPr>
        <w:t xml:space="preserve">/ </w:t>
      </w:r>
      <w:r w:rsidRPr="00C77817">
        <w:rPr>
          <w:rStyle w:val="apple-style-span"/>
          <w:rFonts w:ascii="Traditional Arabic" w:hAnsi="Traditional Arabic" w:cs="Traditional Arabic" w:hint="cs"/>
          <w:b/>
          <w:bCs/>
          <w:sz w:val="52"/>
          <w:szCs w:val="52"/>
          <w:rtl/>
        </w:rPr>
        <w:t>أبو</w:t>
      </w:r>
      <w:r>
        <w:rPr>
          <w:rStyle w:val="apple-style-span"/>
          <w:rFonts w:ascii="Traditional Arabic" w:hAnsi="Traditional Arabic" w:cs="Traditional Arabic" w:hint="cs"/>
          <w:b/>
          <w:bCs/>
          <w:sz w:val="52"/>
          <w:szCs w:val="52"/>
          <w:rtl/>
        </w:rPr>
        <w:t xml:space="preserve"> </w:t>
      </w:r>
      <w:r w:rsidRPr="00C77817">
        <w:rPr>
          <w:rStyle w:val="apple-style-span"/>
          <w:rFonts w:ascii="Traditional Arabic" w:hAnsi="Traditional Arabic" w:cs="Traditional Arabic" w:hint="cs"/>
          <w:b/>
          <w:bCs/>
          <w:sz w:val="52"/>
          <w:szCs w:val="52"/>
          <w:rtl/>
        </w:rPr>
        <w:t>أسامة</w:t>
      </w:r>
      <w:r w:rsidRPr="00C77817">
        <w:rPr>
          <w:rStyle w:val="apple-style-span"/>
          <w:rFonts w:ascii="Traditional Arabic" w:hAnsi="Traditional Arabic" w:cs="Traditional Arabic"/>
          <w:b/>
          <w:bCs/>
          <w:sz w:val="52"/>
          <w:szCs w:val="52"/>
          <w:rtl/>
        </w:rPr>
        <w:t xml:space="preserve"> </w:t>
      </w:r>
      <w:r w:rsidRPr="00C77817">
        <w:rPr>
          <w:rStyle w:val="apple-style-span"/>
          <w:rFonts w:ascii="Traditional Arabic" w:hAnsi="Traditional Arabic" w:cs="Traditional Arabic" w:hint="cs"/>
          <w:b/>
          <w:bCs/>
          <w:sz w:val="52"/>
          <w:szCs w:val="52"/>
          <w:rtl/>
        </w:rPr>
        <w:t>الجزراوي</w:t>
      </w:r>
      <w:r>
        <w:rPr>
          <w:rStyle w:val="apple-style-span"/>
          <w:rFonts w:ascii="Traditional Arabic" w:hAnsi="Traditional Arabic" w:cs="Traditional Arabic" w:hint="cs"/>
          <w:b/>
          <w:bCs/>
          <w:sz w:val="52"/>
          <w:szCs w:val="52"/>
          <w:rtl/>
        </w:rPr>
        <w:t xml:space="preserve"> (مجاهد جزراوي)</w:t>
      </w:r>
    </w:p>
    <w:p w:rsidR="00E66BCC" w:rsidRDefault="00E66BCC" w:rsidP="00C77817">
      <w:pPr>
        <w:autoSpaceDE w:val="0"/>
        <w:autoSpaceDN w:val="0"/>
        <w:bidi/>
        <w:adjustRightInd w:val="0"/>
        <w:spacing w:after="0" w:line="240" w:lineRule="auto"/>
        <w:jc w:val="center"/>
        <w:rPr>
          <w:rFonts w:ascii="Traditional Arabic" w:hAnsi="Traditional Arabic" w:cs="Traditional Arabic"/>
          <w:b/>
          <w:bCs/>
          <w:color w:val="000000"/>
          <w:sz w:val="52"/>
          <w:szCs w:val="52"/>
          <w:rtl/>
          <w:lang w:bidi="ar-SY"/>
        </w:rPr>
      </w:pPr>
    </w:p>
    <w:p w:rsidR="003A6780" w:rsidRDefault="003A6780" w:rsidP="00C77817">
      <w:pPr>
        <w:autoSpaceDE w:val="0"/>
        <w:autoSpaceDN w:val="0"/>
        <w:bidi/>
        <w:adjustRightInd w:val="0"/>
        <w:spacing w:after="0" w:line="240" w:lineRule="auto"/>
        <w:rPr>
          <w:rFonts w:ascii="Traditional Arabic" w:hAnsi="Traditional Arabic" w:cs="Traditional Arabic"/>
          <w:b/>
          <w:bCs/>
          <w:color w:val="000000"/>
          <w:sz w:val="52"/>
          <w:szCs w:val="52"/>
          <w:rtl/>
          <w:lang w:bidi="ar-SY"/>
        </w:rPr>
      </w:pPr>
    </w:p>
    <w:p w:rsidR="00C77817" w:rsidRDefault="00C77817" w:rsidP="00C77817">
      <w:pPr>
        <w:autoSpaceDE w:val="0"/>
        <w:autoSpaceDN w:val="0"/>
        <w:bidi/>
        <w:adjustRightInd w:val="0"/>
        <w:spacing w:after="0" w:line="240" w:lineRule="auto"/>
        <w:rPr>
          <w:rFonts w:ascii="Traditional Arabic" w:hAnsi="Traditional Arabic" w:cs="Traditional Arabic"/>
          <w:b/>
          <w:bCs/>
          <w:color w:val="000000"/>
          <w:sz w:val="52"/>
          <w:szCs w:val="52"/>
          <w:rtl/>
          <w:lang w:bidi="ar-SY"/>
        </w:rPr>
      </w:pPr>
    </w:p>
    <w:p w:rsidR="00C77817" w:rsidRDefault="00C77817" w:rsidP="00C77817">
      <w:pPr>
        <w:autoSpaceDE w:val="0"/>
        <w:autoSpaceDN w:val="0"/>
        <w:bidi/>
        <w:adjustRightInd w:val="0"/>
        <w:spacing w:after="0" w:line="240" w:lineRule="auto"/>
        <w:rPr>
          <w:rFonts w:ascii="Traditional Arabic" w:hAnsi="Traditional Arabic" w:cs="Traditional Arabic"/>
          <w:b/>
          <w:bCs/>
          <w:color w:val="000000"/>
          <w:sz w:val="52"/>
          <w:szCs w:val="52"/>
          <w:rtl/>
          <w:lang w:bidi="ar-SY"/>
        </w:rPr>
      </w:pPr>
    </w:p>
    <w:p w:rsidR="00C77817" w:rsidRDefault="00C77817" w:rsidP="00C77817">
      <w:pPr>
        <w:autoSpaceDE w:val="0"/>
        <w:autoSpaceDN w:val="0"/>
        <w:bidi/>
        <w:adjustRightInd w:val="0"/>
        <w:spacing w:after="0" w:line="240" w:lineRule="auto"/>
        <w:rPr>
          <w:rFonts w:ascii="Traditional Arabic" w:hAnsi="Traditional Arabic" w:cs="Traditional Arabic"/>
          <w:b/>
          <w:bCs/>
          <w:color w:val="000000"/>
          <w:sz w:val="52"/>
          <w:szCs w:val="52"/>
          <w:rtl/>
          <w:lang w:bidi="ar-SY"/>
        </w:rPr>
      </w:pPr>
    </w:p>
    <w:p w:rsidR="00C77817" w:rsidRPr="00B23561" w:rsidRDefault="00C77817" w:rsidP="00C77817">
      <w:pPr>
        <w:autoSpaceDE w:val="0"/>
        <w:autoSpaceDN w:val="0"/>
        <w:bidi/>
        <w:adjustRightInd w:val="0"/>
        <w:spacing w:after="0" w:line="240" w:lineRule="auto"/>
        <w:rPr>
          <w:rFonts w:ascii="Traditional Arabic" w:hAnsi="Traditional Arabic" w:cs="Traditional Arabic"/>
          <w:b/>
          <w:bCs/>
          <w:color w:val="000000"/>
          <w:sz w:val="52"/>
          <w:szCs w:val="52"/>
          <w:lang w:bidi="ar-SY"/>
        </w:rPr>
      </w:pPr>
    </w:p>
    <w:p w:rsidR="00B23561" w:rsidRPr="00B23561" w:rsidRDefault="00B23561" w:rsidP="00C77817">
      <w:pPr>
        <w:autoSpaceDE w:val="0"/>
        <w:autoSpaceDN w:val="0"/>
        <w:bidi/>
        <w:adjustRightInd w:val="0"/>
        <w:spacing w:after="0" w:line="240" w:lineRule="auto"/>
        <w:jc w:val="center"/>
        <w:rPr>
          <w:rFonts w:ascii="Traditional Arabic" w:hAnsi="Traditional Arabic" w:cs="Traditional Arabic"/>
          <w:b/>
          <w:bCs/>
          <w:color w:val="000000"/>
          <w:sz w:val="52"/>
          <w:szCs w:val="52"/>
          <w:lang w:bidi="ar-SY"/>
        </w:rPr>
      </w:pPr>
    </w:p>
    <w:p w:rsidR="00B23561" w:rsidRPr="00B23561" w:rsidRDefault="00B23561" w:rsidP="00C77817">
      <w:pPr>
        <w:autoSpaceDE w:val="0"/>
        <w:autoSpaceDN w:val="0"/>
        <w:bidi/>
        <w:adjustRightInd w:val="0"/>
        <w:spacing w:after="0" w:line="240" w:lineRule="auto"/>
        <w:jc w:val="center"/>
        <w:rPr>
          <w:rFonts w:ascii="Traditional Arabic" w:hAnsi="Traditional Arabic" w:cs="Traditional Arabic"/>
          <w:b/>
          <w:bCs/>
          <w:color w:val="000000"/>
          <w:sz w:val="52"/>
          <w:szCs w:val="52"/>
          <w:lang w:bidi="ar-SY"/>
        </w:rPr>
      </w:pPr>
    </w:p>
    <w:p w:rsidR="003A6780" w:rsidRDefault="003A6780" w:rsidP="00C77817">
      <w:pPr>
        <w:bidi/>
        <w:ind w:left="108"/>
        <w:jc w:val="center"/>
        <w:rPr>
          <w:rFonts w:ascii="ae_Japan" w:hAnsi="ae_Japan" w:cs="ae_Japan"/>
          <w:noProof/>
          <w:spacing w:val="-1"/>
          <w:sz w:val="36"/>
          <w:szCs w:val="36"/>
        </w:rPr>
      </w:pPr>
      <w:r>
        <w:rPr>
          <w:rFonts w:ascii="ae_Japan" w:hAnsi="ae_Japan" w:cs="ae_Japan"/>
          <w:noProof/>
          <w:spacing w:val="-1"/>
          <w:sz w:val="36"/>
          <w:szCs w:val="36"/>
          <w:rtl/>
        </w:rPr>
        <w:t>نخبة الفكر</w:t>
      </w:r>
    </w:p>
    <w:p w:rsidR="003A6780" w:rsidRDefault="00C77817" w:rsidP="00C77817">
      <w:pPr>
        <w:bidi/>
        <w:ind w:left="108"/>
        <w:jc w:val="center"/>
        <w:rPr>
          <w:rFonts w:ascii="ae_Japan" w:hAnsi="ae_Japan" w:cs="ae_Japan"/>
          <w:noProof/>
          <w:spacing w:val="-1"/>
          <w:sz w:val="36"/>
          <w:szCs w:val="36"/>
          <w:rtl/>
        </w:rPr>
      </w:pPr>
      <w:r>
        <w:rPr>
          <w:rFonts w:ascii="ae_Japan" w:hAnsi="ae_Japan" w:cs="ae_Japan" w:hint="cs"/>
          <w:noProof/>
          <w:spacing w:val="-1"/>
          <w:sz w:val="36"/>
          <w:szCs w:val="36"/>
          <w:rtl/>
        </w:rPr>
        <w:t>محرم</w:t>
      </w:r>
      <w:r w:rsidR="003A6780">
        <w:rPr>
          <w:rFonts w:ascii="ae_Japan" w:hAnsi="ae_Japan" w:cs="ae_Japan"/>
          <w:noProof/>
          <w:spacing w:val="-1"/>
          <w:sz w:val="36"/>
          <w:szCs w:val="36"/>
          <w:rtl/>
        </w:rPr>
        <w:t xml:space="preserve"> </w:t>
      </w:r>
      <w:r w:rsidR="003A6780">
        <w:rPr>
          <w:rFonts w:ascii="Bradley Hand ITC" w:hAnsi="Bradley Hand ITC" w:cs="ae_Japan"/>
          <w:noProof/>
          <w:spacing w:val="-1"/>
          <w:sz w:val="44"/>
          <w:szCs w:val="44"/>
          <w:rtl/>
        </w:rPr>
        <w:t>143</w:t>
      </w:r>
      <w:r>
        <w:rPr>
          <w:rFonts w:ascii="Bradley Hand ITC" w:hAnsi="Bradley Hand ITC" w:cs="ae_Japan" w:hint="cs"/>
          <w:noProof/>
          <w:spacing w:val="-1"/>
          <w:sz w:val="44"/>
          <w:szCs w:val="44"/>
          <w:rtl/>
        </w:rPr>
        <w:t>6</w:t>
      </w:r>
      <w:r w:rsidR="003A6780">
        <w:rPr>
          <w:rFonts w:ascii="ae_Japan" w:hAnsi="ae_Japan" w:cs="ae_Japan"/>
          <w:noProof/>
          <w:spacing w:val="-1"/>
          <w:sz w:val="36"/>
          <w:szCs w:val="36"/>
          <w:rtl/>
        </w:rPr>
        <w:t xml:space="preserve"> - </w:t>
      </w:r>
      <w:r>
        <w:rPr>
          <w:rFonts w:ascii="ae_Japan" w:hAnsi="ae_Japan" w:cs="ae_Japan" w:hint="cs"/>
          <w:noProof/>
          <w:spacing w:val="-1"/>
          <w:sz w:val="36"/>
          <w:szCs w:val="36"/>
          <w:rtl/>
        </w:rPr>
        <w:t>نوفمبر</w:t>
      </w:r>
      <w:r w:rsidR="00E66BCC" w:rsidRPr="00E66BCC">
        <w:rPr>
          <w:rFonts w:ascii="ae_Japan" w:hAnsi="ae_Japan" w:cs="ae_Japan"/>
          <w:noProof/>
          <w:spacing w:val="-1"/>
          <w:sz w:val="36"/>
          <w:szCs w:val="36"/>
          <w:rtl/>
        </w:rPr>
        <w:t xml:space="preserve"> </w:t>
      </w:r>
      <w:r w:rsidR="003A6780">
        <w:rPr>
          <w:rFonts w:ascii="Bradley Hand ITC" w:hAnsi="Bradley Hand ITC" w:cs="ae_Japan"/>
          <w:noProof/>
          <w:spacing w:val="-1"/>
          <w:sz w:val="44"/>
          <w:szCs w:val="44"/>
          <w:rtl/>
        </w:rPr>
        <w:t>2014</w:t>
      </w:r>
    </w:p>
    <w:p w:rsidR="00C77817" w:rsidRPr="00007E0C" w:rsidRDefault="00C77817" w:rsidP="00C77817">
      <w:pPr>
        <w:bidi/>
        <w:jc w:val="both"/>
        <w:rPr>
          <w:rFonts w:ascii="Lotus Linotype" w:hAnsi="Lotus Linotype" w:cs="Lotus Linotype"/>
          <w:sz w:val="32"/>
          <w:szCs w:val="32"/>
          <w:rtl/>
        </w:rPr>
      </w:pPr>
      <w:r w:rsidRPr="00007E0C">
        <w:rPr>
          <w:rFonts w:ascii="Lotus Linotype" w:hAnsi="Lotus Linotype" w:cs="Lotus Linotype"/>
          <w:sz w:val="32"/>
          <w:szCs w:val="32"/>
          <w:rtl/>
        </w:rPr>
        <w:lastRenderedPageBreak/>
        <w:t>الحمد</w:t>
      </w:r>
      <w:r w:rsidR="00007E0C" w:rsidRPr="00007E0C">
        <w:rPr>
          <w:rFonts w:ascii="Lotus Linotype" w:hAnsi="Lotus Linotype" w:cs="Lotus Linotype"/>
          <w:sz w:val="32"/>
          <w:szCs w:val="32"/>
          <w:rtl/>
        </w:rPr>
        <w:t xml:space="preserve"> </w:t>
      </w:r>
      <w:r w:rsidRPr="00007E0C">
        <w:rPr>
          <w:rFonts w:ascii="Lotus Linotype" w:hAnsi="Lotus Linotype" w:cs="Lotus Linotype"/>
          <w:sz w:val="32"/>
          <w:szCs w:val="32"/>
          <w:rtl/>
        </w:rPr>
        <w:t>لله رب العالمين، ولا</w:t>
      </w:r>
      <w:r w:rsidR="00007E0C" w:rsidRPr="00007E0C">
        <w:rPr>
          <w:rFonts w:ascii="Lotus Linotype" w:hAnsi="Lotus Linotype" w:cs="Lotus Linotype"/>
          <w:sz w:val="32"/>
          <w:szCs w:val="32"/>
          <w:rtl/>
        </w:rPr>
        <w:t xml:space="preserve"> </w:t>
      </w:r>
      <w:r w:rsidRPr="00007E0C">
        <w:rPr>
          <w:rFonts w:ascii="Lotus Linotype" w:hAnsi="Lotus Linotype" w:cs="Lotus Linotype"/>
          <w:sz w:val="32"/>
          <w:szCs w:val="32"/>
          <w:rtl/>
        </w:rPr>
        <w:t>عدوان إلا على الظالمين، وصلى الله وسلم على سيد المجاهدين، وعلى آله وأصحابه والتابعين ومن تبعهم بإحسان إلى يوم الدين...أما بعد: فسلام الله عليكم ورحمته وبركاته</w:t>
      </w:r>
    </w:p>
    <w:p w:rsidR="00C77817" w:rsidRPr="00007E0C" w:rsidRDefault="00C77817" w:rsidP="0060188E">
      <w:pPr>
        <w:bidi/>
        <w:jc w:val="both"/>
        <w:rPr>
          <w:rFonts w:ascii="Lotus Linotype" w:hAnsi="Lotus Linotype" w:cs="Lotus Linotype"/>
          <w:sz w:val="32"/>
          <w:szCs w:val="32"/>
          <w:rtl/>
        </w:rPr>
      </w:pPr>
      <w:r w:rsidRPr="00007E0C">
        <w:rPr>
          <w:rFonts w:ascii="Lotus Linotype" w:hAnsi="Lotus Linotype" w:cs="Lotus Linotype"/>
          <w:sz w:val="32"/>
          <w:szCs w:val="32"/>
          <w:rtl/>
        </w:rPr>
        <w:t xml:space="preserve">مشايخي الكرام...إخواني الفضلاء.. إن الله عز وجلّ أمر في كتابه : </w:t>
      </w:r>
      <w:r w:rsidR="00007E0C" w:rsidRPr="00007E0C">
        <w:rPr>
          <w:rFonts w:ascii="Lotus Linotype" w:hAnsi="Lotus Linotype" w:cs="Lotus Linotype"/>
          <w:color w:val="006600"/>
          <w:sz w:val="32"/>
          <w:szCs w:val="32"/>
          <w:rtl/>
        </w:rPr>
        <w:t>﴿</w:t>
      </w:r>
      <w:r w:rsidR="0060188E" w:rsidRPr="0060188E">
        <w:rPr>
          <w:rFonts w:hint="cs"/>
          <w:rtl/>
        </w:rPr>
        <w:t xml:space="preserve"> </w:t>
      </w:r>
      <w:r w:rsidR="0060188E" w:rsidRPr="0060188E">
        <w:rPr>
          <w:rFonts w:ascii="Lotus Linotype" w:hAnsi="Lotus Linotype" w:cs="Lotus Linotype" w:hint="cs"/>
          <w:color w:val="0000CC"/>
          <w:sz w:val="32"/>
          <w:szCs w:val="32"/>
          <w:rtl/>
        </w:rPr>
        <w:t>وَإِذْ</w:t>
      </w:r>
      <w:r w:rsidR="0060188E" w:rsidRPr="0060188E">
        <w:rPr>
          <w:rFonts w:ascii="Lotus Linotype" w:hAnsi="Lotus Linotype" w:cs="Lotus Linotype"/>
          <w:color w:val="0000CC"/>
          <w:sz w:val="32"/>
          <w:szCs w:val="32"/>
          <w:rtl/>
        </w:rPr>
        <w:t xml:space="preserve"> </w:t>
      </w:r>
      <w:r w:rsidR="0060188E" w:rsidRPr="0060188E">
        <w:rPr>
          <w:rFonts w:ascii="Lotus Linotype" w:hAnsi="Lotus Linotype" w:cs="Lotus Linotype" w:hint="cs"/>
          <w:color w:val="0000CC"/>
          <w:sz w:val="32"/>
          <w:szCs w:val="32"/>
          <w:rtl/>
        </w:rPr>
        <w:t>أَخَذَ</w:t>
      </w:r>
      <w:r w:rsidR="0060188E" w:rsidRPr="0060188E">
        <w:rPr>
          <w:rFonts w:ascii="Lotus Linotype" w:hAnsi="Lotus Linotype" w:cs="Lotus Linotype"/>
          <w:color w:val="0000CC"/>
          <w:sz w:val="32"/>
          <w:szCs w:val="32"/>
          <w:rtl/>
        </w:rPr>
        <w:t xml:space="preserve"> </w:t>
      </w:r>
      <w:r w:rsidR="0060188E" w:rsidRPr="0060188E">
        <w:rPr>
          <w:rFonts w:ascii="Lotus Linotype" w:hAnsi="Lotus Linotype" w:cs="Lotus Linotype" w:hint="cs"/>
          <w:color w:val="0000CC"/>
          <w:sz w:val="32"/>
          <w:szCs w:val="32"/>
          <w:rtl/>
        </w:rPr>
        <w:t>اللَّهُ</w:t>
      </w:r>
      <w:r w:rsidR="0060188E" w:rsidRPr="0060188E">
        <w:rPr>
          <w:rFonts w:ascii="Lotus Linotype" w:hAnsi="Lotus Linotype" w:cs="Lotus Linotype"/>
          <w:color w:val="0000CC"/>
          <w:sz w:val="32"/>
          <w:szCs w:val="32"/>
          <w:rtl/>
        </w:rPr>
        <w:t xml:space="preserve"> </w:t>
      </w:r>
      <w:r w:rsidR="0060188E" w:rsidRPr="0060188E">
        <w:rPr>
          <w:rFonts w:ascii="Lotus Linotype" w:hAnsi="Lotus Linotype" w:cs="Lotus Linotype" w:hint="cs"/>
          <w:color w:val="0000CC"/>
          <w:sz w:val="32"/>
          <w:szCs w:val="32"/>
          <w:rtl/>
        </w:rPr>
        <w:t>مِيثَاقَ</w:t>
      </w:r>
      <w:r w:rsidR="0060188E" w:rsidRPr="0060188E">
        <w:rPr>
          <w:rFonts w:ascii="Lotus Linotype" w:hAnsi="Lotus Linotype" w:cs="Lotus Linotype"/>
          <w:color w:val="0000CC"/>
          <w:sz w:val="32"/>
          <w:szCs w:val="32"/>
          <w:rtl/>
        </w:rPr>
        <w:t xml:space="preserve"> </w:t>
      </w:r>
      <w:r w:rsidR="0060188E" w:rsidRPr="0060188E">
        <w:rPr>
          <w:rFonts w:ascii="Lotus Linotype" w:hAnsi="Lotus Linotype" w:cs="Lotus Linotype" w:hint="cs"/>
          <w:color w:val="0000CC"/>
          <w:sz w:val="32"/>
          <w:szCs w:val="32"/>
          <w:rtl/>
        </w:rPr>
        <w:t>الَّذِينَ</w:t>
      </w:r>
      <w:r w:rsidR="0060188E" w:rsidRPr="0060188E">
        <w:rPr>
          <w:rFonts w:ascii="Lotus Linotype" w:hAnsi="Lotus Linotype" w:cs="Lotus Linotype"/>
          <w:color w:val="0000CC"/>
          <w:sz w:val="32"/>
          <w:szCs w:val="32"/>
          <w:rtl/>
        </w:rPr>
        <w:t xml:space="preserve"> </w:t>
      </w:r>
      <w:r w:rsidR="0060188E" w:rsidRPr="0060188E">
        <w:rPr>
          <w:rFonts w:ascii="Lotus Linotype" w:hAnsi="Lotus Linotype" w:cs="Lotus Linotype" w:hint="cs"/>
          <w:color w:val="0000CC"/>
          <w:sz w:val="32"/>
          <w:szCs w:val="32"/>
          <w:rtl/>
        </w:rPr>
        <w:t>أُوتُوا</w:t>
      </w:r>
      <w:r w:rsidR="0060188E" w:rsidRPr="0060188E">
        <w:rPr>
          <w:rFonts w:ascii="Lotus Linotype" w:hAnsi="Lotus Linotype" w:cs="Lotus Linotype"/>
          <w:color w:val="0000CC"/>
          <w:sz w:val="32"/>
          <w:szCs w:val="32"/>
          <w:rtl/>
        </w:rPr>
        <w:t xml:space="preserve"> </w:t>
      </w:r>
      <w:r w:rsidR="0060188E" w:rsidRPr="0060188E">
        <w:rPr>
          <w:rFonts w:ascii="Lotus Linotype" w:hAnsi="Lotus Linotype" w:cs="Lotus Linotype" w:hint="cs"/>
          <w:color w:val="0000CC"/>
          <w:sz w:val="32"/>
          <w:szCs w:val="32"/>
          <w:rtl/>
        </w:rPr>
        <w:t>الْكِتَابَ</w:t>
      </w:r>
      <w:r w:rsidR="0060188E" w:rsidRPr="0060188E">
        <w:rPr>
          <w:rFonts w:ascii="Lotus Linotype" w:hAnsi="Lotus Linotype" w:cs="Lotus Linotype"/>
          <w:color w:val="0000CC"/>
          <w:sz w:val="32"/>
          <w:szCs w:val="32"/>
          <w:rtl/>
        </w:rPr>
        <w:t xml:space="preserve"> </w:t>
      </w:r>
      <w:r w:rsidR="0060188E" w:rsidRPr="0060188E">
        <w:rPr>
          <w:rFonts w:ascii="Lotus Linotype" w:hAnsi="Lotus Linotype" w:cs="Lotus Linotype" w:hint="cs"/>
          <w:color w:val="0000CC"/>
          <w:sz w:val="32"/>
          <w:szCs w:val="32"/>
          <w:rtl/>
        </w:rPr>
        <w:t>لَتُبَيِّنُنَّهُ</w:t>
      </w:r>
      <w:r w:rsidR="0060188E" w:rsidRPr="0060188E">
        <w:rPr>
          <w:rFonts w:ascii="Lotus Linotype" w:hAnsi="Lotus Linotype" w:cs="Lotus Linotype"/>
          <w:color w:val="0000CC"/>
          <w:sz w:val="32"/>
          <w:szCs w:val="32"/>
          <w:rtl/>
        </w:rPr>
        <w:t xml:space="preserve"> </w:t>
      </w:r>
      <w:r w:rsidR="0060188E" w:rsidRPr="0060188E">
        <w:rPr>
          <w:rFonts w:ascii="Lotus Linotype" w:hAnsi="Lotus Linotype" w:cs="Lotus Linotype" w:hint="cs"/>
          <w:color w:val="0000CC"/>
          <w:sz w:val="32"/>
          <w:szCs w:val="32"/>
          <w:rtl/>
        </w:rPr>
        <w:t>لِلنَّاسِ</w:t>
      </w:r>
      <w:r w:rsidR="0060188E" w:rsidRPr="0060188E">
        <w:rPr>
          <w:rFonts w:ascii="Lotus Linotype" w:hAnsi="Lotus Linotype" w:cs="Lotus Linotype"/>
          <w:color w:val="0000CC"/>
          <w:sz w:val="32"/>
          <w:szCs w:val="32"/>
          <w:rtl/>
        </w:rPr>
        <w:t xml:space="preserve"> </w:t>
      </w:r>
      <w:r w:rsidR="0060188E" w:rsidRPr="0060188E">
        <w:rPr>
          <w:rFonts w:ascii="Lotus Linotype" w:hAnsi="Lotus Linotype" w:cs="Lotus Linotype" w:hint="cs"/>
          <w:color w:val="0000CC"/>
          <w:sz w:val="32"/>
          <w:szCs w:val="32"/>
          <w:rtl/>
        </w:rPr>
        <w:t>وَلَا</w:t>
      </w:r>
      <w:r w:rsidR="0060188E" w:rsidRPr="0060188E">
        <w:rPr>
          <w:rFonts w:ascii="Lotus Linotype" w:hAnsi="Lotus Linotype" w:cs="Lotus Linotype"/>
          <w:color w:val="0000CC"/>
          <w:sz w:val="32"/>
          <w:szCs w:val="32"/>
          <w:rtl/>
        </w:rPr>
        <w:t xml:space="preserve"> </w:t>
      </w:r>
      <w:r w:rsidR="0060188E" w:rsidRPr="0060188E">
        <w:rPr>
          <w:rFonts w:ascii="Lotus Linotype" w:hAnsi="Lotus Linotype" w:cs="Lotus Linotype" w:hint="cs"/>
          <w:color w:val="0000CC"/>
          <w:sz w:val="32"/>
          <w:szCs w:val="32"/>
          <w:rtl/>
        </w:rPr>
        <w:t>تَكْتُمُونَهُ</w:t>
      </w:r>
      <w:r w:rsidR="0060188E" w:rsidRPr="0060188E">
        <w:rPr>
          <w:rFonts w:ascii="Lotus Linotype" w:hAnsi="Lotus Linotype" w:cs="Lotus Linotype"/>
          <w:sz w:val="32"/>
          <w:szCs w:val="32"/>
          <w:rtl/>
        </w:rPr>
        <w:t xml:space="preserve"> </w:t>
      </w:r>
      <w:r w:rsidR="00007E0C" w:rsidRPr="00007E0C">
        <w:rPr>
          <w:rFonts w:ascii="Lotus Linotype" w:hAnsi="Lotus Linotype" w:cs="Lotus Linotype"/>
          <w:color w:val="006600"/>
          <w:sz w:val="32"/>
          <w:szCs w:val="32"/>
          <w:rtl/>
        </w:rPr>
        <w:t>﴾</w:t>
      </w:r>
      <w:r w:rsidRPr="00007E0C">
        <w:rPr>
          <w:rFonts w:ascii="Lotus Linotype" w:hAnsi="Lotus Linotype" w:cs="Lotus Linotype"/>
          <w:sz w:val="32"/>
          <w:szCs w:val="32"/>
          <w:rtl/>
        </w:rPr>
        <w:t xml:space="preserve"> وقال جلّ في علاه: </w:t>
      </w:r>
      <w:r w:rsidR="00007E0C" w:rsidRPr="00007E0C">
        <w:rPr>
          <w:rFonts w:ascii="Lotus Linotype" w:hAnsi="Lotus Linotype" w:cs="Lotus Linotype"/>
          <w:color w:val="006600"/>
          <w:sz w:val="32"/>
          <w:szCs w:val="32"/>
          <w:rtl/>
        </w:rPr>
        <w:t>﴿</w:t>
      </w:r>
      <w:r w:rsidR="0060188E" w:rsidRPr="0060188E">
        <w:rPr>
          <w:rFonts w:hint="cs"/>
          <w:rtl/>
        </w:rPr>
        <w:t xml:space="preserve"> </w:t>
      </w:r>
      <w:r w:rsidR="0060188E" w:rsidRPr="0060188E">
        <w:rPr>
          <w:rFonts w:ascii="Lotus Linotype" w:hAnsi="Lotus Linotype" w:cs="Lotus Linotype" w:hint="cs"/>
          <w:color w:val="0000CC"/>
          <w:sz w:val="32"/>
          <w:szCs w:val="32"/>
          <w:rtl/>
        </w:rPr>
        <w:t>وَالْمُؤْمِنُونَ</w:t>
      </w:r>
      <w:r w:rsidR="0060188E" w:rsidRPr="0060188E">
        <w:rPr>
          <w:rFonts w:ascii="Lotus Linotype" w:hAnsi="Lotus Linotype" w:cs="Lotus Linotype"/>
          <w:color w:val="0000CC"/>
          <w:sz w:val="32"/>
          <w:szCs w:val="32"/>
          <w:rtl/>
        </w:rPr>
        <w:t xml:space="preserve"> </w:t>
      </w:r>
      <w:r w:rsidR="0060188E" w:rsidRPr="0060188E">
        <w:rPr>
          <w:rFonts w:ascii="Lotus Linotype" w:hAnsi="Lotus Linotype" w:cs="Lotus Linotype" w:hint="cs"/>
          <w:color w:val="0000CC"/>
          <w:sz w:val="32"/>
          <w:szCs w:val="32"/>
          <w:rtl/>
        </w:rPr>
        <w:t>وَالْمُؤْمِنَاتُ</w:t>
      </w:r>
      <w:r w:rsidR="0060188E" w:rsidRPr="0060188E">
        <w:rPr>
          <w:rFonts w:ascii="Lotus Linotype" w:hAnsi="Lotus Linotype" w:cs="Lotus Linotype"/>
          <w:color w:val="0000CC"/>
          <w:sz w:val="32"/>
          <w:szCs w:val="32"/>
          <w:rtl/>
        </w:rPr>
        <w:t xml:space="preserve"> </w:t>
      </w:r>
      <w:r w:rsidR="0060188E" w:rsidRPr="0060188E">
        <w:rPr>
          <w:rFonts w:ascii="Lotus Linotype" w:hAnsi="Lotus Linotype" w:cs="Lotus Linotype" w:hint="cs"/>
          <w:color w:val="0000CC"/>
          <w:sz w:val="32"/>
          <w:szCs w:val="32"/>
          <w:rtl/>
        </w:rPr>
        <w:t>بَعْضُهُمْ</w:t>
      </w:r>
      <w:r w:rsidR="0060188E" w:rsidRPr="0060188E">
        <w:rPr>
          <w:rFonts w:ascii="Lotus Linotype" w:hAnsi="Lotus Linotype" w:cs="Lotus Linotype"/>
          <w:color w:val="0000CC"/>
          <w:sz w:val="32"/>
          <w:szCs w:val="32"/>
          <w:rtl/>
        </w:rPr>
        <w:t xml:space="preserve"> </w:t>
      </w:r>
      <w:r w:rsidR="0060188E" w:rsidRPr="0060188E">
        <w:rPr>
          <w:rFonts w:ascii="Lotus Linotype" w:hAnsi="Lotus Linotype" w:cs="Lotus Linotype" w:hint="cs"/>
          <w:color w:val="0000CC"/>
          <w:sz w:val="32"/>
          <w:szCs w:val="32"/>
          <w:rtl/>
        </w:rPr>
        <w:t>أَوْلِيَاءُ</w:t>
      </w:r>
      <w:r w:rsidR="0060188E" w:rsidRPr="0060188E">
        <w:rPr>
          <w:rFonts w:ascii="Lotus Linotype" w:hAnsi="Lotus Linotype" w:cs="Lotus Linotype"/>
          <w:color w:val="0000CC"/>
          <w:sz w:val="32"/>
          <w:szCs w:val="32"/>
          <w:rtl/>
        </w:rPr>
        <w:t xml:space="preserve"> </w:t>
      </w:r>
      <w:r w:rsidR="0060188E" w:rsidRPr="0060188E">
        <w:rPr>
          <w:rFonts w:ascii="Lotus Linotype" w:hAnsi="Lotus Linotype" w:cs="Lotus Linotype" w:hint="cs"/>
          <w:color w:val="0000CC"/>
          <w:sz w:val="32"/>
          <w:szCs w:val="32"/>
          <w:rtl/>
        </w:rPr>
        <w:t>بَعْضٍ</w:t>
      </w:r>
      <w:r w:rsidR="0060188E" w:rsidRPr="0060188E">
        <w:rPr>
          <w:rFonts w:ascii="Lotus Linotype" w:hAnsi="Lotus Linotype" w:cs="Lotus Linotype"/>
          <w:color w:val="0000CC"/>
          <w:sz w:val="32"/>
          <w:szCs w:val="32"/>
          <w:rtl/>
        </w:rPr>
        <w:t xml:space="preserve"> </w:t>
      </w:r>
      <w:r w:rsidR="0060188E" w:rsidRPr="0060188E">
        <w:rPr>
          <w:rFonts w:ascii="Lotus Linotype" w:hAnsi="Lotus Linotype" w:cs="Lotus Linotype" w:hint="cs"/>
          <w:color w:val="0000CC"/>
          <w:sz w:val="32"/>
          <w:szCs w:val="32"/>
          <w:rtl/>
        </w:rPr>
        <w:t>يَأْمُرُونَ</w:t>
      </w:r>
      <w:r w:rsidR="0060188E" w:rsidRPr="0060188E">
        <w:rPr>
          <w:rFonts w:ascii="Lotus Linotype" w:hAnsi="Lotus Linotype" w:cs="Lotus Linotype"/>
          <w:color w:val="0000CC"/>
          <w:sz w:val="32"/>
          <w:szCs w:val="32"/>
          <w:rtl/>
        </w:rPr>
        <w:t xml:space="preserve"> </w:t>
      </w:r>
      <w:r w:rsidR="0060188E" w:rsidRPr="0060188E">
        <w:rPr>
          <w:rFonts w:ascii="Lotus Linotype" w:hAnsi="Lotus Linotype" w:cs="Lotus Linotype" w:hint="cs"/>
          <w:color w:val="0000CC"/>
          <w:sz w:val="32"/>
          <w:szCs w:val="32"/>
          <w:rtl/>
        </w:rPr>
        <w:t>بِالْمَعْرُوفِ</w:t>
      </w:r>
      <w:r w:rsidR="0060188E" w:rsidRPr="0060188E">
        <w:rPr>
          <w:rFonts w:ascii="Lotus Linotype" w:hAnsi="Lotus Linotype" w:cs="Lotus Linotype"/>
          <w:color w:val="0000CC"/>
          <w:sz w:val="32"/>
          <w:szCs w:val="32"/>
          <w:rtl/>
        </w:rPr>
        <w:t xml:space="preserve"> </w:t>
      </w:r>
      <w:r w:rsidR="0060188E" w:rsidRPr="0060188E">
        <w:rPr>
          <w:rFonts w:ascii="Lotus Linotype" w:hAnsi="Lotus Linotype" w:cs="Lotus Linotype" w:hint="cs"/>
          <w:color w:val="0000CC"/>
          <w:sz w:val="32"/>
          <w:szCs w:val="32"/>
          <w:rtl/>
        </w:rPr>
        <w:t>وَيَنْهَوْنَ</w:t>
      </w:r>
      <w:r w:rsidR="0060188E" w:rsidRPr="0060188E">
        <w:rPr>
          <w:rFonts w:ascii="Lotus Linotype" w:hAnsi="Lotus Linotype" w:cs="Lotus Linotype"/>
          <w:color w:val="0000CC"/>
          <w:sz w:val="32"/>
          <w:szCs w:val="32"/>
          <w:rtl/>
        </w:rPr>
        <w:t xml:space="preserve"> </w:t>
      </w:r>
      <w:r w:rsidR="0060188E" w:rsidRPr="0060188E">
        <w:rPr>
          <w:rFonts w:ascii="Lotus Linotype" w:hAnsi="Lotus Linotype" w:cs="Lotus Linotype" w:hint="cs"/>
          <w:color w:val="0000CC"/>
          <w:sz w:val="32"/>
          <w:szCs w:val="32"/>
          <w:rtl/>
        </w:rPr>
        <w:t>عَنِ</w:t>
      </w:r>
      <w:r w:rsidR="0060188E" w:rsidRPr="0060188E">
        <w:rPr>
          <w:rFonts w:ascii="Lotus Linotype" w:hAnsi="Lotus Linotype" w:cs="Lotus Linotype"/>
          <w:color w:val="0000CC"/>
          <w:sz w:val="32"/>
          <w:szCs w:val="32"/>
          <w:rtl/>
        </w:rPr>
        <w:t xml:space="preserve"> </w:t>
      </w:r>
      <w:r w:rsidR="0060188E" w:rsidRPr="0060188E">
        <w:rPr>
          <w:rFonts w:ascii="Lotus Linotype" w:hAnsi="Lotus Linotype" w:cs="Lotus Linotype" w:hint="cs"/>
          <w:color w:val="0000CC"/>
          <w:sz w:val="32"/>
          <w:szCs w:val="32"/>
          <w:rtl/>
        </w:rPr>
        <w:t>الْمُنْكَرِ</w:t>
      </w:r>
      <w:r w:rsidR="0060188E" w:rsidRPr="0060188E">
        <w:rPr>
          <w:rFonts w:ascii="Lotus Linotype" w:hAnsi="Lotus Linotype" w:cs="Lotus Linotype"/>
          <w:sz w:val="32"/>
          <w:szCs w:val="32"/>
          <w:rtl/>
        </w:rPr>
        <w:t xml:space="preserve"> </w:t>
      </w:r>
      <w:r w:rsidR="00007E0C" w:rsidRPr="00007E0C">
        <w:rPr>
          <w:rFonts w:ascii="Lotus Linotype" w:hAnsi="Lotus Linotype" w:cs="Lotus Linotype"/>
          <w:color w:val="006600"/>
          <w:sz w:val="32"/>
          <w:szCs w:val="32"/>
          <w:rtl/>
        </w:rPr>
        <w:t>﴾</w:t>
      </w:r>
    </w:p>
    <w:p w:rsidR="00C77817" w:rsidRPr="00007E0C" w:rsidRDefault="00C77817" w:rsidP="00C77817">
      <w:pPr>
        <w:bidi/>
        <w:jc w:val="both"/>
        <w:rPr>
          <w:rFonts w:ascii="Lotus Linotype" w:hAnsi="Lotus Linotype" w:cs="Lotus Linotype"/>
          <w:sz w:val="32"/>
          <w:szCs w:val="32"/>
          <w:rtl/>
        </w:rPr>
      </w:pPr>
      <w:r w:rsidRPr="00007E0C">
        <w:rPr>
          <w:rFonts w:ascii="Lotus Linotype" w:hAnsi="Lotus Linotype" w:cs="Lotus Linotype"/>
          <w:sz w:val="32"/>
          <w:szCs w:val="32"/>
          <w:rtl/>
        </w:rPr>
        <w:t>وإني اليوم أُدلي بشهادتي في تنظيم الدولة بعد أن طلبها مني بعض الإخوة، وأسرد الأحداث وذلك من دخولي أرض الشام وتنقلي بين مناطقها وحتى فراغي من كتابة هذه الشهادة، وذلك بإيجاز ،فأقول مستعيناً بالله:</w:t>
      </w:r>
    </w:p>
    <w:p w:rsidR="00C77817" w:rsidRPr="00007E0C" w:rsidRDefault="00C77817" w:rsidP="00C77817">
      <w:pPr>
        <w:bidi/>
        <w:jc w:val="both"/>
        <w:rPr>
          <w:rFonts w:ascii="Lotus Linotype" w:hAnsi="Lotus Linotype" w:cs="Lotus Linotype"/>
          <w:sz w:val="32"/>
          <w:szCs w:val="32"/>
          <w:rtl/>
        </w:rPr>
      </w:pPr>
      <w:r w:rsidRPr="00007E0C">
        <w:rPr>
          <w:rFonts w:ascii="Lotus Linotype" w:hAnsi="Lotus Linotype" w:cs="Lotus Linotype"/>
          <w:sz w:val="32"/>
          <w:szCs w:val="32"/>
          <w:rtl/>
        </w:rPr>
        <w:t>(قبل أن أبدأ أحب أن أنوّه للقارئ أن تنظيم الدولة الإسلامية في العراق والشام أسميه بـ "الدولة" في شهادتي هذه وذلك للإختصار )</w:t>
      </w:r>
    </w:p>
    <w:p w:rsidR="00C77817" w:rsidRPr="00007E0C" w:rsidRDefault="00C77817" w:rsidP="00C77817">
      <w:pPr>
        <w:pStyle w:val="ListParagraph"/>
        <w:numPr>
          <w:ilvl w:val="0"/>
          <w:numId w:val="3"/>
        </w:numPr>
        <w:bidi/>
        <w:spacing w:after="200" w:line="276" w:lineRule="auto"/>
        <w:jc w:val="both"/>
        <w:rPr>
          <w:rFonts w:ascii="Lotus Linotype" w:hAnsi="Lotus Linotype" w:cs="Lotus Linotype"/>
          <w:sz w:val="32"/>
          <w:szCs w:val="32"/>
        </w:rPr>
      </w:pPr>
      <w:r w:rsidRPr="00007E0C">
        <w:rPr>
          <w:rFonts w:ascii="Lotus Linotype" w:hAnsi="Lotus Linotype" w:cs="Lotus Linotype"/>
          <w:sz w:val="32"/>
          <w:szCs w:val="32"/>
          <w:rtl/>
        </w:rPr>
        <w:t>قبل القتال وقبل حصول أي اشتباك بين الفصائل وتنظيم الدولة، كان الأمنيون في الدولة يغتالون ويختطفون قادة الفصائل وكوادرها، ففي حلب قد دخلنا في وجاهة ووساطة للشيخ د.عبدالله المحيسني ليسعى في مثل هذه القضايا بعد أن ذكرنا له الأسماء وأماكن اختطافهم، فيقابلنا أمراء الدولة بالنفي وأنهم ليسوا المسؤولين عن تلك العمليات، ليجد أهالي المخطوف جثة ابنهم ملقاةً في أحد الطرقات، وهذا كان في الأماكن التي كانت تتواجد فيها الدولة في أرض الشام، حيث أن الجهاز الأمني لديهم يقوم بعمليات الخطف والقتل لكوادر الشام ومجاهديها.</w:t>
      </w:r>
    </w:p>
    <w:p w:rsidR="00C77817" w:rsidRPr="00007E0C" w:rsidRDefault="00007E0C" w:rsidP="00007E0C">
      <w:pPr>
        <w:pStyle w:val="ListParagraph"/>
        <w:tabs>
          <w:tab w:val="left" w:pos="3285"/>
        </w:tabs>
        <w:bidi/>
        <w:jc w:val="both"/>
        <w:rPr>
          <w:rFonts w:ascii="Lotus Linotype" w:hAnsi="Lotus Linotype" w:cs="Lotus Linotype"/>
          <w:sz w:val="32"/>
          <w:szCs w:val="32"/>
        </w:rPr>
      </w:pPr>
      <w:r w:rsidRPr="00007E0C">
        <w:rPr>
          <w:rFonts w:ascii="Lotus Linotype" w:hAnsi="Lotus Linotype" w:cs="Lotus Linotype"/>
          <w:sz w:val="32"/>
          <w:szCs w:val="32"/>
          <w:rtl/>
        </w:rPr>
        <w:tab/>
      </w:r>
      <w:r>
        <w:rPr>
          <w:rFonts w:ascii="Lotus Linotype" w:hAnsi="Lotus Linotype" w:cs="Lotus Linotype" w:hint="cs"/>
          <w:sz w:val="32"/>
          <w:szCs w:val="32"/>
          <w:rtl/>
        </w:rPr>
        <w:br/>
      </w:r>
    </w:p>
    <w:p w:rsidR="00C77817" w:rsidRPr="00007E0C" w:rsidRDefault="00C77817" w:rsidP="00C77817">
      <w:pPr>
        <w:pStyle w:val="ListParagraph"/>
        <w:numPr>
          <w:ilvl w:val="0"/>
          <w:numId w:val="3"/>
        </w:numPr>
        <w:bidi/>
        <w:spacing w:after="200" w:line="276" w:lineRule="auto"/>
        <w:jc w:val="both"/>
        <w:rPr>
          <w:rFonts w:ascii="Lotus Linotype" w:hAnsi="Lotus Linotype" w:cs="Lotus Linotype"/>
          <w:sz w:val="32"/>
          <w:szCs w:val="32"/>
          <w:rtl/>
        </w:rPr>
      </w:pPr>
      <w:r w:rsidRPr="00007E0C">
        <w:rPr>
          <w:rFonts w:ascii="Lotus Linotype" w:hAnsi="Lotus Linotype" w:cs="Lotus Linotype"/>
          <w:sz w:val="32"/>
          <w:szCs w:val="32"/>
          <w:rtl/>
        </w:rPr>
        <w:lastRenderedPageBreak/>
        <w:t>وقفتُ على حادثة بمحكمة الدولة في الدانة في حلب، في قضية أحد الإخوة الصوماليين المحتجز عندهم، وقد التقيت به بعد خروجه من السجن، حيث أن ابنتيه هاجرتا بتنسيق من منسقي الدولة ودخلتا أرض الشام وتم تزويج الكبرى من أحد جنود الدولة من الجنسية النيجيرية، وبعد قدوم هذا الأخ الصومالي (والد الفتاتين) وبحثه فترةً طويلة علم بمكانهن وعلم أنهن عند الدولة ، فذهب إليهم فما كان من محكمة الدولة في الدانة إلا أن تسجنه إحدى عشر يوماً تسعةُ منها سجن انفرادي ، وتعرض في سجنه للضرب والتهديد، وخلصت القضية إلى أنه لا ولاية له على بناته وتم اتهامه أنه جاسوس!، فخرج الرجل من الشام بعد ذلك، وقد جلستُ مع زوج الفتاة الكبرى وقال: "ولي أمرهن البغدادي وليس لأبيهن ولايةٌ عليهن!"</w:t>
      </w:r>
    </w:p>
    <w:p w:rsidR="00C77817" w:rsidRPr="00007E0C" w:rsidRDefault="00C77817" w:rsidP="00C77817">
      <w:pPr>
        <w:pStyle w:val="ListParagraph"/>
        <w:bidi/>
        <w:jc w:val="both"/>
        <w:rPr>
          <w:rFonts w:ascii="Lotus Linotype" w:hAnsi="Lotus Linotype" w:cs="Lotus Linotype"/>
          <w:sz w:val="32"/>
          <w:szCs w:val="32"/>
        </w:rPr>
      </w:pPr>
    </w:p>
    <w:p w:rsidR="00C77817" w:rsidRPr="00007E0C" w:rsidRDefault="00C77817" w:rsidP="00C77817">
      <w:pPr>
        <w:pStyle w:val="ListParagraph"/>
        <w:numPr>
          <w:ilvl w:val="0"/>
          <w:numId w:val="3"/>
        </w:numPr>
        <w:bidi/>
        <w:spacing w:after="200" w:line="276" w:lineRule="auto"/>
        <w:jc w:val="both"/>
        <w:rPr>
          <w:rFonts w:ascii="Lotus Linotype" w:hAnsi="Lotus Linotype" w:cs="Lotus Linotype"/>
          <w:sz w:val="32"/>
          <w:szCs w:val="32"/>
        </w:rPr>
      </w:pPr>
      <w:r w:rsidRPr="00007E0C">
        <w:rPr>
          <w:rFonts w:ascii="Lotus Linotype" w:hAnsi="Lotus Linotype" w:cs="Lotus Linotype"/>
          <w:sz w:val="32"/>
          <w:szCs w:val="32"/>
          <w:rtl/>
        </w:rPr>
        <w:t>تم اختطاف أمير جبهة النصرة في الرقة وهو الأخ/ أبو</w:t>
      </w:r>
      <w:r w:rsidR="00007E0C" w:rsidRPr="00007E0C">
        <w:rPr>
          <w:rFonts w:ascii="Lotus Linotype" w:hAnsi="Lotus Linotype" w:cs="Lotus Linotype"/>
          <w:sz w:val="32"/>
          <w:szCs w:val="32"/>
          <w:rtl/>
        </w:rPr>
        <w:t xml:space="preserve"> </w:t>
      </w:r>
      <w:r w:rsidRPr="00007E0C">
        <w:rPr>
          <w:rFonts w:ascii="Lotus Linotype" w:hAnsi="Lotus Linotype" w:cs="Lotus Linotype"/>
          <w:sz w:val="32"/>
          <w:szCs w:val="32"/>
          <w:rtl/>
        </w:rPr>
        <w:t>سعد الحضرمي مع مرافقيه وذلك في الطريق بين حلب والرقة حيث وضعوا له حاجز وهمي ثم اقتادوه هو ومرافقته، وقد تعرض لتهديدٍ قبل ذلك من قبل أمراء الدولة وأمنييها، ولما ذهب نائب الأخ أبي سعد الحضرمي ومجموعة من الإخوة لأمراء الدولة وسألوهم وألحوا عليهم أنكروا ذلك وأقسموا أيماناً مغلظة أنهم لم يتختطفوه، ثم أعلن النظام السوري مسؤوليته عن اختطاف أبي سعد وأنه معتقل لديهم!، وبعد ما</w:t>
      </w:r>
      <w:r w:rsidR="00007E0C">
        <w:rPr>
          <w:rFonts w:ascii="Lotus Linotype" w:hAnsi="Lotus Linotype" w:cs="Lotus Linotype" w:hint="cs"/>
          <w:sz w:val="32"/>
          <w:szCs w:val="32"/>
          <w:rtl/>
        </w:rPr>
        <w:t xml:space="preserve"> </w:t>
      </w:r>
      <w:r w:rsidRPr="00007E0C">
        <w:rPr>
          <w:rFonts w:ascii="Lotus Linotype" w:hAnsi="Lotus Linotype" w:cs="Lotus Linotype"/>
          <w:sz w:val="32"/>
          <w:szCs w:val="32"/>
          <w:rtl/>
        </w:rPr>
        <w:t>يقارب الثلاثة أشهر وبدأ قتال حلب إذ يخرجُ بيانٌ من جماعة الدولة في الرقة ويُعلنون مسؤوليتهم عن خطفه وقتله وقالوا في بيانٍ نشروه : " وما قضية أبي سعدٍ الحضرمي عنكم ببعيد؛ فإن الدولة الإسلامية قبل أكثر من ثلاثة أشهر لم تتردد أبداً في إمضاء حكم الله تعالى فيه بعدما ثبتت ردته بإقراره وبشهادة شرعي فصيله على فعله أنه ردةٌ  وكفر، ولقد تركت الدولة حراسه الذين لم يثبت عليهم شيء.....الخ   " والبيان هذا نشرته جماعة الدولة وهو موجود على الإنترنت.</w:t>
      </w:r>
    </w:p>
    <w:p w:rsidR="00C77817" w:rsidRPr="00007E0C" w:rsidRDefault="00C77817" w:rsidP="00C77817">
      <w:pPr>
        <w:bidi/>
        <w:jc w:val="both"/>
        <w:rPr>
          <w:rFonts w:ascii="Lotus Linotype" w:hAnsi="Lotus Linotype" w:cs="Lotus Linotype"/>
          <w:sz w:val="32"/>
          <w:szCs w:val="32"/>
        </w:rPr>
      </w:pPr>
    </w:p>
    <w:p w:rsidR="00C77817" w:rsidRPr="00007E0C" w:rsidRDefault="00C77817" w:rsidP="00C77817">
      <w:pPr>
        <w:pStyle w:val="ListParagraph"/>
        <w:numPr>
          <w:ilvl w:val="0"/>
          <w:numId w:val="3"/>
        </w:numPr>
        <w:bidi/>
        <w:spacing w:after="200" w:line="276" w:lineRule="auto"/>
        <w:jc w:val="both"/>
        <w:rPr>
          <w:rFonts w:ascii="Lotus Linotype" w:hAnsi="Lotus Linotype" w:cs="Lotus Linotype"/>
          <w:sz w:val="32"/>
          <w:szCs w:val="32"/>
        </w:rPr>
      </w:pPr>
      <w:r w:rsidRPr="00007E0C">
        <w:rPr>
          <w:rFonts w:ascii="Lotus Linotype" w:hAnsi="Lotus Linotype" w:cs="Lotus Linotype"/>
          <w:sz w:val="32"/>
          <w:szCs w:val="32"/>
          <w:rtl/>
        </w:rPr>
        <w:lastRenderedPageBreak/>
        <w:t>رفضت جماعة الدولة الدخول في الهيئات الشرعية وكانت تُسميها بالهيئات الشركية، بل وتُكفرُ من يدخل فيها، وترفض ا</w:t>
      </w:r>
      <w:r w:rsidR="00007E0C">
        <w:rPr>
          <w:rFonts w:ascii="Lotus Linotype" w:hAnsi="Lotus Linotype" w:cs="Lotus Linotype"/>
          <w:sz w:val="32"/>
          <w:szCs w:val="32"/>
          <w:rtl/>
        </w:rPr>
        <w:t>لمشاركة وتعتمد على محاكمها فقط!</w:t>
      </w:r>
      <w:r w:rsidRPr="00007E0C">
        <w:rPr>
          <w:rFonts w:ascii="Lotus Linotype" w:hAnsi="Lotus Linotype" w:cs="Lotus Linotype"/>
          <w:sz w:val="32"/>
          <w:szCs w:val="32"/>
          <w:rtl/>
        </w:rPr>
        <w:t>، إذ يرون</w:t>
      </w:r>
      <w:r w:rsidR="00007E0C">
        <w:rPr>
          <w:rFonts w:ascii="Lotus Linotype" w:hAnsi="Lotus Linotype" w:cs="Lotus Linotype"/>
          <w:sz w:val="32"/>
          <w:szCs w:val="32"/>
          <w:rtl/>
        </w:rPr>
        <w:t xml:space="preserve"> أن لهم السلطة في أرض الشام فقط</w:t>
      </w:r>
      <w:r w:rsidRPr="00007E0C">
        <w:rPr>
          <w:rFonts w:ascii="Lotus Linotype" w:hAnsi="Lotus Linotype" w:cs="Lotus Linotype"/>
          <w:sz w:val="32"/>
          <w:szCs w:val="32"/>
          <w:rtl/>
        </w:rPr>
        <w:t>، وأنهم من ينوب عن الله في أرضه، غير معتبرين ولا آبهين بالفصائل الأخرى.</w:t>
      </w:r>
    </w:p>
    <w:p w:rsidR="00C77817" w:rsidRPr="00007E0C" w:rsidRDefault="00C77817" w:rsidP="00C77817">
      <w:pPr>
        <w:pStyle w:val="ListParagraph"/>
        <w:bidi/>
        <w:jc w:val="both"/>
        <w:rPr>
          <w:rFonts w:ascii="Lotus Linotype" w:hAnsi="Lotus Linotype" w:cs="Lotus Linotype"/>
          <w:sz w:val="32"/>
          <w:szCs w:val="32"/>
        </w:rPr>
      </w:pPr>
    </w:p>
    <w:p w:rsidR="00C77817" w:rsidRPr="00007E0C" w:rsidRDefault="00C77817" w:rsidP="00C77817">
      <w:pPr>
        <w:pStyle w:val="ListParagraph"/>
        <w:numPr>
          <w:ilvl w:val="0"/>
          <w:numId w:val="3"/>
        </w:numPr>
        <w:bidi/>
        <w:spacing w:after="200" w:line="276" w:lineRule="auto"/>
        <w:jc w:val="both"/>
        <w:rPr>
          <w:rFonts w:ascii="Lotus Linotype" w:hAnsi="Lotus Linotype" w:cs="Lotus Linotype"/>
          <w:sz w:val="32"/>
          <w:szCs w:val="32"/>
        </w:rPr>
      </w:pPr>
      <w:r w:rsidRPr="00007E0C">
        <w:rPr>
          <w:rFonts w:ascii="Lotus Linotype" w:hAnsi="Lotus Linotype" w:cs="Lotus Linotype"/>
          <w:sz w:val="32"/>
          <w:szCs w:val="32"/>
          <w:rtl/>
        </w:rPr>
        <w:t>كُلفت في أوخر شهر ذي الحجة من عام 1435هـ بأن أكون شرعياً للحسكة (شرق سوريا)، فدخلتها على إثر خلافٍ سابقٍ مع الدولة وكان الوضع متوترٌ جداً، وكنا نطلب منهم الجلوس لجلسات قضائية لإنهاء الخلاف ونزع فتيل الفتنة وكانوا يرفضون ذلك ،وبعد أن اشتد الخلاف بيننا حضر شرعي الحسكة وبعض الأمراء في إحدى الجلسات ليتم الإتفاق على تشكيل المحكمة. فقالوا: "نقبلُ بمحكمة يكون منا قاضي للحكم ومنكم قاضي للدفاع"!!!...حتى انفضّ ذلك اللقاء دون اتفاق.</w:t>
      </w:r>
    </w:p>
    <w:p w:rsidR="00C77817" w:rsidRPr="00007E0C" w:rsidRDefault="00C77817" w:rsidP="00C77817">
      <w:pPr>
        <w:pStyle w:val="ListParagraph"/>
        <w:bidi/>
        <w:jc w:val="both"/>
        <w:rPr>
          <w:rFonts w:ascii="Lotus Linotype" w:hAnsi="Lotus Linotype" w:cs="Lotus Linotype"/>
          <w:sz w:val="32"/>
          <w:szCs w:val="32"/>
          <w:rtl/>
        </w:rPr>
      </w:pPr>
      <w:r w:rsidRPr="00007E0C">
        <w:rPr>
          <w:rFonts w:ascii="Lotus Linotype" w:hAnsi="Lotus Linotype" w:cs="Lotus Linotype"/>
          <w:sz w:val="32"/>
          <w:szCs w:val="32"/>
          <w:rtl/>
        </w:rPr>
        <w:t>وفي ذلك اللقاء وقد كان بعد القتال في حلب ، تناقشنا معهم في قضية أبي سعد وكيف قتلوه؟ فقالوا: "ثبتت ردته" فقلت لهم:  ثبتت عند من؟ قالوا: " عند محاكم الدولة" فقلت: "هو ليس جندي عندكم، وهل ترضون أن نفعل بكم مثل هذا؟ نخطف أميراً من أمرائكم ونقيم عليه الحد؟" وقلت: "أخذ الناس وقتلها غيلةً وغدراً ليس من السياسة الراشدة وتلك المحاكم التي تحكم بهذا ليست شرعية وأشكك بها" ولما قلتُ هذا غضبوا وأرعدوا وأزبدوا وقالوا: "كيف تطعن بمحاكم الدولة التي من الساحل وحتى الرقة؟ لا يمكن أن  نجلس معكم ونتفق حتى يعتذر عن طعنه بمحاكمنا" (يقصدونني) ثم قاموا من المجلس وخرجوا فأخذ الإخوة يكلمونهم ويذكرونهم بالله فرفضوا، ثم أتى إليّ الإخوة وقالوا: لا</w:t>
      </w:r>
      <w:r w:rsidR="00007E0C">
        <w:rPr>
          <w:rFonts w:ascii="Lotus Linotype" w:hAnsi="Lotus Linotype" w:cs="Lotus Linotype" w:hint="cs"/>
          <w:sz w:val="32"/>
          <w:szCs w:val="32"/>
          <w:rtl/>
        </w:rPr>
        <w:t xml:space="preserve"> </w:t>
      </w:r>
      <w:r w:rsidRPr="00007E0C">
        <w:rPr>
          <w:rFonts w:ascii="Lotus Linotype" w:hAnsi="Lotus Linotype" w:cs="Lotus Linotype"/>
          <w:sz w:val="32"/>
          <w:szCs w:val="32"/>
          <w:rtl/>
        </w:rPr>
        <w:t>تكن حجرة عثرة دون حقن الدماء وإنهاء الخلاف؛ ولابد أن تعتذر! ولك بالنبي صلى الله عليه وسلم في الحديبية أسوة وقدوة، فأتى شرعي الحسكة واسمه أبو</w:t>
      </w:r>
      <w:r w:rsidR="00007E0C">
        <w:rPr>
          <w:rFonts w:ascii="Lotus Linotype" w:hAnsi="Lotus Linotype" w:cs="Lotus Linotype" w:hint="cs"/>
          <w:sz w:val="32"/>
          <w:szCs w:val="32"/>
          <w:rtl/>
        </w:rPr>
        <w:t xml:space="preserve"> </w:t>
      </w:r>
      <w:r w:rsidRPr="00007E0C">
        <w:rPr>
          <w:rFonts w:ascii="Lotus Linotype" w:hAnsi="Lotus Linotype" w:cs="Lotus Linotype"/>
          <w:sz w:val="32"/>
          <w:szCs w:val="32"/>
          <w:rtl/>
        </w:rPr>
        <w:t xml:space="preserve">محمد التونسي فقال "لابد تعتذر فهذه محاكم شرعية تحكم بما أنزل الله" فقلت له (وانتبه يارعاك الله) : "محاكم الدولة التي تحكم بما أنزل الله أعتذر عن التشكيك بها"... حينها أبومحمد التونسي </w:t>
      </w:r>
      <w:r w:rsidRPr="00007E0C">
        <w:rPr>
          <w:rFonts w:ascii="Lotus Linotype" w:hAnsi="Lotus Linotype" w:cs="Lotus Linotype"/>
          <w:sz w:val="32"/>
          <w:szCs w:val="32"/>
          <w:rtl/>
        </w:rPr>
        <w:lastRenderedPageBreak/>
        <w:t>غضب واشتد غضبه وقال " لاتستثني...اعتذر منها كلها" وقد كان ذلك اللقاء مشهود من أمير الحسكة والعسكري العام. والله المستعان!</w:t>
      </w:r>
    </w:p>
    <w:p w:rsidR="00C77817" w:rsidRPr="00007E0C" w:rsidRDefault="00C77817" w:rsidP="00C77817">
      <w:pPr>
        <w:pStyle w:val="ListParagraph"/>
        <w:bidi/>
        <w:jc w:val="both"/>
        <w:rPr>
          <w:rFonts w:ascii="Lotus Linotype" w:hAnsi="Lotus Linotype" w:cs="Lotus Linotype"/>
          <w:sz w:val="32"/>
          <w:szCs w:val="32"/>
          <w:rtl/>
        </w:rPr>
      </w:pPr>
    </w:p>
    <w:p w:rsidR="00C77817" w:rsidRPr="00007E0C" w:rsidRDefault="00C77817" w:rsidP="00C77817">
      <w:pPr>
        <w:pStyle w:val="ListParagraph"/>
        <w:numPr>
          <w:ilvl w:val="0"/>
          <w:numId w:val="3"/>
        </w:numPr>
        <w:bidi/>
        <w:spacing w:after="200" w:line="276" w:lineRule="auto"/>
        <w:jc w:val="both"/>
        <w:rPr>
          <w:rFonts w:ascii="Lotus Linotype" w:hAnsi="Lotus Linotype" w:cs="Lotus Linotype"/>
          <w:sz w:val="32"/>
          <w:szCs w:val="32"/>
        </w:rPr>
      </w:pPr>
      <w:r w:rsidRPr="00007E0C">
        <w:rPr>
          <w:rFonts w:ascii="Lotus Linotype" w:hAnsi="Lotus Linotype" w:cs="Lotus Linotype"/>
          <w:sz w:val="32"/>
          <w:szCs w:val="32"/>
          <w:rtl/>
        </w:rPr>
        <w:t>التقيت بأحد الإخوة المهاجرين من الجزيرة وهو من جنود الدولة(واسمه أبو</w:t>
      </w:r>
      <w:r w:rsidR="00007E0C">
        <w:rPr>
          <w:rFonts w:ascii="Lotus Linotype" w:hAnsi="Lotus Linotype" w:cs="Lotus Linotype" w:hint="cs"/>
          <w:sz w:val="32"/>
          <w:szCs w:val="32"/>
          <w:rtl/>
        </w:rPr>
        <w:t xml:space="preserve"> </w:t>
      </w:r>
      <w:r w:rsidRPr="00007E0C">
        <w:rPr>
          <w:rFonts w:ascii="Lotus Linotype" w:hAnsi="Lotus Linotype" w:cs="Lotus Linotype"/>
          <w:sz w:val="32"/>
          <w:szCs w:val="32"/>
          <w:rtl/>
        </w:rPr>
        <w:t>عمر) وذلك في أحد حواجزهم في مدينة الشدادي، فسلمت عليه ودعوته لزيارتي، ومن الغد حضر وجلسنا وبدأنا نتناقش ثم تطرقنا  للخلاف بين الدولة والجبهة، وقبل خروجه قال لي: "أريد أترك الدولة" فقلت له: تبشر وسأرتب لك ذلك، فرتبت له، ثم خرج من المقر الذي كان يجلس فيه تسللاً وخفية الساعة 12 ليلاً، وكان خائف منهم جداً، وبات عندي تلك الليلة في المضافة ومن الغد وبعد صلاة الفجر خرجنا مع مرافقة (سيارة أخرى) لدير الزور وانضم للجبهة هناك وجلس مع الإخوة المهاجرين في مقرهم ثم أرسل بعد ذلك لحمص، ولمّا رجعت وجدت جنود الدولة مستنفرين في مدينة الشدادي وقد حضر ثلاثة منهم مسلحين للهيئة الشرعية وسألوا عني وتوعدوا وهددوا، وفي  أحد المقرات أتى اثنين من عناصر الدولة وسألوني عن أبي عمر الجزراوي فقلت لهم: "لا</w:t>
      </w:r>
      <w:r w:rsidR="00007E0C">
        <w:rPr>
          <w:rFonts w:ascii="Lotus Linotype" w:hAnsi="Lotus Linotype" w:cs="Lotus Linotype" w:hint="cs"/>
          <w:sz w:val="32"/>
          <w:szCs w:val="32"/>
          <w:rtl/>
        </w:rPr>
        <w:t xml:space="preserve"> </w:t>
      </w:r>
      <w:r w:rsidRPr="00007E0C">
        <w:rPr>
          <w:rFonts w:ascii="Lotus Linotype" w:hAnsi="Lotus Linotype" w:cs="Lotus Linotype"/>
          <w:sz w:val="32"/>
          <w:szCs w:val="32"/>
          <w:rtl/>
        </w:rPr>
        <w:t>يريد الرجوع الدولة وقد انضم للجبهة" ثم انصرفوا، وبعد تلك الحادثة صاروا يهددون بقتلي ويتوعدون ؛ ويحذرون عناصرهم من الجلوس معنا أو السماع لما نقول؛ ومع ذلك فقد انشق منهم خلال تلك الفترة مجموعة من المهاجرين وكذلك من الأنصار، والذي وجدته ممن ترك الدولة تغييبهم عن حقيقة الخلاف وتدليس الوقائع وخصوصاً كلمة الفصل من الشيخ أيمن حفظه الله والتشكيك بصحتها، وما إن نبين لهم ونوضح حتى يرجعوا ويتركوا بفضل الله، وأبو</w:t>
      </w:r>
      <w:r w:rsidR="00007E0C">
        <w:rPr>
          <w:rFonts w:ascii="Lotus Linotype" w:hAnsi="Lotus Linotype" w:cs="Lotus Linotype" w:hint="cs"/>
          <w:sz w:val="32"/>
          <w:szCs w:val="32"/>
          <w:rtl/>
        </w:rPr>
        <w:t xml:space="preserve"> </w:t>
      </w:r>
      <w:r w:rsidRPr="00007E0C">
        <w:rPr>
          <w:rFonts w:ascii="Lotus Linotype" w:hAnsi="Lotus Linotype" w:cs="Lotus Linotype"/>
          <w:sz w:val="32"/>
          <w:szCs w:val="32"/>
          <w:rtl/>
        </w:rPr>
        <w:t>عمر الجزراوي مثالٌ لذلك.</w:t>
      </w:r>
    </w:p>
    <w:p w:rsidR="00C77817" w:rsidRPr="00007E0C" w:rsidRDefault="00C77817" w:rsidP="00C77817">
      <w:pPr>
        <w:pStyle w:val="ListParagraph"/>
        <w:bidi/>
        <w:jc w:val="both"/>
        <w:rPr>
          <w:rFonts w:ascii="Lotus Linotype" w:hAnsi="Lotus Linotype" w:cs="Lotus Linotype"/>
          <w:sz w:val="32"/>
          <w:szCs w:val="32"/>
        </w:rPr>
      </w:pPr>
    </w:p>
    <w:p w:rsidR="00C77817" w:rsidRPr="00007E0C" w:rsidRDefault="00C77817" w:rsidP="00C77817">
      <w:pPr>
        <w:pStyle w:val="ListParagraph"/>
        <w:numPr>
          <w:ilvl w:val="0"/>
          <w:numId w:val="3"/>
        </w:numPr>
        <w:bidi/>
        <w:spacing w:after="200" w:line="276" w:lineRule="auto"/>
        <w:jc w:val="both"/>
        <w:rPr>
          <w:rFonts w:ascii="Lotus Linotype" w:hAnsi="Lotus Linotype" w:cs="Lotus Linotype"/>
          <w:sz w:val="32"/>
          <w:szCs w:val="32"/>
        </w:rPr>
      </w:pPr>
      <w:r w:rsidRPr="00007E0C">
        <w:rPr>
          <w:rFonts w:ascii="Lotus Linotype" w:hAnsi="Lotus Linotype" w:cs="Lotus Linotype"/>
          <w:sz w:val="32"/>
          <w:szCs w:val="32"/>
          <w:rtl/>
        </w:rPr>
        <w:lastRenderedPageBreak/>
        <w:t>تتابعت علينا اعتداءات الدولة وبغيها وظلمها في الحسكة، مع صبرنا وسعينا لتجنيب المنطقة أي صراع؛ إذ كنا نرابط على جبهتي قتال مع البككة ولنا حواجز منتشرة في مناطق واسعة، وأكثر الأفراد في جبهات الرباط وما تفتئ الغزوات عنهم، وكان عدد عناصر الجبهة في الحسكة نحوا من 300  أما أحرار الشام فنحوا من 500 مقاتل..</w:t>
      </w:r>
    </w:p>
    <w:p w:rsidR="00C77817" w:rsidRPr="00007E0C" w:rsidRDefault="00C77817" w:rsidP="00C77817">
      <w:pPr>
        <w:pStyle w:val="ListParagraph"/>
        <w:bidi/>
        <w:jc w:val="both"/>
        <w:rPr>
          <w:rFonts w:ascii="Lotus Linotype" w:hAnsi="Lotus Linotype" w:cs="Lotus Linotype"/>
          <w:sz w:val="32"/>
          <w:szCs w:val="32"/>
          <w:rtl/>
        </w:rPr>
      </w:pPr>
      <w:r w:rsidRPr="00007E0C">
        <w:rPr>
          <w:rFonts w:ascii="Lotus Linotype" w:hAnsi="Lotus Linotype" w:cs="Lotus Linotype"/>
          <w:sz w:val="32"/>
          <w:szCs w:val="32"/>
          <w:rtl/>
        </w:rPr>
        <w:t>وفي إحدى الغزوات مع البككة في بلدة المناجير [وقد خرج لها إصدار رسمي ضمن سلسلة سير المعارك] لما خرجت أرتال الإخوة من جبهة النصرة وخلت مدينة الشدادي من المقاتلين استولى عناصر الدولة على مقرين(مبنيين اثنين) ووضعوا بدلاً من راية الجبهة راية الدولة، ورفضوا الخروج منها ووضعوا عدداً من عناصرهم، وقد سبق ذلك اعتداءات مماثلة وضربٍ واعتقال لعناصر الجبهة في حوادث مشهودة ..</w:t>
      </w:r>
    </w:p>
    <w:p w:rsidR="00C77817" w:rsidRPr="00007E0C" w:rsidRDefault="00C77817" w:rsidP="00C77817">
      <w:pPr>
        <w:pStyle w:val="ListParagraph"/>
        <w:bidi/>
        <w:jc w:val="both"/>
        <w:rPr>
          <w:rFonts w:ascii="Lotus Linotype" w:hAnsi="Lotus Linotype" w:cs="Lotus Linotype"/>
          <w:sz w:val="32"/>
          <w:szCs w:val="32"/>
          <w:rtl/>
        </w:rPr>
      </w:pPr>
      <w:r w:rsidRPr="00007E0C">
        <w:rPr>
          <w:rFonts w:ascii="Lotus Linotype" w:hAnsi="Lotus Linotype" w:cs="Lotus Linotype"/>
          <w:sz w:val="32"/>
          <w:szCs w:val="32"/>
          <w:rtl/>
        </w:rPr>
        <w:t>ولما رأى الجميع هذه التحرشات سعى أمراء أحرار الشام وأمراء جبهة النصرة وتوصلوا مع الدولة إلى اتفاق ألا وهو أن كلّ طرف يتعهد بعدم الإعتداء وأن المعتدي يجب على الأطراف ردعه وقتاله.</w:t>
      </w:r>
    </w:p>
    <w:p w:rsidR="00C77817" w:rsidRPr="00007E0C" w:rsidRDefault="00C77817" w:rsidP="00C77817">
      <w:pPr>
        <w:pStyle w:val="ListParagraph"/>
        <w:bidi/>
        <w:jc w:val="both"/>
        <w:rPr>
          <w:rFonts w:ascii="Lotus Linotype" w:hAnsi="Lotus Linotype" w:cs="Lotus Linotype"/>
          <w:sz w:val="32"/>
          <w:szCs w:val="32"/>
          <w:rtl/>
        </w:rPr>
      </w:pPr>
      <w:r w:rsidRPr="00007E0C">
        <w:rPr>
          <w:rFonts w:ascii="Lotus Linotype" w:hAnsi="Lotus Linotype" w:cs="Lotus Linotype"/>
          <w:sz w:val="32"/>
          <w:szCs w:val="32"/>
          <w:rtl/>
        </w:rPr>
        <w:t xml:space="preserve"> إذ كانت المعارك على أشدها مع البككة ووصلنا يقيناً أن البككة يتحشدون لمعركة أسموها" الوفاء للشهداء" وذلك ثأراً لقتلاهم الذين تجاوز عددهم 200 قتيل في تل حميس وتل براك في معارك سابقة معهم.</w:t>
      </w:r>
    </w:p>
    <w:p w:rsidR="00C77817" w:rsidRPr="00007E0C" w:rsidRDefault="00C77817" w:rsidP="00C77817">
      <w:pPr>
        <w:pStyle w:val="ListParagraph"/>
        <w:bidi/>
        <w:jc w:val="both"/>
        <w:rPr>
          <w:rFonts w:ascii="Lotus Linotype" w:hAnsi="Lotus Linotype" w:cs="Lotus Linotype"/>
          <w:sz w:val="32"/>
          <w:szCs w:val="32"/>
          <w:rtl/>
        </w:rPr>
      </w:pPr>
      <w:r w:rsidRPr="00007E0C">
        <w:rPr>
          <w:rFonts w:ascii="Lotus Linotype" w:hAnsi="Lotus Linotype" w:cs="Lotus Linotype"/>
          <w:sz w:val="32"/>
          <w:szCs w:val="32"/>
          <w:rtl/>
        </w:rPr>
        <w:t>وفي يوم الخميس 7-4-1435هـ  (أي بعد ذلك الاتفاق بأيام)تم نقض العهد وخيانة الوعد وحوصرت جميع مقرات أحرار الشام وصودرت أسلحتهم واعتقل جنودهم وأمراؤهم وشرعيوهم، حتى أنهم اعتدوا على المقرات المتاخمة للبككة ولم يراعوا قرب العدو من أعراض المسلمين ودمائهم ..</w:t>
      </w:r>
    </w:p>
    <w:p w:rsidR="00C77817" w:rsidRPr="00007E0C" w:rsidRDefault="00C77817" w:rsidP="00C77817">
      <w:pPr>
        <w:pStyle w:val="ListParagraph"/>
        <w:bidi/>
        <w:jc w:val="both"/>
        <w:rPr>
          <w:rFonts w:ascii="Lotus Linotype" w:hAnsi="Lotus Linotype" w:cs="Lotus Linotype"/>
          <w:sz w:val="32"/>
          <w:szCs w:val="32"/>
          <w:rtl/>
        </w:rPr>
      </w:pPr>
      <w:r w:rsidRPr="00007E0C">
        <w:rPr>
          <w:rFonts w:ascii="Lotus Linotype" w:hAnsi="Lotus Linotype" w:cs="Lotus Linotype"/>
          <w:sz w:val="32"/>
          <w:szCs w:val="32"/>
          <w:rtl/>
        </w:rPr>
        <w:t>وفي يوم الجمعة 8-4-1435هـ (أي بعد يومٍ من غدرهم بالأحرار)، حوصرت جميع مقرات جبهة النصرة في مدينة الشدادي وكنت في أحد المقرات، حيث سمعنا إطلاق نار بعد صلاة الفجر، فاستنفرنا وخرجنا لنتفاجأ بهجوم جماعة الدولة! على جميع الحواجز والمقرات، ثم تكلم والي الدولة للحسكة (أبو</w:t>
      </w:r>
      <w:r w:rsidR="00007E0C">
        <w:rPr>
          <w:rFonts w:ascii="Lotus Linotype" w:hAnsi="Lotus Linotype" w:cs="Lotus Linotype" w:hint="cs"/>
          <w:sz w:val="32"/>
          <w:szCs w:val="32"/>
          <w:rtl/>
        </w:rPr>
        <w:t xml:space="preserve"> </w:t>
      </w:r>
      <w:r w:rsidRPr="00007E0C">
        <w:rPr>
          <w:rFonts w:ascii="Lotus Linotype" w:hAnsi="Lotus Linotype" w:cs="Lotus Linotype"/>
          <w:sz w:val="32"/>
          <w:szCs w:val="32"/>
          <w:rtl/>
        </w:rPr>
        <w:t xml:space="preserve">أسامة العراقي) وطلب منا تسليم أنفسنا وأسلحتنا [وقد ظهر ذلك بتسجيل منشور]، وقد اعتقلوا كل من في مدينة الشدادي </w:t>
      </w:r>
      <w:r w:rsidRPr="00007E0C">
        <w:rPr>
          <w:rFonts w:ascii="Lotus Linotype" w:hAnsi="Lotus Linotype" w:cs="Lotus Linotype"/>
          <w:sz w:val="32"/>
          <w:szCs w:val="32"/>
          <w:rtl/>
        </w:rPr>
        <w:lastRenderedPageBreak/>
        <w:t>وأسروهم وكان عددهم نحواً من 100 أخ واستشهد أحد الإخوة في الإشتباك معهم، وكنت مع مجموعة من الإخوة فرفضنا تسليم أنفسنا وسلاحنا فأرسلوا لنا الشرعيين والمهاجرين ليطلبوا منا ذلك ولكن رفضنا ذلك وتبايعنا على الموت وصار اشتباك بيننا  وبينهم بالرشاشات، حتى أنّ المهاجرين من الجزيرة أخذ يكلمني ويذكرني بالله ويقول: اتقوا الله ولاتسفكوا الدماء! فقلت له: من الذي بدأ بالإعتداء؟ فقال: "والله لا أدري" فسألته أين كنت؟ ..قال: "كنت بالمضافة ووصلنا من القلمون قبل البارح"، فكان يدافع ويحاول ويناصر وهو لايعلم أن جماعته هي التي اعتدت وبغت (إن صدق) ،واستمرت وساطاتهم حتى رأوا الجديّة في قتالهم وأننا لن نسلم سلاحنا وسنقاتلهم حتى نقتل جميعاً، ولما رأوا منا ذلك فتحوا  لنا طريقاً للخروج لبلدة مركدا فخرجنا بسياراتنا وسلاحنا قبيل غروب شمس ذلك اليوم.</w:t>
      </w:r>
    </w:p>
    <w:p w:rsidR="00C77817" w:rsidRDefault="00C77817" w:rsidP="00C77817">
      <w:pPr>
        <w:pStyle w:val="ListParagraph"/>
        <w:bidi/>
        <w:jc w:val="both"/>
        <w:rPr>
          <w:rFonts w:ascii="Lotus Linotype" w:hAnsi="Lotus Linotype" w:cs="Lotus Linotype"/>
          <w:sz w:val="32"/>
          <w:szCs w:val="32"/>
          <w:rtl/>
        </w:rPr>
      </w:pPr>
      <w:r w:rsidRPr="00007E0C">
        <w:rPr>
          <w:rFonts w:ascii="Lotus Linotype" w:hAnsi="Lotus Linotype" w:cs="Lotus Linotype"/>
          <w:sz w:val="32"/>
          <w:szCs w:val="32"/>
          <w:rtl/>
        </w:rPr>
        <w:t>لتسجل الدولة في ذلك اليوم غدراً وبغياً استيلاؤهم على مايلي:</w:t>
      </w:r>
    </w:p>
    <w:p w:rsidR="00007E0C" w:rsidRDefault="00007E0C" w:rsidP="00007E0C">
      <w:pPr>
        <w:pStyle w:val="ListParagraph"/>
        <w:numPr>
          <w:ilvl w:val="0"/>
          <w:numId w:val="6"/>
        </w:numPr>
        <w:bidi/>
        <w:jc w:val="both"/>
        <w:rPr>
          <w:rFonts w:ascii="Lotus Linotype" w:hAnsi="Lotus Linotype" w:cs="Lotus Linotype"/>
          <w:sz w:val="32"/>
          <w:szCs w:val="32"/>
        </w:rPr>
      </w:pPr>
      <w:r w:rsidRPr="00007E0C">
        <w:rPr>
          <w:rFonts w:ascii="Lotus Linotype" w:hAnsi="Lotus Linotype" w:cs="Lotus Linotype"/>
          <w:sz w:val="32"/>
          <w:szCs w:val="32"/>
          <w:rtl/>
        </w:rPr>
        <w:t>أكثر من 100 بارودة كلاشنكوف</w:t>
      </w:r>
    </w:p>
    <w:p w:rsidR="00007E0C" w:rsidRDefault="00007E0C" w:rsidP="00007E0C">
      <w:pPr>
        <w:pStyle w:val="ListParagraph"/>
        <w:numPr>
          <w:ilvl w:val="0"/>
          <w:numId w:val="6"/>
        </w:numPr>
        <w:bidi/>
        <w:jc w:val="both"/>
        <w:rPr>
          <w:rFonts w:ascii="Lotus Linotype" w:hAnsi="Lotus Linotype" w:cs="Lotus Linotype"/>
          <w:sz w:val="32"/>
          <w:szCs w:val="32"/>
        </w:rPr>
      </w:pPr>
      <w:r w:rsidRPr="00007E0C">
        <w:rPr>
          <w:rFonts w:ascii="Lotus Linotype" w:hAnsi="Lotus Linotype" w:cs="Lotus Linotype"/>
          <w:sz w:val="32"/>
          <w:szCs w:val="32"/>
          <w:rtl/>
        </w:rPr>
        <w:t>رشاشين 23 بسيارتها</w:t>
      </w:r>
    </w:p>
    <w:p w:rsidR="00007E0C" w:rsidRPr="00007E0C" w:rsidRDefault="00007E0C" w:rsidP="00007E0C">
      <w:pPr>
        <w:pStyle w:val="ListParagraph"/>
        <w:numPr>
          <w:ilvl w:val="0"/>
          <w:numId w:val="6"/>
        </w:numPr>
        <w:bidi/>
        <w:jc w:val="both"/>
        <w:rPr>
          <w:rFonts w:ascii="Lotus Linotype" w:hAnsi="Lotus Linotype" w:cs="Lotus Linotype"/>
          <w:sz w:val="32"/>
          <w:szCs w:val="32"/>
          <w:rtl/>
        </w:rPr>
      </w:pPr>
      <w:r w:rsidRPr="00007E0C">
        <w:rPr>
          <w:rFonts w:ascii="Lotus Linotype" w:hAnsi="Lotus Linotype" w:cs="Lotus Linotype"/>
          <w:sz w:val="32"/>
          <w:szCs w:val="32"/>
          <w:rtl/>
        </w:rPr>
        <w:t>أكثر من 5رشاشات 12،5</w:t>
      </w:r>
    </w:p>
    <w:p w:rsidR="00007E0C" w:rsidRPr="00007E0C" w:rsidRDefault="00007E0C" w:rsidP="00007E0C">
      <w:pPr>
        <w:pStyle w:val="ListParagraph"/>
        <w:numPr>
          <w:ilvl w:val="0"/>
          <w:numId w:val="6"/>
        </w:numPr>
        <w:bidi/>
        <w:jc w:val="both"/>
        <w:rPr>
          <w:rFonts w:ascii="Lotus Linotype" w:hAnsi="Lotus Linotype" w:cs="Lotus Linotype"/>
          <w:sz w:val="32"/>
          <w:szCs w:val="32"/>
          <w:rtl/>
        </w:rPr>
      </w:pPr>
      <w:r w:rsidRPr="00007E0C">
        <w:rPr>
          <w:rFonts w:ascii="Lotus Linotype" w:hAnsi="Lotus Linotype" w:cs="Lotus Linotype"/>
          <w:sz w:val="32"/>
          <w:szCs w:val="32"/>
          <w:rtl/>
        </w:rPr>
        <w:t>3 رشاشات 14،5</w:t>
      </w:r>
    </w:p>
    <w:p w:rsidR="00007E0C" w:rsidRPr="00007E0C" w:rsidRDefault="00007E0C" w:rsidP="00007E0C">
      <w:pPr>
        <w:pStyle w:val="ListParagraph"/>
        <w:numPr>
          <w:ilvl w:val="0"/>
          <w:numId w:val="6"/>
        </w:numPr>
        <w:bidi/>
        <w:jc w:val="both"/>
        <w:rPr>
          <w:rFonts w:ascii="Lotus Linotype" w:hAnsi="Lotus Linotype" w:cs="Lotus Linotype"/>
          <w:sz w:val="32"/>
          <w:szCs w:val="32"/>
          <w:rtl/>
        </w:rPr>
      </w:pPr>
      <w:r w:rsidRPr="00007E0C">
        <w:rPr>
          <w:rFonts w:ascii="Lotus Linotype" w:hAnsi="Lotus Linotype" w:cs="Lotus Linotype"/>
          <w:sz w:val="32"/>
          <w:szCs w:val="32"/>
          <w:rtl/>
        </w:rPr>
        <w:t>قناصة أمريكية 12،5</w:t>
      </w:r>
    </w:p>
    <w:p w:rsidR="00007E0C" w:rsidRPr="00007E0C" w:rsidRDefault="00007E0C" w:rsidP="00007E0C">
      <w:pPr>
        <w:pStyle w:val="ListParagraph"/>
        <w:numPr>
          <w:ilvl w:val="0"/>
          <w:numId w:val="6"/>
        </w:numPr>
        <w:bidi/>
        <w:jc w:val="both"/>
        <w:rPr>
          <w:rFonts w:ascii="Lotus Linotype" w:hAnsi="Lotus Linotype" w:cs="Lotus Linotype"/>
          <w:sz w:val="32"/>
          <w:szCs w:val="32"/>
          <w:rtl/>
        </w:rPr>
      </w:pPr>
      <w:r w:rsidRPr="00007E0C">
        <w:rPr>
          <w:rFonts w:ascii="Lotus Linotype" w:hAnsi="Lotus Linotype" w:cs="Lotus Linotype"/>
          <w:sz w:val="32"/>
          <w:szCs w:val="32"/>
          <w:rtl/>
        </w:rPr>
        <w:t xml:space="preserve">أكثر من 4 قواذف </w:t>
      </w:r>
      <w:r>
        <w:rPr>
          <w:rFonts w:ascii="Times New Roman" w:hAnsi="Times New Roman" w:cs="Times New Roman"/>
          <w:sz w:val="32"/>
          <w:szCs w:val="32"/>
        </w:rPr>
        <w:t>RPG</w:t>
      </w:r>
    </w:p>
    <w:p w:rsidR="00007E0C" w:rsidRPr="00007E0C" w:rsidRDefault="00007E0C" w:rsidP="00007E0C">
      <w:pPr>
        <w:pStyle w:val="ListParagraph"/>
        <w:numPr>
          <w:ilvl w:val="0"/>
          <w:numId w:val="6"/>
        </w:numPr>
        <w:bidi/>
        <w:jc w:val="both"/>
        <w:rPr>
          <w:rFonts w:ascii="Lotus Linotype" w:hAnsi="Lotus Linotype" w:cs="Lotus Linotype"/>
          <w:sz w:val="32"/>
          <w:szCs w:val="32"/>
          <w:rtl/>
        </w:rPr>
      </w:pPr>
      <w:r w:rsidRPr="00007E0C">
        <w:rPr>
          <w:rFonts w:ascii="Lotus Linotype" w:hAnsi="Lotus Linotype" w:cs="Lotus Linotype"/>
          <w:sz w:val="32"/>
          <w:szCs w:val="32"/>
          <w:rtl/>
        </w:rPr>
        <w:t>أكثر من 5 رشاشات بيكيسي</w:t>
      </w:r>
    </w:p>
    <w:p w:rsidR="00007E0C" w:rsidRDefault="00007E0C" w:rsidP="00007E0C">
      <w:pPr>
        <w:pStyle w:val="ListParagraph"/>
        <w:numPr>
          <w:ilvl w:val="0"/>
          <w:numId w:val="6"/>
        </w:numPr>
        <w:bidi/>
        <w:jc w:val="both"/>
        <w:rPr>
          <w:rFonts w:ascii="Lotus Linotype" w:hAnsi="Lotus Linotype" w:cs="Lotus Linotype"/>
          <w:sz w:val="32"/>
          <w:szCs w:val="32"/>
        </w:rPr>
      </w:pPr>
      <w:r w:rsidRPr="00007E0C">
        <w:rPr>
          <w:rFonts w:ascii="Lotus Linotype" w:hAnsi="Lotus Linotype" w:cs="Lotus Linotype"/>
          <w:sz w:val="32"/>
          <w:szCs w:val="32"/>
          <w:rtl/>
        </w:rPr>
        <w:t>أكثر من 15 سيارة وغيرها من الذخائر و الأجهزة الإلكترونية وأجهزة الإتصال..</w:t>
      </w:r>
    </w:p>
    <w:p w:rsidR="00007E0C" w:rsidRPr="00007E0C" w:rsidRDefault="00007E0C" w:rsidP="00007E0C">
      <w:pPr>
        <w:bidi/>
        <w:jc w:val="both"/>
        <w:rPr>
          <w:rFonts w:ascii="Lotus Linotype" w:hAnsi="Lotus Linotype" w:cs="Lotus Linotype"/>
          <w:sz w:val="32"/>
          <w:szCs w:val="32"/>
          <w:rtl/>
        </w:rPr>
      </w:pPr>
    </w:p>
    <w:p w:rsidR="00C77817" w:rsidRPr="00007E0C" w:rsidRDefault="00C77817" w:rsidP="00C77817">
      <w:pPr>
        <w:pStyle w:val="ListParagraph"/>
        <w:tabs>
          <w:tab w:val="left" w:pos="7535"/>
        </w:tabs>
        <w:bidi/>
        <w:jc w:val="both"/>
        <w:rPr>
          <w:rFonts w:ascii="Lotus Linotype" w:hAnsi="Lotus Linotype" w:cs="Lotus Linotype"/>
          <w:sz w:val="32"/>
          <w:szCs w:val="32"/>
          <w:rtl/>
        </w:rPr>
      </w:pPr>
      <w:r w:rsidRPr="00007E0C">
        <w:rPr>
          <w:rFonts w:ascii="Lotus Linotype" w:hAnsi="Lotus Linotype" w:cs="Lotus Linotype"/>
          <w:sz w:val="32"/>
          <w:szCs w:val="32"/>
          <w:rtl/>
        </w:rPr>
        <w:t>علماً أن ما أخذوه غصباً وبغياً من أحرار الشام ضعف ما اغتصبوه منا..</w:t>
      </w:r>
      <w:r w:rsidRPr="00007E0C">
        <w:rPr>
          <w:rFonts w:ascii="Lotus Linotype" w:hAnsi="Lotus Linotype" w:cs="Lotus Linotype"/>
          <w:sz w:val="32"/>
          <w:szCs w:val="32"/>
          <w:rtl/>
        </w:rPr>
        <w:tab/>
      </w:r>
    </w:p>
    <w:p w:rsidR="00C77817" w:rsidRPr="00007E0C" w:rsidRDefault="00C77817" w:rsidP="00C77817">
      <w:pPr>
        <w:pStyle w:val="ListParagraph"/>
        <w:tabs>
          <w:tab w:val="left" w:pos="7535"/>
        </w:tabs>
        <w:bidi/>
        <w:jc w:val="both"/>
        <w:rPr>
          <w:rFonts w:ascii="Lotus Linotype" w:hAnsi="Lotus Linotype" w:cs="Lotus Linotype"/>
          <w:sz w:val="32"/>
          <w:szCs w:val="32"/>
          <w:rtl/>
        </w:rPr>
      </w:pPr>
      <w:r w:rsidRPr="00007E0C">
        <w:rPr>
          <w:rFonts w:ascii="Lotus Linotype" w:hAnsi="Lotus Linotype" w:cs="Lotus Linotype"/>
          <w:sz w:val="32"/>
          <w:szCs w:val="32"/>
          <w:rtl/>
        </w:rPr>
        <w:lastRenderedPageBreak/>
        <w:t>وفي بلدة تل براك وهي من بلدات الحسكة القريبة من البككة وقد حُررت أول مرة  من النظام أول الثورة، ثم في شهر محرم من عام1435هـ استولى عليها البككة بعد اشتباك مع الإخوة وقتال، وبفضل الله ونصره تم تحريرها من البككة بعد شهر من استيلائهم عليها وقد قُتل منهم في البلدة أكثر من 80 مرتد ولله الحمد واستشهد من إخواننا سبعة نسأل الله أن يتقبلهم..</w:t>
      </w:r>
    </w:p>
    <w:p w:rsidR="00C77817" w:rsidRPr="00007E0C" w:rsidRDefault="00C77817" w:rsidP="00C77817">
      <w:pPr>
        <w:pStyle w:val="ListParagraph"/>
        <w:tabs>
          <w:tab w:val="left" w:pos="7535"/>
        </w:tabs>
        <w:bidi/>
        <w:jc w:val="both"/>
        <w:rPr>
          <w:rFonts w:ascii="Lotus Linotype" w:hAnsi="Lotus Linotype" w:cs="Lotus Linotype"/>
          <w:sz w:val="32"/>
          <w:szCs w:val="32"/>
          <w:rtl/>
        </w:rPr>
      </w:pPr>
      <w:r w:rsidRPr="00007E0C">
        <w:rPr>
          <w:rFonts w:ascii="Lotus Linotype" w:hAnsi="Lotus Linotype" w:cs="Lotus Linotype"/>
          <w:sz w:val="32"/>
          <w:szCs w:val="32"/>
          <w:rtl/>
        </w:rPr>
        <w:t>في هذه البلدة والتي يرابط فيها شباب جبهة النصرة  والذين هم من البلدات القريبة منها وكذلك من شباب جبهة النصرة في دير الزور وفي نفس اليوم الذي تم  فيه الإقتحام على مدينة الشدادي أتى رتل للدولة وطلبوا من الإخوة مبايعتهم وتسليم السلاح، فما كان من الإخوة إلا أن يذكروهم بالله وأنهم قريبين من العدو فربما يستغل البككة  الفرصة ويتقدمون، فرفضوا وقالوا تسلمون السلاح أو تبايعون ، مما اضطر الإخوة لأن يخرجوا متسللين إلى دير الزور وبلدة مركدا ويتركوا نقاط الرباط، مما جعل الدولة تجعل فيها عدد قليل من المرابطين ، وما هي إلا أيام ويقتحم البككة ويأخذوا البلدة ويسوموا أهلها ويحرقوا بيوتهم ويقتلوا عددا كبيرا من المدنيين وأخذ عدد منهم أسرى ، وقد استشهد عدد من جنود الدولة الذين كانوا يرابطون في تلك البلدة، وأظهر إعلام البككة صور عملياتهم تلك، والله المستعان.</w:t>
      </w:r>
    </w:p>
    <w:p w:rsidR="00C77817" w:rsidRPr="00007E0C" w:rsidRDefault="00C77817" w:rsidP="00C77817">
      <w:pPr>
        <w:pStyle w:val="ListParagraph"/>
        <w:bidi/>
        <w:jc w:val="both"/>
        <w:rPr>
          <w:rFonts w:ascii="Lotus Linotype" w:hAnsi="Lotus Linotype" w:cs="Lotus Linotype"/>
          <w:sz w:val="32"/>
          <w:szCs w:val="32"/>
          <w:rtl/>
        </w:rPr>
      </w:pPr>
      <w:r w:rsidRPr="00007E0C">
        <w:rPr>
          <w:rFonts w:ascii="Lotus Linotype" w:hAnsi="Lotus Linotype" w:cs="Lotus Linotype"/>
          <w:sz w:val="32"/>
          <w:szCs w:val="32"/>
          <w:rtl/>
        </w:rPr>
        <w:t>وبعد ذلك صار من يخرج من الحسكة وكذلك من يخرج من الأسر فإنه ينحاز لبلدة مركدا وهي آخر بلدات الحسكة باتجاه دير الزور، فصار الإخوة يجتمعون فيها..</w:t>
      </w:r>
    </w:p>
    <w:p w:rsidR="00C77817" w:rsidRPr="00007E0C" w:rsidRDefault="00C77817" w:rsidP="00C77817">
      <w:pPr>
        <w:pStyle w:val="ListParagraph"/>
        <w:bidi/>
        <w:jc w:val="both"/>
        <w:rPr>
          <w:rFonts w:ascii="Lotus Linotype" w:hAnsi="Lotus Linotype" w:cs="Lotus Linotype"/>
          <w:sz w:val="32"/>
          <w:szCs w:val="32"/>
          <w:rtl/>
        </w:rPr>
      </w:pPr>
      <w:r w:rsidRPr="00007E0C">
        <w:rPr>
          <w:rFonts w:ascii="Lotus Linotype" w:hAnsi="Lotus Linotype" w:cs="Lotus Linotype"/>
          <w:sz w:val="32"/>
          <w:szCs w:val="32"/>
          <w:rtl/>
        </w:rPr>
        <w:t>وبعد ثلاثة أيام من غدرهم بنا في مدينة الشدادي تهجم الدولة علينا  في مركدا وتأسر عدداً من الإخوة وتقتل آخرين، ويتزامن هجومهم مع هجوم البككة على بلدات تل براك وتل حميس، وفي نفس تلك الأيام بدأ القتال في دير الزور، وكان مباغتاً لهم ولم يتوقعوا أن أحداً سيقاتلهم ، فاضطروا للإنحياز من دير الزور كلها إلى الحسكة.. لتكون بلدة مركدا محطة قتال وميدان للمعارك بيننا وبينهم..</w:t>
      </w:r>
    </w:p>
    <w:p w:rsidR="00C77817" w:rsidRPr="00007E0C" w:rsidRDefault="00C77817" w:rsidP="00C77817">
      <w:pPr>
        <w:pStyle w:val="ListParagraph"/>
        <w:bidi/>
        <w:jc w:val="both"/>
        <w:rPr>
          <w:rFonts w:ascii="Lotus Linotype" w:hAnsi="Lotus Linotype" w:cs="Lotus Linotype"/>
          <w:sz w:val="32"/>
          <w:szCs w:val="32"/>
          <w:rtl/>
        </w:rPr>
      </w:pPr>
      <w:r w:rsidRPr="00007E0C">
        <w:rPr>
          <w:rFonts w:ascii="Lotus Linotype" w:hAnsi="Lotus Linotype" w:cs="Lotus Linotype"/>
          <w:sz w:val="32"/>
          <w:szCs w:val="32"/>
          <w:rtl/>
        </w:rPr>
        <w:lastRenderedPageBreak/>
        <w:t>كنت شاهداً على المعارك كلها حتى انسحابنا وخروجنا من مركدا، فقد استمر القتال فيها أكثر من شهرين كنا نقاتل فيها قتال دفاع..</w:t>
      </w:r>
    </w:p>
    <w:p w:rsidR="00C77817" w:rsidRPr="00007E0C" w:rsidRDefault="00C77817" w:rsidP="00C77817">
      <w:pPr>
        <w:pStyle w:val="ListParagraph"/>
        <w:bidi/>
        <w:jc w:val="both"/>
        <w:rPr>
          <w:rFonts w:ascii="Lotus Linotype" w:hAnsi="Lotus Linotype" w:cs="Lotus Linotype"/>
          <w:sz w:val="32"/>
          <w:szCs w:val="32"/>
          <w:rtl/>
        </w:rPr>
      </w:pPr>
      <w:r w:rsidRPr="00007E0C">
        <w:rPr>
          <w:rFonts w:ascii="Lotus Linotype" w:hAnsi="Lotus Linotype" w:cs="Lotus Linotype"/>
          <w:sz w:val="32"/>
          <w:szCs w:val="32"/>
          <w:rtl/>
        </w:rPr>
        <w:t>وكان مما شاهدته وشهدته:</w:t>
      </w:r>
    </w:p>
    <w:p w:rsidR="00C77817" w:rsidRPr="00007E0C" w:rsidRDefault="00C77817" w:rsidP="00C77817">
      <w:pPr>
        <w:pStyle w:val="ListParagraph"/>
        <w:numPr>
          <w:ilvl w:val="0"/>
          <w:numId w:val="4"/>
        </w:numPr>
        <w:bidi/>
        <w:spacing w:after="200" w:line="276" w:lineRule="auto"/>
        <w:jc w:val="both"/>
        <w:rPr>
          <w:rFonts w:ascii="Lotus Linotype" w:hAnsi="Lotus Linotype" w:cs="Lotus Linotype"/>
          <w:sz w:val="32"/>
          <w:szCs w:val="32"/>
        </w:rPr>
      </w:pPr>
      <w:r w:rsidRPr="00007E0C">
        <w:rPr>
          <w:rFonts w:ascii="Lotus Linotype" w:hAnsi="Lotus Linotype" w:cs="Lotus Linotype"/>
          <w:sz w:val="32"/>
          <w:szCs w:val="32"/>
          <w:rtl/>
        </w:rPr>
        <w:t>كذبهم على بعض عناصرهم ممن أسروا عندنا أنهم يقاتلون الجيش الحر وأحرار الشام لا جبهة النصرة، حيث أن بعضهم ما إن سمع تكبير جنود جبهة النصرة إلا وألقى سلاحه وسلّم نفسه، ولما سألناه قال: "أنا لا أقاتل جبهة النصرة قالوا لنا جيش حر مرتدين".</w:t>
      </w:r>
    </w:p>
    <w:p w:rsidR="00C77817" w:rsidRPr="00007E0C" w:rsidRDefault="00C77817" w:rsidP="00C77817">
      <w:pPr>
        <w:pStyle w:val="ListParagraph"/>
        <w:numPr>
          <w:ilvl w:val="0"/>
          <w:numId w:val="4"/>
        </w:numPr>
        <w:bidi/>
        <w:spacing w:after="200" w:line="276" w:lineRule="auto"/>
        <w:jc w:val="both"/>
        <w:rPr>
          <w:rFonts w:ascii="Lotus Linotype" w:hAnsi="Lotus Linotype" w:cs="Lotus Linotype"/>
          <w:sz w:val="32"/>
          <w:szCs w:val="32"/>
        </w:rPr>
      </w:pPr>
      <w:r w:rsidRPr="00007E0C">
        <w:rPr>
          <w:rFonts w:ascii="Lotus Linotype" w:hAnsi="Lotus Linotype" w:cs="Lotus Linotype"/>
          <w:sz w:val="32"/>
          <w:szCs w:val="32"/>
          <w:rtl/>
        </w:rPr>
        <w:t>إرسالهم الإنتحاريين والإنغماسيين علينا، ففي إحدى الليالي كنت مع أحد الإخوة في مضافةٍ من مضافات جبهة النصرة في بلدة غريبة وفي درس شرعي، وبعد خروجنا بدقائق من المضافة سمعنا انفجاراً قوياً في المكان الذي كنا فيه، ولما وصلنا وإذ بأحد الإنتحاريين(واسمه أبو</w:t>
      </w:r>
      <w:r w:rsidR="00EF63AF">
        <w:rPr>
          <w:rFonts w:ascii="Lotus Linotype" w:hAnsi="Lotus Linotype" w:cs="Lotus Linotype" w:hint="cs"/>
          <w:sz w:val="32"/>
          <w:szCs w:val="32"/>
          <w:rtl/>
        </w:rPr>
        <w:t xml:space="preserve"> </w:t>
      </w:r>
      <w:r w:rsidRPr="00007E0C">
        <w:rPr>
          <w:rFonts w:ascii="Lotus Linotype" w:hAnsi="Lotus Linotype" w:cs="Lotus Linotype"/>
          <w:sz w:val="32"/>
          <w:szCs w:val="32"/>
          <w:rtl/>
        </w:rPr>
        <w:t>سعد الليبي) قد دخل ذلك المجلس وفيه نحواً من ثلاثين من الإخوة ثم فجر نفسه بينهم، وبعد تفجيره انغمس منهم اثنين كانا في الخارج، فاستشهد من الإخوة أربعة على الفور وصار تبادل لإطلاق النار ومحاصرة الإنغماسييْن طيلة تلك الليلة،  ليتم أسرهم بعد صلاة الفجر، وبعد التحقيق معهما قالا: "قال لنا الأمني أن المقر لأحرار الشام والجيش الحر"، وقد سجلت اعترافاتهما وهي موجودة على اليوتيوب، باسم البراء الجوفي- أبو</w:t>
      </w:r>
      <w:r w:rsidR="00EF63AF">
        <w:rPr>
          <w:rFonts w:ascii="Lotus Linotype" w:hAnsi="Lotus Linotype" w:cs="Lotus Linotype" w:hint="cs"/>
          <w:sz w:val="32"/>
          <w:szCs w:val="32"/>
          <w:rtl/>
        </w:rPr>
        <w:t xml:space="preserve"> </w:t>
      </w:r>
      <w:r w:rsidRPr="00007E0C">
        <w:rPr>
          <w:rFonts w:ascii="Lotus Linotype" w:hAnsi="Lotus Linotype" w:cs="Lotus Linotype"/>
          <w:sz w:val="32"/>
          <w:szCs w:val="32"/>
          <w:rtl/>
        </w:rPr>
        <w:t>طلحة الجداوي.</w:t>
      </w:r>
    </w:p>
    <w:p w:rsidR="00C77817" w:rsidRPr="00007E0C" w:rsidRDefault="00C77817" w:rsidP="00C77817">
      <w:pPr>
        <w:pStyle w:val="ListParagraph"/>
        <w:bidi/>
        <w:ind w:left="1080"/>
        <w:jc w:val="both"/>
        <w:rPr>
          <w:rFonts w:ascii="Lotus Linotype" w:hAnsi="Lotus Linotype" w:cs="Lotus Linotype"/>
          <w:sz w:val="32"/>
          <w:szCs w:val="32"/>
        </w:rPr>
      </w:pPr>
      <w:r w:rsidRPr="00007E0C">
        <w:rPr>
          <w:rFonts w:ascii="Lotus Linotype" w:hAnsi="Lotus Linotype" w:cs="Lotus Linotype"/>
          <w:sz w:val="32"/>
          <w:szCs w:val="32"/>
          <w:rtl/>
        </w:rPr>
        <w:t>[ومن العجائب أن الأخ أبو</w:t>
      </w:r>
      <w:r w:rsidR="00EF63AF">
        <w:rPr>
          <w:rFonts w:ascii="Lotus Linotype" w:hAnsi="Lotus Linotype" w:cs="Lotus Linotype" w:hint="cs"/>
          <w:sz w:val="32"/>
          <w:szCs w:val="32"/>
          <w:rtl/>
        </w:rPr>
        <w:t xml:space="preserve"> </w:t>
      </w:r>
      <w:r w:rsidRPr="00007E0C">
        <w:rPr>
          <w:rFonts w:ascii="Lotus Linotype" w:hAnsi="Lotus Linotype" w:cs="Lotus Linotype"/>
          <w:sz w:val="32"/>
          <w:szCs w:val="32"/>
          <w:rtl/>
        </w:rPr>
        <w:t>طلحة الجداوي كان متأثراً جداً ويبكي طيلة لقائنا معه، ثم بعد ذلك أرسله الإخوة إلى مدينة دير الزور ليرابط مع الإخوة في جبهة النصرة ضد النصيرية، ليُحاصر هو وباقي المجاهدين في مدينة دير الزور ويُستشهد هو وبعض الإخوة من المهاجرين والأنصار في محاولةٍ لفك الحصار؛ ليس من النظام النصيري بل من تنظيم الدولة، فانشق أبا</w:t>
      </w:r>
      <w:r w:rsidR="00EF63AF">
        <w:rPr>
          <w:rFonts w:ascii="Lotus Linotype" w:hAnsi="Lotus Linotype" w:cs="Lotus Linotype" w:hint="cs"/>
          <w:sz w:val="32"/>
          <w:szCs w:val="32"/>
          <w:rtl/>
        </w:rPr>
        <w:t xml:space="preserve"> </w:t>
      </w:r>
      <w:r w:rsidRPr="00007E0C">
        <w:rPr>
          <w:rFonts w:ascii="Lotus Linotype" w:hAnsi="Lotus Linotype" w:cs="Lotus Linotype"/>
          <w:sz w:val="32"/>
          <w:szCs w:val="32"/>
          <w:rtl/>
        </w:rPr>
        <w:t>طلحة ليُستشهد على أيديهم تقبله الله]</w:t>
      </w:r>
    </w:p>
    <w:p w:rsidR="00C77817" w:rsidRPr="00007E0C" w:rsidRDefault="00C77817" w:rsidP="00C77817">
      <w:pPr>
        <w:pStyle w:val="ListParagraph"/>
        <w:numPr>
          <w:ilvl w:val="0"/>
          <w:numId w:val="4"/>
        </w:numPr>
        <w:bidi/>
        <w:spacing w:after="200" w:line="276" w:lineRule="auto"/>
        <w:jc w:val="both"/>
        <w:rPr>
          <w:rFonts w:ascii="Lotus Linotype" w:hAnsi="Lotus Linotype" w:cs="Lotus Linotype"/>
          <w:sz w:val="32"/>
          <w:szCs w:val="32"/>
        </w:rPr>
      </w:pPr>
      <w:r w:rsidRPr="00007E0C">
        <w:rPr>
          <w:rFonts w:ascii="Lotus Linotype" w:hAnsi="Lotus Linotype" w:cs="Lotus Linotype"/>
          <w:sz w:val="32"/>
          <w:szCs w:val="32"/>
          <w:rtl/>
        </w:rPr>
        <w:lastRenderedPageBreak/>
        <w:t>وصفهم لنا بالمرتدين، وكانوا يقولون لنا ذلك بالأجهزة اللاسلكية ، وكان ذلك جلياً حيث كانوا يقاتلوننا قتال مرتدين، فيجهزون على الجرحى ويقتلون الأسرى ولا</w:t>
      </w:r>
      <w:r w:rsidR="00EF63AF">
        <w:rPr>
          <w:rFonts w:ascii="Lotus Linotype" w:hAnsi="Lotus Linotype" w:cs="Lotus Linotype" w:hint="cs"/>
          <w:sz w:val="32"/>
          <w:szCs w:val="32"/>
          <w:rtl/>
        </w:rPr>
        <w:t xml:space="preserve"> </w:t>
      </w:r>
      <w:r w:rsidRPr="00007E0C">
        <w:rPr>
          <w:rFonts w:ascii="Lotus Linotype" w:hAnsi="Lotus Linotype" w:cs="Lotus Linotype"/>
          <w:sz w:val="32"/>
          <w:szCs w:val="32"/>
          <w:rtl/>
        </w:rPr>
        <w:t>يدفنون الموتى، وتم نشر تسجيل صوتي يثبت ذلك.</w:t>
      </w:r>
    </w:p>
    <w:p w:rsidR="00C77817" w:rsidRPr="00007E0C" w:rsidRDefault="00C77817" w:rsidP="00C77817">
      <w:pPr>
        <w:pStyle w:val="ListParagraph"/>
        <w:numPr>
          <w:ilvl w:val="0"/>
          <w:numId w:val="4"/>
        </w:numPr>
        <w:bidi/>
        <w:spacing w:after="200" w:line="276" w:lineRule="auto"/>
        <w:jc w:val="both"/>
        <w:rPr>
          <w:rFonts w:ascii="Lotus Linotype" w:hAnsi="Lotus Linotype" w:cs="Lotus Linotype"/>
          <w:sz w:val="32"/>
          <w:szCs w:val="32"/>
        </w:rPr>
      </w:pPr>
      <w:r w:rsidRPr="00007E0C">
        <w:rPr>
          <w:rFonts w:ascii="Lotus Linotype" w:hAnsi="Lotus Linotype" w:cs="Lotus Linotype"/>
          <w:sz w:val="32"/>
          <w:szCs w:val="32"/>
          <w:rtl/>
        </w:rPr>
        <w:t>عدم تسليمنا جثث إخواننا وعدم إكرامها بدفنها؛ بل أنه في أحد المواقع تركت الجثث لأكثر من شهر حتى أتت وساطة ووجاهة لأمراء الدولة من آباء الشهداء وأقاربهم بدفنها في مكانها فوافقوا!.</w:t>
      </w:r>
    </w:p>
    <w:p w:rsidR="00C77817" w:rsidRPr="00007E0C" w:rsidRDefault="00C77817" w:rsidP="00C77817">
      <w:pPr>
        <w:pStyle w:val="ListParagraph"/>
        <w:numPr>
          <w:ilvl w:val="0"/>
          <w:numId w:val="4"/>
        </w:numPr>
        <w:bidi/>
        <w:spacing w:after="200" w:line="276" w:lineRule="auto"/>
        <w:jc w:val="both"/>
        <w:rPr>
          <w:rFonts w:ascii="Lotus Linotype" w:hAnsi="Lotus Linotype" w:cs="Lotus Linotype"/>
          <w:sz w:val="32"/>
          <w:szCs w:val="32"/>
        </w:rPr>
      </w:pPr>
      <w:r w:rsidRPr="00007E0C">
        <w:rPr>
          <w:rFonts w:ascii="Lotus Linotype" w:hAnsi="Lotus Linotype" w:cs="Lotus Linotype"/>
          <w:sz w:val="32"/>
          <w:szCs w:val="32"/>
          <w:rtl/>
        </w:rPr>
        <w:t>تشويه الجثث وصبّ الأسيد عليها وتركها لتتغير معالمها، ثم نشر تلك الصور بحساباتهم الرسمية والتعليق عليها: "صحوات الجولاني وسوء الخاتمة ".[ وهناك صورة تذكارية لأحد أمراء الدولة في دير الزور (صدام الجمل) وهو يصور مع رؤوس مجاهدين مقطعة مصبوب عليها الأسيد].</w:t>
      </w:r>
    </w:p>
    <w:p w:rsidR="00C77817" w:rsidRPr="00007E0C" w:rsidRDefault="00C77817" w:rsidP="00C77817">
      <w:pPr>
        <w:pStyle w:val="ListParagraph"/>
        <w:numPr>
          <w:ilvl w:val="0"/>
          <w:numId w:val="4"/>
        </w:numPr>
        <w:bidi/>
        <w:spacing w:after="200" w:line="276" w:lineRule="auto"/>
        <w:jc w:val="both"/>
        <w:rPr>
          <w:rFonts w:ascii="Lotus Linotype" w:hAnsi="Lotus Linotype" w:cs="Lotus Linotype"/>
          <w:sz w:val="32"/>
          <w:szCs w:val="32"/>
        </w:rPr>
      </w:pPr>
      <w:r w:rsidRPr="00007E0C">
        <w:rPr>
          <w:rFonts w:ascii="Lotus Linotype" w:hAnsi="Lotus Linotype" w:cs="Lotus Linotype"/>
          <w:sz w:val="32"/>
          <w:szCs w:val="32"/>
          <w:rtl/>
        </w:rPr>
        <w:t>تعذيبهم للإخوة الأسرى عندهم، ومنعهم من الصلاة والوضوء ويقولون لهم: "أنتم مرتدين ما</w:t>
      </w:r>
      <w:r w:rsidR="00EF63AF">
        <w:rPr>
          <w:rFonts w:ascii="Lotus Linotype" w:hAnsi="Lotus Linotype" w:cs="Lotus Linotype" w:hint="cs"/>
          <w:sz w:val="32"/>
          <w:szCs w:val="32"/>
          <w:rtl/>
        </w:rPr>
        <w:t xml:space="preserve"> </w:t>
      </w:r>
      <w:r w:rsidRPr="00007E0C">
        <w:rPr>
          <w:rFonts w:ascii="Lotus Linotype" w:hAnsi="Lotus Linotype" w:cs="Lotus Linotype"/>
          <w:sz w:val="32"/>
          <w:szCs w:val="32"/>
          <w:rtl/>
        </w:rPr>
        <w:t>تنفعكم الصلاة"، وقد قُتل بعض الإخوة تحت التعذيب في سجونهم، وقد قابلت من خرج من سجونهم وآثار التعذيب عليهم تبين مدى حقدهم وبغضهم لنا.</w:t>
      </w:r>
    </w:p>
    <w:p w:rsidR="00C77817" w:rsidRPr="00007E0C" w:rsidRDefault="00C77817" w:rsidP="00C77817">
      <w:pPr>
        <w:pStyle w:val="ListParagraph"/>
        <w:numPr>
          <w:ilvl w:val="0"/>
          <w:numId w:val="4"/>
        </w:numPr>
        <w:bidi/>
        <w:spacing w:after="200" w:line="276" w:lineRule="auto"/>
        <w:jc w:val="both"/>
        <w:rPr>
          <w:rFonts w:ascii="Lotus Linotype" w:hAnsi="Lotus Linotype" w:cs="Lotus Linotype"/>
          <w:sz w:val="32"/>
          <w:szCs w:val="32"/>
        </w:rPr>
      </w:pPr>
      <w:r w:rsidRPr="00007E0C">
        <w:rPr>
          <w:rFonts w:ascii="Lotus Linotype" w:hAnsi="Lotus Linotype" w:cs="Lotus Linotype"/>
          <w:sz w:val="32"/>
          <w:szCs w:val="32"/>
          <w:rtl/>
        </w:rPr>
        <w:t>كانت المفخخات ذلك الوقت على أشدها فقد أرسلوا عشرات المفخخات على مقرات المجاهدين ومراكزهم، وقد قتل كثير من المدنيين بسبب تلك المفخخات، حيث أن إحداها استهدفت سوقاً عاماً.</w:t>
      </w:r>
    </w:p>
    <w:p w:rsidR="00C77817" w:rsidRPr="00007E0C" w:rsidRDefault="00C77817" w:rsidP="00C77817">
      <w:pPr>
        <w:pStyle w:val="ListParagraph"/>
        <w:numPr>
          <w:ilvl w:val="0"/>
          <w:numId w:val="4"/>
        </w:numPr>
        <w:bidi/>
        <w:spacing w:after="200" w:line="276" w:lineRule="auto"/>
        <w:jc w:val="both"/>
        <w:rPr>
          <w:rFonts w:ascii="Lotus Linotype" w:hAnsi="Lotus Linotype" w:cs="Lotus Linotype"/>
          <w:sz w:val="32"/>
          <w:szCs w:val="32"/>
        </w:rPr>
      </w:pPr>
      <w:r w:rsidRPr="00007E0C">
        <w:rPr>
          <w:rFonts w:ascii="Lotus Linotype" w:hAnsi="Lotus Linotype" w:cs="Lotus Linotype"/>
          <w:sz w:val="32"/>
          <w:szCs w:val="32"/>
          <w:rtl/>
        </w:rPr>
        <w:t>قصفهم للقرى والبلدات مع عدم مراعاتهم للمدنيين فيها وغير المقاتلين.</w:t>
      </w:r>
    </w:p>
    <w:p w:rsidR="00C77817" w:rsidRPr="00007E0C" w:rsidRDefault="00C77817" w:rsidP="00C77817">
      <w:pPr>
        <w:pStyle w:val="ListParagraph"/>
        <w:bidi/>
        <w:ind w:left="1080"/>
        <w:jc w:val="both"/>
        <w:rPr>
          <w:rFonts w:ascii="Lotus Linotype" w:hAnsi="Lotus Linotype" w:cs="Lotus Linotype"/>
          <w:sz w:val="32"/>
          <w:szCs w:val="32"/>
        </w:rPr>
      </w:pPr>
    </w:p>
    <w:p w:rsidR="00C77817" w:rsidRPr="00007E0C" w:rsidRDefault="00C77817" w:rsidP="00C77817">
      <w:pPr>
        <w:pStyle w:val="ListParagraph"/>
        <w:numPr>
          <w:ilvl w:val="0"/>
          <w:numId w:val="3"/>
        </w:numPr>
        <w:bidi/>
        <w:spacing w:after="200" w:line="276" w:lineRule="auto"/>
        <w:jc w:val="both"/>
        <w:rPr>
          <w:rFonts w:ascii="Lotus Linotype" w:hAnsi="Lotus Linotype" w:cs="Lotus Linotype"/>
          <w:sz w:val="32"/>
          <w:szCs w:val="32"/>
        </w:rPr>
      </w:pPr>
      <w:r w:rsidRPr="00007E0C">
        <w:rPr>
          <w:rFonts w:ascii="Lotus Linotype" w:hAnsi="Lotus Linotype" w:cs="Lotus Linotype"/>
          <w:sz w:val="32"/>
          <w:szCs w:val="32"/>
          <w:rtl/>
        </w:rPr>
        <w:t xml:space="preserve">أحد الفصائل في ريف دير الزور رفض المشاركة في القتال الدائر و ورأى أنها فتنة يجب اعتزالها وذلك من بداية الإقتتال(وهو لواء مؤتة الإسلامي) ورأوا أن يسدوا الثغور مع النصيرية التي ربما تضعف مع القتال بين الفصائل، وما هي إلا أيام من إعلانهم ذلك ورفضهم القتال لترسل عليهم الدولة مفخختين ، ويستشهد عدد </w:t>
      </w:r>
      <w:r w:rsidRPr="00007E0C">
        <w:rPr>
          <w:rFonts w:ascii="Lotus Linotype" w:hAnsi="Lotus Linotype" w:cs="Lotus Linotype"/>
          <w:sz w:val="32"/>
          <w:szCs w:val="32"/>
          <w:rtl/>
        </w:rPr>
        <w:lastRenderedPageBreak/>
        <w:t xml:space="preserve">منهم ليعلنوا بعد ذلك دخولهم في القتال ضد الدولة </w:t>
      </w:r>
      <w:r w:rsidR="00EF63AF">
        <w:rPr>
          <w:rFonts w:ascii="Lotus Linotype" w:hAnsi="Lotus Linotype" w:cs="Lotus Linotype"/>
          <w:sz w:val="32"/>
          <w:szCs w:val="32"/>
          <w:rtl/>
        </w:rPr>
        <w:t>ويشاركوا بقوّة وبكامل عتادهم وع</w:t>
      </w:r>
      <w:r w:rsidRPr="00007E0C">
        <w:rPr>
          <w:rFonts w:ascii="Lotus Linotype" w:hAnsi="Lotus Linotype" w:cs="Lotus Linotype"/>
          <w:sz w:val="32"/>
          <w:szCs w:val="32"/>
          <w:rtl/>
        </w:rPr>
        <w:t>د</w:t>
      </w:r>
      <w:r w:rsidR="00EF63AF">
        <w:rPr>
          <w:rFonts w:ascii="Lotus Linotype" w:hAnsi="Lotus Linotype" w:cs="Lotus Linotype" w:hint="cs"/>
          <w:sz w:val="32"/>
          <w:szCs w:val="32"/>
          <w:rtl/>
        </w:rPr>
        <w:t>ت</w:t>
      </w:r>
      <w:r w:rsidRPr="00007E0C">
        <w:rPr>
          <w:rFonts w:ascii="Lotus Linotype" w:hAnsi="Lotus Linotype" w:cs="Lotus Linotype"/>
          <w:sz w:val="32"/>
          <w:szCs w:val="32"/>
          <w:rtl/>
        </w:rPr>
        <w:t>هم وكأن الدولة تريد أن تجرهم وتدخلهم في القتال مجبرين وتجعل المنطقة في خندقين لا</w:t>
      </w:r>
      <w:r w:rsidR="00EF63AF">
        <w:rPr>
          <w:rFonts w:ascii="Lotus Linotype" w:hAnsi="Lotus Linotype" w:cs="Lotus Linotype" w:hint="cs"/>
          <w:sz w:val="32"/>
          <w:szCs w:val="32"/>
          <w:rtl/>
        </w:rPr>
        <w:t xml:space="preserve"> </w:t>
      </w:r>
      <w:r w:rsidRPr="00007E0C">
        <w:rPr>
          <w:rFonts w:ascii="Lotus Linotype" w:hAnsi="Lotus Linotype" w:cs="Lotus Linotype"/>
          <w:sz w:val="32"/>
          <w:szCs w:val="32"/>
          <w:rtl/>
        </w:rPr>
        <w:t>ثالث لهما.</w:t>
      </w:r>
    </w:p>
    <w:p w:rsidR="00C77817" w:rsidRPr="00007E0C" w:rsidRDefault="00C77817" w:rsidP="00C77817">
      <w:pPr>
        <w:pStyle w:val="ListParagraph"/>
        <w:bidi/>
        <w:ind w:left="1080"/>
        <w:jc w:val="both"/>
        <w:rPr>
          <w:rFonts w:ascii="Lotus Linotype" w:hAnsi="Lotus Linotype" w:cs="Lotus Linotype"/>
          <w:sz w:val="32"/>
          <w:szCs w:val="32"/>
        </w:rPr>
      </w:pPr>
    </w:p>
    <w:p w:rsidR="00C77817" w:rsidRPr="00007E0C" w:rsidRDefault="00C77817" w:rsidP="00C77817">
      <w:pPr>
        <w:pStyle w:val="ListParagraph"/>
        <w:numPr>
          <w:ilvl w:val="0"/>
          <w:numId w:val="3"/>
        </w:numPr>
        <w:bidi/>
        <w:spacing w:after="200" w:line="276" w:lineRule="auto"/>
        <w:jc w:val="both"/>
        <w:rPr>
          <w:rFonts w:ascii="Lotus Linotype" w:hAnsi="Lotus Linotype" w:cs="Lotus Linotype"/>
          <w:sz w:val="32"/>
          <w:szCs w:val="32"/>
          <w:rtl/>
        </w:rPr>
      </w:pPr>
      <w:r w:rsidRPr="00007E0C">
        <w:rPr>
          <w:rFonts w:ascii="Lotus Linotype" w:hAnsi="Lotus Linotype" w:cs="Lotus Linotype"/>
          <w:sz w:val="32"/>
          <w:szCs w:val="32"/>
          <w:rtl/>
        </w:rPr>
        <w:t>كان بعض جنود الجبهة وبعض الفصائل لم يدخلوا في القتال مع الدولة، ورفضوا ذلك فلم تُلزمهم إمارة جبهة النصرة وإنما جعلت الخيار لهم فكانوا يقاتلون ويرابطون في مدينة دير الزور ضد النصيرية، وكان مجموع المرابطين من جبهة النصرة ما</w:t>
      </w:r>
      <w:r w:rsidR="00EF63AF">
        <w:rPr>
          <w:rFonts w:ascii="Lotus Linotype" w:hAnsi="Lotus Linotype" w:cs="Lotus Linotype" w:hint="cs"/>
          <w:sz w:val="32"/>
          <w:szCs w:val="32"/>
          <w:rtl/>
        </w:rPr>
        <w:t xml:space="preserve"> </w:t>
      </w:r>
      <w:r w:rsidRPr="00007E0C">
        <w:rPr>
          <w:rFonts w:ascii="Lotus Linotype" w:hAnsi="Lotus Linotype" w:cs="Lotus Linotype"/>
          <w:sz w:val="32"/>
          <w:szCs w:val="32"/>
          <w:rtl/>
        </w:rPr>
        <w:t>يقارب 300 عنصر ومجموع الفصائل داخل المدينة ما</w:t>
      </w:r>
      <w:r w:rsidR="00EF63AF">
        <w:rPr>
          <w:rFonts w:ascii="Lotus Linotype" w:hAnsi="Lotus Linotype" w:cs="Lotus Linotype" w:hint="cs"/>
          <w:sz w:val="32"/>
          <w:szCs w:val="32"/>
          <w:rtl/>
        </w:rPr>
        <w:t xml:space="preserve"> </w:t>
      </w:r>
      <w:r w:rsidRPr="00007E0C">
        <w:rPr>
          <w:rFonts w:ascii="Lotus Linotype" w:hAnsi="Lotus Linotype" w:cs="Lotus Linotype"/>
          <w:sz w:val="32"/>
          <w:szCs w:val="32"/>
          <w:rtl/>
        </w:rPr>
        <w:t xml:space="preserve">يزيد عن ألف مجاهد ومرابط، وكان الطريق لإمداد المجاهدين بمراكزهم ونقل جرحاهم هو طريق "جسر السياسية" حيث أن النصيرية يشكلون طوقاً أشبه ما يكون بالهلال على المجاهدين في المدينة ، وليس إلا منفذ واحد فقط وهو عن طريق هذا الجسر، فما كان من الدولة بعد تقدمهم على بعض المناطق وتراجع المجاهدين إلا أن يغلقوا ذلك المنفذ ، ليكملوا الحصار ويكون النصيرية من أمام المجاهدين وعصابة الدولة من خلفهم، ووضعوا قناص 12.5 على جسر السياسية وقطعوا الإمداد ومنعوا إدخال الذخيرة والطعام ومنعوا إخراج الجرحى، وتزامن ذلك مع تواصل قصف النصيرية ومحاولات اقتحام مستمرة على الأحياء المحررة والتي يرابط عليها الإخوة، علماً أن هذه الأحياء يقطنها نحواً من أربعين ألف مسلم ، وخلال ذلك الحصار تواصلت مع أحد الإخوة المهاجرين في الداخل فقال لي : "اليوم لهم اثنا عشر يوماً لم توقف اقتحام النصيرية إلا ساعة أو ساعتين"، فاشتد البلاء على الإخوة في الداخل وكذلك على الفصائل الموجودة فما كان من بعضهم إلا أن يسعى لمصالحة مع النظام وخيرهم من سعى لمصالحة مع تنظيم الدولة وسلّم سلاحه وخرج لينجو بنفسه من قتل النصيرية وذبح جنود الدولة،وفي ذلك الحصار كنت مع مسؤول التسليح ونحاول نرسل لإخواننا في المدينة الذخيرة </w:t>
      </w:r>
      <w:r w:rsidRPr="00007E0C">
        <w:rPr>
          <w:rFonts w:ascii="Lotus Linotype" w:hAnsi="Lotus Linotype" w:cs="Lotus Linotype"/>
          <w:sz w:val="32"/>
          <w:szCs w:val="32"/>
          <w:rtl/>
        </w:rPr>
        <w:lastRenderedPageBreak/>
        <w:t>والسلاح فكان ذلك بصعوبةٍ بالغة، حيث كانوا يدخلون السلاح والذخيرة بالقوارب عبر النهر وبمبالغ كبيرة للمهربين.</w:t>
      </w:r>
    </w:p>
    <w:p w:rsidR="00C77817" w:rsidRPr="00007E0C" w:rsidRDefault="00C77817" w:rsidP="00C77817">
      <w:pPr>
        <w:pStyle w:val="ListParagraph"/>
        <w:bidi/>
        <w:ind w:left="1080"/>
        <w:jc w:val="both"/>
        <w:rPr>
          <w:rFonts w:ascii="Lotus Linotype" w:hAnsi="Lotus Linotype" w:cs="Lotus Linotype"/>
          <w:sz w:val="32"/>
          <w:szCs w:val="32"/>
          <w:rtl/>
        </w:rPr>
      </w:pPr>
      <w:r w:rsidRPr="00007E0C">
        <w:rPr>
          <w:rFonts w:ascii="Lotus Linotype" w:hAnsi="Lotus Linotype" w:cs="Lotus Linotype"/>
          <w:sz w:val="32"/>
          <w:szCs w:val="32"/>
          <w:rtl/>
        </w:rPr>
        <w:t>وكان الجرحى من الإخوة في الإشتباك مع النصيرية داخل المدينة يخرجون بصفتهم مدنيين، والمعروف منهم عند جنود الدولة يتم تهريبه عبر النهر بقوارب حتى يصل لأماكن آمنة ليتم إسعافه بعد ذلك.</w:t>
      </w:r>
    </w:p>
    <w:p w:rsidR="00C77817" w:rsidRPr="00007E0C" w:rsidRDefault="00C77817" w:rsidP="00C77817">
      <w:pPr>
        <w:pStyle w:val="ListParagraph"/>
        <w:bidi/>
        <w:ind w:left="1080"/>
        <w:jc w:val="both"/>
        <w:rPr>
          <w:rFonts w:ascii="Lotus Linotype" w:hAnsi="Lotus Linotype" w:cs="Lotus Linotype"/>
          <w:sz w:val="32"/>
          <w:szCs w:val="32"/>
          <w:rtl/>
        </w:rPr>
      </w:pPr>
      <w:r w:rsidRPr="00007E0C">
        <w:rPr>
          <w:rFonts w:ascii="Lotus Linotype" w:hAnsi="Lotus Linotype" w:cs="Lotus Linotype"/>
          <w:sz w:val="32"/>
          <w:szCs w:val="32"/>
          <w:rtl/>
        </w:rPr>
        <w:t>وقد استمر الحصار أكثر من شهرين استشهد فيها على يد جنود الدولة أكثر من الذين استشهدوا على أيدي النصيرية، واستشهد الأمير العسكري لمدينة دير الزور وثلةٌ من أخيار المهاجرين والأنصار ، وزلزل المرابطون زلزالاً عظيماً وبلغت القلوب الحناجر فالنصيرية من أمامهم ودباباتهم تحاول الإقتحام وطائراتهم تقصف من السماء وجنود الدولة ينتظرونهم بالذبح على المنفذ الوحيد، فصار المجاهد في مدينة دير الزور بين صائليْن لا يدري على يد من سيُقتل لينتهي ذلك الحصار باقتحام جنود الدولة للمدينة في شهر رمضان، بعد أن خرج بعض من فيها من المجاهدين تهريباً وببطاقات مزورة وآخرين قتلوا أثناء خروجهم وبعض منهم أسر من قبل الدولة.[وقد قُتل أمير جبهة النصرة في المدينة على يد جنود الدولة، والذي عجز النظام عنه لثلاث سنوات].</w:t>
      </w:r>
    </w:p>
    <w:p w:rsidR="00C77817" w:rsidRPr="00007E0C" w:rsidRDefault="00C77817" w:rsidP="00C77817">
      <w:pPr>
        <w:pStyle w:val="ListParagraph"/>
        <w:bidi/>
        <w:ind w:left="1080"/>
        <w:jc w:val="both"/>
        <w:rPr>
          <w:rFonts w:ascii="Lotus Linotype" w:hAnsi="Lotus Linotype" w:cs="Lotus Linotype"/>
          <w:sz w:val="32"/>
          <w:szCs w:val="32"/>
          <w:rtl/>
        </w:rPr>
      </w:pPr>
    </w:p>
    <w:p w:rsidR="00C77817" w:rsidRPr="00007E0C" w:rsidRDefault="00C77817" w:rsidP="00C77817">
      <w:pPr>
        <w:pStyle w:val="ListParagraph"/>
        <w:numPr>
          <w:ilvl w:val="0"/>
          <w:numId w:val="3"/>
        </w:numPr>
        <w:bidi/>
        <w:spacing w:after="200" w:line="276" w:lineRule="auto"/>
        <w:jc w:val="both"/>
        <w:rPr>
          <w:rFonts w:ascii="Lotus Linotype" w:hAnsi="Lotus Linotype" w:cs="Lotus Linotype"/>
          <w:sz w:val="32"/>
          <w:szCs w:val="32"/>
        </w:rPr>
      </w:pPr>
      <w:r w:rsidRPr="00007E0C">
        <w:rPr>
          <w:rFonts w:ascii="Lotus Linotype" w:hAnsi="Lotus Linotype" w:cs="Lotus Linotype"/>
          <w:sz w:val="32"/>
          <w:szCs w:val="32"/>
          <w:rtl/>
        </w:rPr>
        <w:t>كان أيضاً الإخوة في الريف الغربي(بلدتي عياش-الشميطية) والقرى القريبة منها كانوا أيضاً محاصرين علماً أن الفوج في عياش كان قريب منهم، ولم يكن ذلك سبباً لتخفيف جنود الدولة وفك الحصار؛ بل كان أشدُّ من حال الإخوة في مدينة دير الزور، فلم تتوقف محاولات الدولة لإقتحام تلك القرى التي يرابط شبابها على فوج النظام وآخرين على خطوط الرباط مع الدولة، وقد أرسلت لهم الدولة سيارة ولكن  ليست سيارة ذخيرة لإعانتهم على النصيرية ، بل سيارة مفخخة ضربت مقر أحرار الشام ومقر جبهة النصرة(المتجاورين) ليستشهد عدد من الإخوة من أحرار الشام ومنهم أحد حملة القرآن والمقرئين المعروفين في المنطقة.</w:t>
      </w:r>
    </w:p>
    <w:p w:rsidR="00C77817" w:rsidRPr="00007E0C" w:rsidRDefault="00C77817" w:rsidP="00C77817">
      <w:pPr>
        <w:pStyle w:val="ListParagraph"/>
        <w:bidi/>
        <w:jc w:val="both"/>
        <w:rPr>
          <w:rFonts w:ascii="Lotus Linotype" w:hAnsi="Lotus Linotype" w:cs="Lotus Linotype"/>
          <w:sz w:val="32"/>
          <w:szCs w:val="32"/>
        </w:rPr>
      </w:pPr>
    </w:p>
    <w:p w:rsidR="00C77817" w:rsidRPr="00007E0C" w:rsidRDefault="00C77817" w:rsidP="00C77817">
      <w:pPr>
        <w:pStyle w:val="ListParagraph"/>
        <w:numPr>
          <w:ilvl w:val="0"/>
          <w:numId w:val="3"/>
        </w:numPr>
        <w:bidi/>
        <w:spacing w:after="200" w:line="276" w:lineRule="auto"/>
        <w:jc w:val="both"/>
        <w:rPr>
          <w:rFonts w:ascii="Lotus Linotype" w:hAnsi="Lotus Linotype" w:cs="Lotus Linotype"/>
          <w:sz w:val="32"/>
          <w:szCs w:val="32"/>
        </w:rPr>
      </w:pPr>
      <w:r w:rsidRPr="00007E0C">
        <w:rPr>
          <w:rFonts w:ascii="Lotus Linotype" w:hAnsi="Lotus Linotype" w:cs="Lotus Linotype"/>
          <w:sz w:val="32"/>
          <w:szCs w:val="32"/>
          <w:rtl/>
        </w:rPr>
        <w:t>في غرة شهر رجب من عام 1435هـ هجمت الدولة على مدينة البوكمال (وهي محررة من أول الثورة) فدخلوا المدينة بأكثر من 300 مقاتل أكثرهم من المهاجرين وذلك قبل صلاة الفجر، وما هي إلا ساعات وتسقط أغلب المدينة بأيديهم ويحكموا سيطرتهم على مفاصلها ويهاجموا مقر الهيئة الشرعية فيها ويخرجوا السجناء والذين يقولون أنهم جنودٌ لهم ويخرجوا أيضاً من السجن عملاء للنظام ومن عليهم حقوق عامة وخاصة، وما</w:t>
      </w:r>
      <w:r w:rsidR="00EF63AF">
        <w:rPr>
          <w:rFonts w:ascii="Lotus Linotype" w:hAnsi="Lotus Linotype" w:cs="Lotus Linotype" w:hint="cs"/>
          <w:sz w:val="32"/>
          <w:szCs w:val="32"/>
          <w:rtl/>
        </w:rPr>
        <w:t xml:space="preserve"> </w:t>
      </w:r>
      <w:r w:rsidRPr="00007E0C">
        <w:rPr>
          <w:rFonts w:ascii="Lotus Linotype" w:hAnsi="Lotus Linotype" w:cs="Lotus Linotype"/>
          <w:sz w:val="32"/>
          <w:szCs w:val="32"/>
          <w:rtl/>
        </w:rPr>
        <w:t>هي أيضاً إلا ساعات وتنقلب الكفة؛ ففي ضحى ذلك اليوم قام أهالي البوكمال والفصائل الموجودة هناك بالإشتباك مع جنود الدولة ، وخرجت أكثر من مئة سيارة  من ريف دير الزور من الأهالي ومن الفصائل لمؤازرة البوكمال، فصار جنود الدولة يُتخطفون وُيقتلون من كلّ الناس، حتى أن المدنيين بسلاحهم الشخصي وأسلحة الصيد صاروا يقتلون فيهم ويطلقون عليهم من نوافذ البيوت وأسطحها، حتى من رأى ذلك المشهد يقول وكأن النظام النصيري دخل المدينة!، وبما أنّ أغلب جنود الدولة من المهاجرين فإنهم لا</w:t>
      </w:r>
      <w:r w:rsidR="00EF63AF">
        <w:rPr>
          <w:rFonts w:ascii="Lotus Linotype" w:hAnsi="Lotus Linotype" w:cs="Lotus Linotype" w:hint="cs"/>
          <w:sz w:val="32"/>
          <w:szCs w:val="32"/>
          <w:rtl/>
        </w:rPr>
        <w:t xml:space="preserve"> </w:t>
      </w:r>
      <w:r w:rsidRPr="00007E0C">
        <w:rPr>
          <w:rFonts w:ascii="Lotus Linotype" w:hAnsi="Lotus Linotype" w:cs="Lotus Linotype"/>
          <w:sz w:val="32"/>
          <w:szCs w:val="32"/>
          <w:rtl/>
        </w:rPr>
        <w:t>يعرفون مخارج المدينة ، فصار الناس يجدونهم في الزروع وداخل الأحياء فتسابق الناس على تلك الغنائم السهلة من السيارات والأسلحة، ووجدوا أن قتل عنصر الدولة شيءٌ سهل وأن تلك التهديدات التي سبقت هذا الهجوم ما</w:t>
      </w:r>
      <w:r w:rsidR="00EF63AF">
        <w:rPr>
          <w:rFonts w:ascii="Lotus Linotype" w:hAnsi="Lotus Linotype" w:cs="Lotus Linotype" w:hint="cs"/>
          <w:sz w:val="32"/>
          <w:szCs w:val="32"/>
          <w:rtl/>
        </w:rPr>
        <w:t xml:space="preserve"> </w:t>
      </w:r>
      <w:r w:rsidRPr="00007E0C">
        <w:rPr>
          <w:rFonts w:ascii="Lotus Linotype" w:hAnsi="Lotus Linotype" w:cs="Lotus Linotype"/>
          <w:sz w:val="32"/>
          <w:szCs w:val="32"/>
          <w:rtl/>
        </w:rPr>
        <w:t>هي إلا إعلامٌ وتهويل،  واستمر القتال حتى مغيب شمس ذلك اليوم لتنسحب الدولة بعد أن قُتل من جنودها أكثر من 100 جندي جُلهم من المهاجرين، ومن القتلى أخٌ لصدام الجمل والذي هو من قيادات الدولة، والصور توضح حقيقة تلك المحرقة وأن جنود الدولة قتل منهم الكثير، وقد أصدر المكتب الإعلامي لجبهة النصرة في البوكمال تقريراً مرئياً عن ذلك الهجوم ويظهر فيه عدد القتلى وجثثهم ، وفي ذلك الهجوم أسروا الأخ أبو</w:t>
      </w:r>
      <w:r w:rsidR="00EF63AF">
        <w:rPr>
          <w:rFonts w:ascii="Lotus Linotype" w:hAnsi="Lotus Linotype" w:cs="Lotus Linotype" w:hint="cs"/>
          <w:sz w:val="32"/>
          <w:szCs w:val="32"/>
          <w:rtl/>
        </w:rPr>
        <w:t xml:space="preserve"> </w:t>
      </w:r>
      <w:r w:rsidRPr="00007E0C">
        <w:rPr>
          <w:rFonts w:ascii="Lotus Linotype" w:hAnsi="Lotus Linotype" w:cs="Lotus Linotype"/>
          <w:sz w:val="32"/>
          <w:szCs w:val="32"/>
          <w:rtl/>
        </w:rPr>
        <w:t>تميم الجزراوي</w:t>
      </w:r>
      <w:r w:rsidR="00EF63AF">
        <w:rPr>
          <w:rFonts w:ascii="Lotus Linotype" w:hAnsi="Lotus Linotype" w:cs="Lotus Linotype" w:hint="cs"/>
          <w:sz w:val="32"/>
          <w:szCs w:val="32"/>
          <w:rtl/>
        </w:rPr>
        <w:t xml:space="preserve"> </w:t>
      </w:r>
      <w:r w:rsidRPr="00007E0C">
        <w:rPr>
          <w:rFonts w:ascii="Lotus Linotype" w:hAnsi="Lotus Linotype" w:cs="Lotus Linotype"/>
          <w:sz w:val="32"/>
          <w:szCs w:val="32"/>
          <w:rtl/>
        </w:rPr>
        <w:t>(مهاجر) وأخذوه معهم بعد انسحابهم ليقتلوه بعد أيام في بادية البوكمال.</w:t>
      </w:r>
    </w:p>
    <w:p w:rsidR="00C77817" w:rsidRPr="00007E0C" w:rsidRDefault="00C77817" w:rsidP="00C77817">
      <w:pPr>
        <w:pStyle w:val="ListParagraph"/>
        <w:bidi/>
        <w:jc w:val="both"/>
        <w:rPr>
          <w:rFonts w:ascii="Lotus Linotype" w:hAnsi="Lotus Linotype" w:cs="Lotus Linotype"/>
          <w:sz w:val="32"/>
          <w:szCs w:val="32"/>
        </w:rPr>
      </w:pPr>
    </w:p>
    <w:p w:rsidR="00C77817" w:rsidRPr="00007E0C" w:rsidRDefault="00C77817" w:rsidP="00C77817">
      <w:pPr>
        <w:pStyle w:val="ListParagraph"/>
        <w:numPr>
          <w:ilvl w:val="0"/>
          <w:numId w:val="3"/>
        </w:numPr>
        <w:bidi/>
        <w:spacing w:after="200" w:line="276" w:lineRule="auto"/>
        <w:jc w:val="both"/>
        <w:rPr>
          <w:rFonts w:ascii="Lotus Linotype" w:hAnsi="Lotus Linotype" w:cs="Lotus Linotype"/>
          <w:sz w:val="32"/>
          <w:szCs w:val="32"/>
        </w:rPr>
      </w:pPr>
      <w:r w:rsidRPr="00007E0C">
        <w:rPr>
          <w:rFonts w:ascii="Lotus Linotype" w:hAnsi="Lotus Linotype" w:cs="Lotus Linotype"/>
          <w:sz w:val="32"/>
          <w:szCs w:val="32"/>
          <w:rtl/>
        </w:rPr>
        <w:t>كان القتال على أشدّه بين الفصائل في المنطقة الشرقية وتنظيم الدولة، لم تدخر الدولة وسعها في التمدد والتقدم والبغي والإعتداء، ولم تدخر تلك الفصائل وسعها في رد عادية الدولة ودفعها، وقد كانت أرتال الدولة تخرج من مدينة الرقة مروراً بثكنات النصيرية لتتركها خلف ظهرها وتقاتلنا في ريف دير الزور، ولم تكتف الدولة بالإستيلاء على الحسكة واغتصابها من المجاهدين والتفرغ لتحريرها من ثكنات النصيرية والأحزاب الكفرية الكردية؛ وإنما كانت مهتمةً حاشدةً قواها وعتادها وعدتها ودباباتها لتحرير ريف دير الزور من أهل السنة!</w:t>
      </w:r>
    </w:p>
    <w:p w:rsidR="00C77817" w:rsidRPr="00007E0C" w:rsidRDefault="00C77817" w:rsidP="00C77817">
      <w:pPr>
        <w:pStyle w:val="ListParagraph"/>
        <w:bidi/>
        <w:jc w:val="both"/>
        <w:rPr>
          <w:rFonts w:ascii="Lotus Linotype" w:hAnsi="Lotus Linotype" w:cs="Lotus Linotype"/>
          <w:sz w:val="32"/>
          <w:szCs w:val="32"/>
          <w:rtl/>
        </w:rPr>
      </w:pPr>
      <w:r w:rsidRPr="00007E0C">
        <w:rPr>
          <w:rFonts w:ascii="Lotus Linotype" w:hAnsi="Lotus Linotype" w:cs="Lotus Linotype"/>
          <w:sz w:val="32"/>
          <w:szCs w:val="32"/>
          <w:rtl/>
        </w:rPr>
        <w:t>علماً أن الحسكة فيها ثكنات للنصيرية وألوية منتشرة مثل(1.فوج كوكب 2.فوج الميلبية) وكانت المدينة(الحسكة) لم تحرر من النظام وليس فيها إلا حي واحد من أحيائها ومحاصر(حي غويران)، والمدن المنتشرة فيها كالقامشلي ورميلان ورأس العين واليعربية ومئات البلدات هي بأيدي حزب العمال الكردستاني والسنة فيه تحت وطأتهم وتعذيبهم.</w:t>
      </w:r>
    </w:p>
    <w:p w:rsidR="00C77817" w:rsidRPr="00007E0C" w:rsidRDefault="00C77817" w:rsidP="00C77817">
      <w:pPr>
        <w:pStyle w:val="ListParagraph"/>
        <w:bidi/>
        <w:jc w:val="both"/>
        <w:rPr>
          <w:rFonts w:ascii="Lotus Linotype" w:hAnsi="Lotus Linotype" w:cs="Lotus Linotype"/>
          <w:sz w:val="32"/>
          <w:szCs w:val="32"/>
          <w:rtl/>
        </w:rPr>
      </w:pPr>
      <w:r w:rsidRPr="00007E0C">
        <w:rPr>
          <w:rFonts w:ascii="Lotus Linotype" w:hAnsi="Lotus Linotype" w:cs="Lotus Linotype"/>
          <w:sz w:val="32"/>
          <w:szCs w:val="32"/>
          <w:rtl/>
        </w:rPr>
        <w:t>فلم تستهوِ الحسكة جنود الدولة وأمرائها وفضلّوا المناطق والمدن المحررة في دير الزور، ولم يكونوا في ذلك الوقت ليشتهوا دماء النصيرية والمرتدين الموالين لهم، وكانوا يشتهون سفك دماء مجاهدي أهل السنة وتحرير ما حرروه ولو بتكفيرهم وتهديدهم وإرسال المفخخات عليهم، ولم يكونوا ليراعوا حرمة دماء المسلمين ولا كون مناطقهم مهددةً من النصيرية أو البككة، بل كانت البلدة التي تتعاطف مع أبنائها من المجاهدين الذي يقاتلون ضد الدولة؛كانت الدولة تنصب مدافعها وتسوق دباباتها وتقصفهم ولا</w:t>
      </w:r>
      <w:r w:rsidR="00EF63AF">
        <w:rPr>
          <w:rFonts w:ascii="Lotus Linotype" w:hAnsi="Lotus Linotype" w:cs="Lotus Linotype" w:hint="cs"/>
          <w:sz w:val="32"/>
          <w:szCs w:val="32"/>
          <w:rtl/>
        </w:rPr>
        <w:t xml:space="preserve"> </w:t>
      </w:r>
      <w:r w:rsidRPr="00007E0C">
        <w:rPr>
          <w:rFonts w:ascii="Lotus Linotype" w:hAnsi="Lotus Linotype" w:cs="Lotus Linotype"/>
          <w:sz w:val="32"/>
          <w:szCs w:val="32"/>
          <w:rtl/>
        </w:rPr>
        <w:t>تفرق بين مقاتل أو غيره، ثم إذا دخلوها فإنهم يفجرون بيوت من كان يقاتلهم ويسوونها بالأرض ويتعدى ذلك لأن يفجروا بيوت من كان يستضيف المقاتلين ضدهم ويهجروا أهل تلك البلدات (بلدة غريبة والشحيل مثال على ذلك).</w:t>
      </w:r>
    </w:p>
    <w:p w:rsidR="00C77817" w:rsidRPr="00007E0C" w:rsidRDefault="00C77817" w:rsidP="00C77817">
      <w:pPr>
        <w:pStyle w:val="ListParagraph"/>
        <w:bidi/>
        <w:jc w:val="both"/>
        <w:rPr>
          <w:rFonts w:ascii="Lotus Linotype" w:hAnsi="Lotus Linotype" w:cs="Lotus Linotype"/>
          <w:sz w:val="32"/>
          <w:szCs w:val="32"/>
          <w:rtl/>
        </w:rPr>
      </w:pPr>
      <w:r w:rsidRPr="00007E0C">
        <w:rPr>
          <w:rFonts w:ascii="Lotus Linotype" w:hAnsi="Lotus Linotype" w:cs="Lotus Linotype"/>
          <w:sz w:val="32"/>
          <w:szCs w:val="32"/>
          <w:rtl/>
        </w:rPr>
        <w:lastRenderedPageBreak/>
        <w:t>وكانت دير الزور ريفاً ومدينة محاصرة من النظام النصيري وكذلك من جنود الدولة، وكان الطريق إلى حلب وادلب بيدهم جميعاً ،حيث لا إمداد وكذلك خروج الجرحى والذين حالاتهم حرجة إلى مشافي تركيا يكون بصعوبةٍ بالغة، حيث أنه في مرات عديدة يوقفُ جنود الدولة سيارة الإسعاف ويسألون عن المصاب وسبب إصابته خشية أن يكون ممن أصيب في الإشتباكات معهم.</w:t>
      </w:r>
    </w:p>
    <w:p w:rsidR="00C77817" w:rsidRPr="00007E0C" w:rsidRDefault="00C77817" w:rsidP="00C77817">
      <w:pPr>
        <w:pStyle w:val="ListParagraph"/>
        <w:bidi/>
        <w:jc w:val="both"/>
        <w:rPr>
          <w:rFonts w:ascii="Lotus Linotype" w:hAnsi="Lotus Linotype" w:cs="Lotus Linotype"/>
          <w:sz w:val="32"/>
          <w:szCs w:val="32"/>
          <w:rtl/>
        </w:rPr>
      </w:pPr>
    </w:p>
    <w:p w:rsidR="00C77817" w:rsidRPr="00007E0C" w:rsidRDefault="00C77817" w:rsidP="00C77817">
      <w:pPr>
        <w:pStyle w:val="ListParagraph"/>
        <w:numPr>
          <w:ilvl w:val="0"/>
          <w:numId w:val="3"/>
        </w:numPr>
        <w:bidi/>
        <w:spacing w:after="200" w:line="276" w:lineRule="auto"/>
        <w:jc w:val="both"/>
        <w:rPr>
          <w:rFonts w:ascii="Lotus Linotype" w:hAnsi="Lotus Linotype" w:cs="Lotus Linotype"/>
          <w:sz w:val="32"/>
          <w:szCs w:val="32"/>
        </w:rPr>
      </w:pPr>
      <w:r w:rsidRPr="00007E0C">
        <w:rPr>
          <w:rFonts w:ascii="Lotus Linotype" w:hAnsi="Lotus Linotype" w:cs="Lotus Linotype"/>
          <w:sz w:val="32"/>
          <w:szCs w:val="32"/>
          <w:rtl/>
        </w:rPr>
        <w:t>كانت الدولة تقاتل الفصائل والمجاهدين في دير الزور لأن يكونوا تحتهم ويخضعوا لبيعتهم، بأي وسيلة أو حيلة، وقد أعلنوا الحرب عليهم جميعاً، وأعلنوا أن من يناصر المجاهدين من المدنيين أو يؤويهم فإنه يأخذ أحكام الردة  ، ولم يأتوا للناس بالحكمة والدعوة وترغيبهم في الخير والحرص على جمع الكلمة وإنما بأخذ البيعات منهم قسراً وقهراً وتحت تهديد رصاصهم وقذائفهم، وبدلاً من أن يدخلوا بيوت الناس بالمحبة والرحمة؛دخلوا بيوتهم لما فجعوهم بقتل أبنائهم وذويهم، ولم يعرف أهل تلك المناطق الدولة بدعوتها وإغاثتها ونُصرتها وإنما عرفوها بمفخخاتها وما تنثره من أشلاء للأطفال والمدنيين قبل المجاهدين، ولم يكونوا ليراعوا حرمة دماء المسلمين ولا قرب عهدهم بالنظام البعثي وتغييبه لهم عن السنة والهدى ونشره للتصوف والبدع،  وأن عامّة الناس حديثوا العهد بالسنة والجهاد!.</w:t>
      </w:r>
    </w:p>
    <w:p w:rsidR="00C77817" w:rsidRPr="00007E0C" w:rsidRDefault="00C77817" w:rsidP="00C77817">
      <w:pPr>
        <w:pStyle w:val="ListParagraph"/>
        <w:bidi/>
        <w:jc w:val="both"/>
        <w:rPr>
          <w:rFonts w:ascii="Lotus Linotype" w:hAnsi="Lotus Linotype" w:cs="Lotus Linotype"/>
          <w:sz w:val="32"/>
          <w:szCs w:val="32"/>
        </w:rPr>
      </w:pPr>
    </w:p>
    <w:p w:rsidR="00C77817" w:rsidRPr="00007E0C" w:rsidRDefault="00C77817" w:rsidP="00C77817">
      <w:pPr>
        <w:pStyle w:val="ListParagraph"/>
        <w:numPr>
          <w:ilvl w:val="0"/>
          <w:numId w:val="3"/>
        </w:numPr>
        <w:bidi/>
        <w:spacing w:after="200" w:line="276" w:lineRule="auto"/>
        <w:jc w:val="both"/>
        <w:rPr>
          <w:rFonts w:ascii="Lotus Linotype" w:hAnsi="Lotus Linotype" w:cs="Lotus Linotype"/>
          <w:sz w:val="32"/>
          <w:szCs w:val="32"/>
        </w:rPr>
      </w:pPr>
      <w:r w:rsidRPr="00007E0C">
        <w:rPr>
          <w:rFonts w:ascii="Lotus Linotype" w:hAnsi="Lotus Linotype" w:cs="Lotus Linotype"/>
          <w:sz w:val="32"/>
          <w:szCs w:val="32"/>
          <w:rtl/>
        </w:rPr>
        <w:t>بعد قتال استمر نحواً من أربعة أشهر وعدد من الشهداء تجاوز ألف شهيد من كل الفصائل في الشرقية قررت إمارة جبهة النصرة في المنطقة الشرقية وبعض الفصائل الإنحياز والخروج من دير الزور، فخرجنا صبيحة الخامس من شهر رمضان لعام1435هـ  متوجهين لدرعا، فدخلت الدولة بعد خروجنا ريف دير الزور(الذي بقي ولم يسقط بقتال) والمدينة، فهجّروا بعض البلدات وفجّروا بعض بيوت الإخوة وصادروا كل ما</w:t>
      </w:r>
      <w:r w:rsidR="00EF63AF">
        <w:rPr>
          <w:rFonts w:ascii="Lotus Linotype" w:hAnsi="Lotus Linotype" w:cs="Lotus Linotype" w:hint="cs"/>
          <w:sz w:val="32"/>
          <w:szCs w:val="32"/>
          <w:rtl/>
        </w:rPr>
        <w:t xml:space="preserve"> </w:t>
      </w:r>
      <w:r w:rsidRPr="00007E0C">
        <w:rPr>
          <w:rFonts w:ascii="Lotus Linotype" w:hAnsi="Lotus Linotype" w:cs="Lotus Linotype"/>
          <w:sz w:val="32"/>
          <w:szCs w:val="32"/>
          <w:rtl/>
        </w:rPr>
        <w:t xml:space="preserve">فيها ، وجعلوا من بيوت بعض الإخوة مقراً لهم وأخرجوا من فيها من الأطفال والنساء، </w:t>
      </w:r>
      <w:r w:rsidRPr="00007E0C">
        <w:rPr>
          <w:rFonts w:ascii="Lotus Linotype" w:hAnsi="Lotus Linotype" w:cs="Lotus Linotype"/>
          <w:sz w:val="32"/>
          <w:szCs w:val="32"/>
          <w:rtl/>
        </w:rPr>
        <w:lastRenderedPageBreak/>
        <w:t>ومن وقع بأيديهم من جنود الجبهة أو من أيّ فصيل فإن أتاهم طائعاً أخذوا سلاحه ووقعوه على تعهد وإقرار بأنه مرتد بقتاله الدولة الإسلامية!، ومن لم يأتهم طائعاً فإن مصيره أن يقتل ثم يُصلب على مداخل القرى أو دواراتها!، إلا أن يُستنقذ منهم .</w:t>
      </w:r>
    </w:p>
    <w:p w:rsidR="00C77817" w:rsidRPr="00007E0C" w:rsidRDefault="00C77817" w:rsidP="00C77817">
      <w:pPr>
        <w:pStyle w:val="ListParagraph"/>
        <w:bidi/>
        <w:jc w:val="both"/>
        <w:rPr>
          <w:rFonts w:ascii="Lotus Linotype" w:hAnsi="Lotus Linotype" w:cs="Lotus Linotype"/>
          <w:sz w:val="32"/>
          <w:szCs w:val="32"/>
        </w:rPr>
      </w:pPr>
    </w:p>
    <w:p w:rsidR="00C77817" w:rsidRPr="00007E0C" w:rsidRDefault="00C77817" w:rsidP="00C77817">
      <w:pPr>
        <w:pStyle w:val="ListParagraph"/>
        <w:numPr>
          <w:ilvl w:val="0"/>
          <w:numId w:val="3"/>
        </w:numPr>
        <w:bidi/>
        <w:spacing w:after="200" w:line="276" w:lineRule="auto"/>
        <w:jc w:val="both"/>
        <w:rPr>
          <w:rFonts w:ascii="Lotus Linotype" w:hAnsi="Lotus Linotype" w:cs="Lotus Linotype"/>
          <w:sz w:val="32"/>
          <w:szCs w:val="32"/>
        </w:rPr>
      </w:pPr>
      <w:r w:rsidRPr="00007E0C">
        <w:rPr>
          <w:rFonts w:ascii="Lotus Linotype" w:hAnsi="Lotus Linotype" w:cs="Lotus Linotype"/>
          <w:sz w:val="32"/>
          <w:szCs w:val="32"/>
          <w:rtl/>
        </w:rPr>
        <w:t>عشيرة الشعيطات من عشائر دير الزور ومن أكبر العشائر في المنطقة ويتجاوز عددهم 120 ألف نسمة وتمتد قراهم على نهر الفرات، وقد رفض بعض أبنائها الإنحياز وقرروا القتال، فقاتلتهم الدولة وأدخلت عليهم المفخخات والدبابات وبعد قتال استمر نحوا من أسبوعين سقطت البلدات بأيديهم ثم دخلوها بعد ذلك فقتلوا المئات منهم، وأسروا مثل ذلك، ونشروا صور نحرهم لهم وقتلهم وقد حكموا على أهل تلك البلدات بالتشريد وهجّروهم ، والذي وقع لعشيرة الشعيطات هي حقيقةً مجازر مروعة، فإلى يومنا هذا ونحن في غرة ذي الحجة تُكتشف مقابر وتوجد جثث لأبناء تلك العشيرة ورجالها، ولم يفرق جنود الدولة بين المقاتل وغير المقاتل فيها ؛ بل إنهم قتلوا شيوخاً ،وقد امتلأ الإنترنت بصور تلك المجازر وصور النحر ومقاطع الفيديو التي تظهر شيئاً من المجازر المروّعة بحق تلك العشيرة وأبنائها، وكأن الدولة تريد أن تجعل من عشيرة الشعيطات عبرةً لعشائر الشرقية!.</w:t>
      </w:r>
    </w:p>
    <w:p w:rsidR="00C77817" w:rsidRPr="00007E0C" w:rsidRDefault="00C77817" w:rsidP="00C77817">
      <w:pPr>
        <w:pStyle w:val="ListParagraph"/>
        <w:bidi/>
        <w:rPr>
          <w:rFonts w:ascii="Lotus Linotype" w:hAnsi="Lotus Linotype" w:cs="Lotus Linotype"/>
          <w:sz w:val="32"/>
          <w:szCs w:val="32"/>
          <w:rtl/>
        </w:rPr>
      </w:pPr>
    </w:p>
    <w:p w:rsidR="00C77817" w:rsidRPr="00007E0C" w:rsidRDefault="00C77817" w:rsidP="00C77817">
      <w:pPr>
        <w:pStyle w:val="ListParagraph"/>
        <w:numPr>
          <w:ilvl w:val="0"/>
          <w:numId w:val="3"/>
        </w:numPr>
        <w:bidi/>
        <w:spacing w:after="200" w:line="276" w:lineRule="auto"/>
        <w:jc w:val="both"/>
        <w:rPr>
          <w:rFonts w:ascii="Lotus Linotype" w:hAnsi="Lotus Linotype" w:cs="Lotus Linotype"/>
          <w:sz w:val="32"/>
          <w:szCs w:val="32"/>
        </w:rPr>
      </w:pPr>
      <w:r w:rsidRPr="00007E0C">
        <w:rPr>
          <w:rFonts w:ascii="Lotus Linotype" w:hAnsi="Lotus Linotype" w:cs="Lotus Linotype"/>
          <w:sz w:val="32"/>
          <w:szCs w:val="32"/>
          <w:rtl/>
        </w:rPr>
        <w:t>ولابد أن يعلم الذي يريد أن يعرف حقيقة القتال في المنطقة الشرقية أمراً مهماً ألا وهو أن قتالنا مع تنظيم الدولة المجرم في المنطقة الشرقية إنما هو قتال دفع، حيث أنهم بدأوا القتال وبدأوا العدوان، ولا</w:t>
      </w:r>
      <w:r w:rsidR="00EF63AF">
        <w:rPr>
          <w:rFonts w:ascii="Lotus Linotype" w:hAnsi="Lotus Linotype" w:cs="Lotus Linotype" w:hint="cs"/>
          <w:sz w:val="32"/>
          <w:szCs w:val="32"/>
          <w:rtl/>
        </w:rPr>
        <w:t xml:space="preserve"> </w:t>
      </w:r>
      <w:r w:rsidRPr="00007E0C">
        <w:rPr>
          <w:rFonts w:ascii="Lotus Linotype" w:hAnsi="Lotus Linotype" w:cs="Lotus Linotype"/>
          <w:sz w:val="32"/>
          <w:szCs w:val="32"/>
          <w:rtl/>
        </w:rPr>
        <w:t>صحة لما قيل أننا نستطيع أن نتجنب القتال أو نوقفه، فاعتداءاتهم تتابعت علينا وكل قتالنا كان رداً لعاديتهم ودفعاً لصيالهم، ومن تتبع القتال جغرافياً عرف ذلك فضلاً عن أن يكون متابعاً للأحداث من بدايتها .</w:t>
      </w:r>
    </w:p>
    <w:p w:rsidR="00C77817" w:rsidRPr="00007E0C" w:rsidRDefault="00C77817" w:rsidP="00C77817">
      <w:pPr>
        <w:bidi/>
        <w:jc w:val="both"/>
        <w:rPr>
          <w:rFonts w:ascii="Lotus Linotype" w:hAnsi="Lotus Linotype" w:cs="Lotus Linotype"/>
          <w:sz w:val="32"/>
          <w:szCs w:val="32"/>
          <w:rtl/>
        </w:rPr>
      </w:pPr>
    </w:p>
    <w:p w:rsidR="00C77817" w:rsidRPr="00007E0C" w:rsidRDefault="00C77817" w:rsidP="00C77817">
      <w:pPr>
        <w:pStyle w:val="ListParagraph"/>
        <w:numPr>
          <w:ilvl w:val="0"/>
          <w:numId w:val="3"/>
        </w:numPr>
        <w:bidi/>
        <w:spacing w:after="200" w:line="276" w:lineRule="auto"/>
        <w:jc w:val="both"/>
        <w:rPr>
          <w:rFonts w:ascii="Lotus Linotype" w:hAnsi="Lotus Linotype" w:cs="Lotus Linotype"/>
          <w:sz w:val="32"/>
          <w:szCs w:val="32"/>
        </w:rPr>
      </w:pPr>
      <w:r w:rsidRPr="00007E0C">
        <w:rPr>
          <w:rFonts w:ascii="Lotus Linotype" w:hAnsi="Lotus Linotype" w:cs="Lotus Linotype"/>
          <w:sz w:val="32"/>
          <w:szCs w:val="32"/>
          <w:rtl/>
        </w:rPr>
        <w:t>لابد أن أشير لأمرٍ مهم ألا وهو: أنه لمّا بدأ القتال في الأتارب وتوسع ليشمل حلب وادلب تفاجأ الكل وخصوصاً جنود الدولة أن الكل يتخطفهم، وأينما وجههوا فالكل يتربّص بهم، بل أن الذي شاهد تلك الأحداث يقول: " وكأن الثورة بدأت من جديد!" بل حتى كبار السنّ والشيّب خرجوا بأسلحة الصيد والتي تسمى" الجفت"، وكأن الناس خرجوا على الدولة أشد من خروجهم على بشار؛ إذ أن الناس كانت مقهورة ومكلومةٌ ومُهانةٌ من أمراء وجنود الدولة، فارتبط اسم الدولة الإسلامية بالخطف والقتل والتضييق على المسلمين والمجاهدين في الحواجز والطرقات، وصار كل فصيلٍ مكلومٍ منهم وكل بيت ينتمي إليه أي مجاهد مألوم منهم واغتيالاتهم وتصرفاتهم وتعنتتاتهم.</w:t>
      </w:r>
    </w:p>
    <w:p w:rsidR="00C77817" w:rsidRPr="00007E0C" w:rsidRDefault="00C77817" w:rsidP="00C77817">
      <w:pPr>
        <w:pStyle w:val="ListParagraph"/>
        <w:numPr>
          <w:ilvl w:val="0"/>
          <w:numId w:val="3"/>
        </w:numPr>
        <w:bidi/>
        <w:spacing w:after="200" w:line="276" w:lineRule="auto"/>
        <w:jc w:val="both"/>
        <w:rPr>
          <w:rFonts w:ascii="Lotus Linotype" w:hAnsi="Lotus Linotype" w:cs="Lotus Linotype"/>
          <w:sz w:val="32"/>
          <w:szCs w:val="32"/>
        </w:rPr>
      </w:pPr>
      <w:r w:rsidRPr="00007E0C">
        <w:rPr>
          <w:rFonts w:ascii="Lotus Linotype" w:hAnsi="Lotus Linotype" w:cs="Lotus Linotype"/>
          <w:sz w:val="32"/>
          <w:szCs w:val="32"/>
          <w:rtl/>
        </w:rPr>
        <w:t>في خضم الأحداث كان إعلام الدولة يُزيف الحقائق للعالم الخارجي؛ فالمطلع على بياناتهم وإصداراتهم وحساباتهم ومناصريهم يقول:  "لكِ الله أيتها الدولة المظلومة" ويدعوا: " اللهم انصر الدولة على من ظلمها" وتتشكل لديه صورة أن الفصائل كلها متآمرةٌ على الدولة وظالمةٌ لها ومعتديةٌ وباغيةٌ عليها، وأن جنود الدولة يُختطفون من كل فصيل!</w:t>
      </w:r>
    </w:p>
    <w:p w:rsidR="00C77817" w:rsidRPr="00007E0C" w:rsidRDefault="00C77817" w:rsidP="00C77817">
      <w:pPr>
        <w:pStyle w:val="ListParagraph"/>
        <w:bidi/>
        <w:ind w:left="1080"/>
        <w:jc w:val="both"/>
        <w:rPr>
          <w:rFonts w:ascii="Lotus Linotype" w:hAnsi="Lotus Linotype" w:cs="Lotus Linotype"/>
          <w:sz w:val="32"/>
          <w:szCs w:val="32"/>
          <w:rtl/>
        </w:rPr>
      </w:pPr>
      <w:r w:rsidRPr="00007E0C">
        <w:rPr>
          <w:rFonts w:ascii="Lotus Linotype" w:hAnsi="Lotus Linotype" w:cs="Lotus Linotype"/>
          <w:sz w:val="32"/>
          <w:szCs w:val="32"/>
          <w:rtl/>
        </w:rPr>
        <w:t xml:space="preserve">والحق والله خلاف ذلك؛ فإنه إن كان في الشام لواءٌ للظلم يرفع؛ فإن الدولة ترفع ذلك اللواء؛ إذ ما من فصيل إلا وعدد من جنوده أو قادته مخطوفين أو مقتولين من قبل الأمنيين في الدولة، وأغلب الفصائل تعرضت لبغي الدولة وظلمها والإعتداء على جنودها ومقراتها، وإن بيانات الفصائل في ذلك والمطلع على حالها عن قرب يعرف ذلك، بخلاف الدولة فإنه قبل القتال وإعلان حربهم العامّة لم يكن هناك أي مقرٍ لهم تعرّض لاقتحام أو اعتداء كما يفعلون هم مع غيرهم، ولم يكونوا يسعون في وساطات أو وجاهات لإخراج أي من جنودهم المختطفين عند الفصائل الأخرى كما يفعلون هم مع جنود وأمراء الفصائل </w:t>
      </w:r>
      <w:r w:rsidRPr="00007E0C">
        <w:rPr>
          <w:rFonts w:ascii="Lotus Linotype" w:hAnsi="Lotus Linotype" w:cs="Lotus Linotype"/>
          <w:sz w:val="32"/>
          <w:szCs w:val="32"/>
          <w:rtl/>
        </w:rPr>
        <w:lastRenderedPageBreak/>
        <w:t>والكتائب، التي كانت تحشد تلك الفصائل الوساطات والوجاهات لإخراج المعتقلين والمخطوفين أو حتى تبيين حالهم أأحياءٌ أو أموات .</w:t>
      </w:r>
    </w:p>
    <w:p w:rsidR="00C77817" w:rsidRPr="00007E0C" w:rsidRDefault="00C77817" w:rsidP="00C77817">
      <w:pPr>
        <w:pStyle w:val="ListParagraph"/>
        <w:bidi/>
        <w:ind w:left="1080"/>
        <w:jc w:val="both"/>
        <w:rPr>
          <w:rFonts w:ascii="Lotus Linotype" w:hAnsi="Lotus Linotype" w:cs="Lotus Linotype"/>
          <w:sz w:val="32"/>
          <w:szCs w:val="32"/>
          <w:rtl/>
        </w:rPr>
      </w:pPr>
      <w:r w:rsidRPr="00007E0C">
        <w:rPr>
          <w:rFonts w:ascii="Lotus Linotype" w:hAnsi="Lotus Linotype" w:cs="Lotus Linotype"/>
          <w:sz w:val="32"/>
          <w:szCs w:val="32"/>
          <w:rtl/>
        </w:rPr>
        <w:t>يقول البغدادي في خطابٍ له بعد أحداث الأتارب التي اعتدت الدولة فيها على الفوج 46 والذي تتواجد فيه عدّة فصائل منها جبهة النصرة، يقول:</w:t>
      </w:r>
    </w:p>
    <w:p w:rsidR="00C77817" w:rsidRPr="00007E0C" w:rsidRDefault="00C77817" w:rsidP="00C77817">
      <w:pPr>
        <w:pStyle w:val="ListParagraph"/>
        <w:bidi/>
        <w:ind w:left="1080"/>
        <w:jc w:val="both"/>
        <w:rPr>
          <w:rFonts w:ascii="Lotus Linotype" w:hAnsi="Lotus Linotype" w:cs="Lotus Linotype"/>
          <w:sz w:val="32"/>
          <w:szCs w:val="32"/>
          <w:rtl/>
        </w:rPr>
      </w:pPr>
      <w:r w:rsidRPr="00007E0C">
        <w:rPr>
          <w:rFonts w:ascii="Lotus Linotype" w:hAnsi="Lotus Linotype" w:cs="Lotus Linotype"/>
          <w:sz w:val="32"/>
          <w:szCs w:val="32"/>
          <w:rtl/>
        </w:rPr>
        <w:t>"راجعوا حساباتكم وتوبوا لربكم لقد أخذتمونا على حين غرة، وطعنتمونا غدرا من الخلف وجميع جنودنا في الجبهات والرباط إلا قليل" انتهى كلامه ..</w:t>
      </w:r>
    </w:p>
    <w:p w:rsidR="00C77817" w:rsidRPr="00007E0C" w:rsidRDefault="00C77817" w:rsidP="00C77817">
      <w:pPr>
        <w:pStyle w:val="ListParagraph"/>
        <w:bidi/>
        <w:ind w:left="1080"/>
        <w:jc w:val="both"/>
        <w:rPr>
          <w:rFonts w:ascii="Lotus Linotype" w:hAnsi="Lotus Linotype" w:cs="Lotus Linotype"/>
          <w:sz w:val="32"/>
          <w:szCs w:val="32"/>
          <w:rtl/>
        </w:rPr>
      </w:pPr>
      <w:r w:rsidRPr="00007E0C">
        <w:rPr>
          <w:rFonts w:ascii="Lotus Linotype" w:hAnsi="Lotus Linotype" w:cs="Lotus Linotype"/>
          <w:sz w:val="32"/>
          <w:szCs w:val="32"/>
          <w:rtl/>
        </w:rPr>
        <w:t>وهذا والله كذبٌ كله؛ فإن الدولة أول من اعتدى وأول من هاجم الأتارب، بل غدروا بالفصائل هناك حيث صرّحوا وقالوا له: لن نقاتل الأتارب، ولمّا أمنت الفصائل اقتحموا الفوج على حين غرّة وأخذوه بالكامل، وأما قوله أن جنود الدولة في الجبهات والرباط إلا قليل فهذا والله من التدليس فالذي نشهد به ونراه ونعرفه ويعرفه من يعرف واقع الدولة عن قرب أنه العكس؛ فالقليل من جنود الدولة كانوا على الجبهات والرباط والأكثر كانوا في المقرات، بل إن حلب وجبهاتها تشهد بذلك فقد كان الإخوة يعانون من الرباط ونقص العدد وجنود الدولة يملئون المقرات والمضافات، مما جعل عدد من جنود الدولة يرابطون مع جبهة النصرة في تلك الثغور، وكذلك الحسكة حيث أن الدولة كانت ترابط بما نسبته 20% وأقل من نقاط الرباط التي كانت أحرار الشام هي التي تحتل الصدارة في طول خطوط رباطهم لكثرة جنودهم ، وإن المتتبع لخطابات البغدادي والعدناني ليجد والله أنها خلاف الحقيقة وأنها تطفح تدليساً وكذباً، وأن الواقع الذي يمارسونه خلاف الذي يصرحون به ويظهرونه في الإعلام، والأمثلة على ذلك كثيرة ففي كل بيانٍ وتصريح كمٌ هائل من الكذب والتدليس.</w:t>
      </w:r>
    </w:p>
    <w:p w:rsidR="00C77817" w:rsidRPr="00007E0C" w:rsidRDefault="00C77817" w:rsidP="00C77817">
      <w:pPr>
        <w:pStyle w:val="ListParagraph"/>
        <w:bidi/>
        <w:ind w:left="1080"/>
        <w:jc w:val="both"/>
        <w:rPr>
          <w:rFonts w:ascii="Lotus Linotype" w:hAnsi="Lotus Linotype" w:cs="Lotus Linotype"/>
          <w:sz w:val="32"/>
          <w:szCs w:val="32"/>
          <w:rtl/>
        </w:rPr>
      </w:pPr>
      <w:r w:rsidRPr="00007E0C">
        <w:rPr>
          <w:rFonts w:ascii="Lotus Linotype" w:hAnsi="Lotus Linotype" w:cs="Lotus Linotype"/>
          <w:sz w:val="32"/>
          <w:szCs w:val="32"/>
          <w:rtl/>
        </w:rPr>
        <w:lastRenderedPageBreak/>
        <w:t>(وكون قيادة الدولة لا يُخرجون جنودهم للرباط ولا يشركونهم في الغزوات هذا لأنهم في سابق مكرهم وتخطيطهم أنهم مستقبلاً سيأخذون تلك المناطق فيتركون المجاهدي</w:t>
      </w:r>
      <w:r w:rsidR="00EF63AF">
        <w:rPr>
          <w:rFonts w:ascii="Lotus Linotype" w:hAnsi="Lotus Linotype" w:cs="Lotus Linotype" w:hint="cs"/>
          <w:sz w:val="32"/>
          <w:szCs w:val="32"/>
          <w:rtl/>
        </w:rPr>
        <w:t>ن</w:t>
      </w:r>
      <w:r w:rsidRPr="00007E0C">
        <w:rPr>
          <w:rFonts w:ascii="Lotus Linotype" w:hAnsi="Lotus Linotype" w:cs="Lotus Linotype"/>
          <w:sz w:val="32"/>
          <w:szCs w:val="32"/>
          <w:rtl/>
        </w:rPr>
        <w:t xml:space="preserve"> من الفصائل الأخرى يحررونها ويبذلون دمائهم ليستلموها هم بعد ذلك بغير كلفة، حتى وإن أنّت الثغور ، وتقدم النظام كما في حلب)</w:t>
      </w:r>
    </w:p>
    <w:p w:rsidR="00C77817" w:rsidRPr="00007E0C" w:rsidRDefault="00C77817" w:rsidP="00C77817">
      <w:pPr>
        <w:pStyle w:val="ListParagraph"/>
        <w:bidi/>
        <w:ind w:left="1080"/>
        <w:jc w:val="both"/>
        <w:rPr>
          <w:rFonts w:ascii="Lotus Linotype" w:hAnsi="Lotus Linotype" w:cs="Lotus Linotype"/>
          <w:sz w:val="32"/>
          <w:szCs w:val="32"/>
          <w:rtl/>
        </w:rPr>
      </w:pPr>
    </w:p>
    <w:p w:rsidR="00C77817" w:rsidRPr="00007E0C" w:rsidRDefault="00C77817" w:rsidP="00C77817">
      <w:pPr>
        <w:pStyle w:val="ListParagraph"/>
        <w:numPr>
          <w:ilvl w:val="0"/>
          <w:numId w:val="3"/>
        </w:numPr>
        <w:bidi/>
        <w:spacing w:after="200" w:line="276" w:lineRule="auto"/>
        <w:jc w:val="both"/>
        <w:rPr>
          <w:rFonts w:ascii="Lotus Linotype" w:hAnsi="Lotus Linotype" w:cs="Lotus Linotype"/>
          <w:sz w:val="32"/>
          <w:szCs w:val="32"/>
        </w:rPr>
      </w:pPr>
      <w:r w:rsidRPr="00007E0C">
        <w:rPr>
          <w:rFonts w:ascii="Lotus Linotype" w:hAnsi="Lotus Linotype" w:cs="Lotus Linotype"/>
          <w:sz w:val="32"/>
          <w:szCs w:val="32"/>
          <w:rtl/>
        </w:rPr>
        <w:t xml:space="preserve">ما من حادثة قتال أو اشتباك بين تنظيم الدولة والفصائل الأخرى نجد وبكل وضوح سعي الدولة ليس لإيقاف القتال؛ بل لاستمراره ومزيد القتل وسفك الدماء، ونجد أن جنود الدولة وكأنهم متعطشين لقتال كلّ تلك الفصائل ومحاربتهم؛ وهذا الأمر واضحٌ في خطابهم الشرعي وكذلك في بياناتهم وتصريحاتهم، وإذا كانت جبهة النصرة هي خيرُ فصائل الشام بنظر جنود الدولة وشرعييها ومع هذا التفضيل والتصدير إلا أنه لا يخفون ودائماً يصرحون أن جنود جبهة النصرة "بغاة" وأنهم سيقاتلوننا، فما هو حال الفصائل التي هي أقلّ من جبهة النصرة؟ </w:t>
      </w:r>
    </w:p>
    <w:p w:rsidR="00C77817" w:rsidRPr="00007E0C" w:rsidRDefault="00C77817" w:rsidP="00C77817">
      <w:pPr>
        <w:pStyle w:val="ListParagraph"/>
        <w:bidi/>
        <w:ind w:left="1080"/>
        <w:jc w:val="both"/>
        <w:rPr>
          <w:rFonts w:ascii="Lotus Linotype" w:hAnsi="Lotus Linotype" w:cs="Lotus Linotype"/>
          <w:sz w:val="32"/>
          <w:szCs w:val="32"/>
          <w:rtl/>
        </w:rPr>
      </w:pPr>
      <w:r w:rsidRPr="00007E0C">
        <w:rPr>
          <w:rFonts w:ascii="Lotus Linotype" w:hAnsi="Lotus Linotype" w:cs="Lotus Linotype"/>
          <w:sz w:val="32"/>
          <w:szCs w:val="32"/>
          <w:rtl/>
        </w:rPr>
        <w:t>كان خيرُها يقولون عنهم أنهم نواةٌ للصحوات وكثيرٌ منها كانوا يقولون عنها أنها صحوات الشام.</w:t>
      </w:r>
    </w:p>
    <w:p w:rsidR="00C77817" w:rsidRPr="00007E0C" w:rsidRDefault="00C77817" w:rsidP="0060188E">
      <w:pPr>
        <w:bidi/>
        <w:rPr>
          <w:rFonts w:ascii="Lotus Linotype" w:hAnsi="Lotus Linotype" w:cs="Lotus Linotype"/>
          <w:color w:val="000000"/>
          <w:sz w:val="32"/>
        </w:rPr>
      </w:pPr>
      <w:r w:rsidRPr="00007E0C">
        <w:rPr>
          <w:rFonts w:ascii="Lotus Linotype" w:hAnsi="Lotus Linotype" w:cs="Lotus Linotype"/>
          <w:sz w:val="32"/>
          <w:szCs w:val="32"/>
          <w:rtl/>
        </w:rPr>
        <w:t xml:space="preserve">كان الجيش الحر بأغلب فصائله وكذلك الفصائل الإسلامية إذا دُعوا لمحكمة شرعيةٍ أو قضاء رأيناهم يأتون مذعنين ومنقادين؛ بخلاف الدولة فإنا رأيناهم يُعرضون ويستكبرون وكانت حجتهم الداحضة: "نحن دولة!" ، وإن قبلوا بمحكمة مستقلة وأسرعوا في ذلك ففي الحالات التي يكون الحق لهم ، يقول الله تبارك وتعالى: </w:t>
      </w:r>
      <w:r w:rsidR="00EF63AF" w:rsidRPr="00EF63AF">
        <w:rPr>
          <w:rFonts w:ascii="Lotus Linotype" w:hAnsi="Lotus Linotype" w:cs="Lotus Linotype"/>
          <w:color w:val="006600"/>
          <w:sz w:val="32"/>
          <w:szCs w:val="32"/>
          <w:rtl/>
        </w:rPr>
        <w:t>﴿</w:t>
      </w:r>
      <w:r w:rsidRPr="00EF63AF">
        <w:rPr>
          <w:rFonts w:ascii="Lotus Linotype" w:hAnsi="Lotus Linotype" w:cs="Lotus Linotype"/>
          <w:color w:val="0000CC"/>
          <w:sz w:val="32"/>
          <w:szCs w:val="32"/>
          <w:rtl/>
        </w:rPr>
        <w:t>وَإِن يَكُن لَّهُمُ الْحَقُّ يَأْتُوا إِلَيْهِ مُذْعِنِين</w:t>
      </w:r>
      <w:r w:rsidR="00EF63AF" w:rsidRPr="00EF63AF">
        <w:rPr>
          <w:rFonts w:ascii="Lotus Linotype" w:hAnsi="Lotus Linotype" w:cs="Lotus Linotype"/>
          <w:color w:val="006600"/>
          <w:sz w:val="32"/>
          <w:szCs w:val="32"/>
          <w:rtl/>
        </w:rPr>
        <w:t>﴾</w:t>
      </w:r>
      <w:r w:rsidRPr="00007E0C">
        <w:rPr>
          <w:rFonts w:ascii="Lotus Linotype" w:hAnsi="Lotus Linotype" w:cs="Lotus Linotype"/>
          <w:sz w:val="32"/>
          <w:szCs w:val="32"/>
          <w:rtl/>
        </w:rPr>
        <w:t xml:space="preserve"> </w:t>
      </w:r>
    </w:p>
    <w:p w:rsidR="00C77817" w:rsidRPr="00007E0C" w:rsidRDefault="00C77817" w:rsidP="00C77817">
      <w:pPr>
        <w:pStyle w:val="ListParagraph"/>
        <w:numPr>
          <w:ilvl w:val="0"/>
          <w:numId w:val="3"/>
        </w:numPr>
        <w:bidi/>
        <w:spacing w:after="200" w:line="276" w:lineRule="auto"/>
        <w:jc w:val="both"/>
        <w:rPr>
          <w:rFonts w:ascii="Lotus Linotype" w:hAnsi="Lotus Linotype" w:cs="Lotus Linotype"/>
          <w:sz w:val="32"/>
          <w:szCs w:val="32"/>
        </w:rPr>
      </w:pPr>
      <w:r w:rsidRPr="00007E0C">
        <w:rPr>
          <w:rFonts w:ascii="Lotus Linotype" w:hAnsi="Lotus Linotype" w:cs="Lotus Linotype"/>
          <w:sz w:val="32"/>
          <w:szCs w:val="32"/>
          <w:rtl/>
        </w:rPr>
        <w:t xml:space="preserve">إن الذي يعرف الذين انضموا للدولة من أهل الشام ليعلم أن كثيراً ممن انضم لهم هم أسوأ من يعرف بتلك المناطق، ويعرف سابقتهم بالفساد والإفساد مثل:(صدام الجمل في البوكمال- عامر الرفدان في دير الزور-حسان عبود في حلب[قائد لواء داود]) ويتم توليتهم على أمور المسلمين وجعلهم من القادات في </w:t>
      </w:r>
      <w:r w:rsidRPr="00007E0C">
        <w:rPr>
          <w:rFonts w:ascii="Lotus Linotype" w:hAnsi="Lotus Linotype" w:cs="Lotus Linotype"/>
          <w:sz w:val="32"/>
          <w:szCs w:val="32"/>
          <w:rtl/>
        </w:rPr>
        <w:lastRenderedPageBreak/>
        <w:t>الدولة، فيوغلون في الدماء ويطلقون أحكام التكفير ويبعثون الغزوات على مدن المسلمين وبلداتهم، وأحيل القارئ على لقاء مؤسسة الإعتصام مع صدام الجمل وفيها يبين شيئاً من ذلك وكيف رتب هجومهم على مدينة البوكمال.</w:t>
      </w:r>
    </w:p>
    <w:p w:rsidR="00C77817" w:rsidRPr="00007E0C" w:rsidRDefault="00C77817" w:rsidP="00C77817">
      <w:pPr>
        <w:pStyle w:val="ListParagraph"/>
        <w:bidi/>
        <w:jc w:val="both"/>
        <w:rPr>
          <w:rFonts w:ascii="Lotus Linotype" w:hAnsi="Lotus Linotype" w:cs="Lotus Linotype"/>
          <w:sz w:val="32"/>
          <w:szCs w:val="32"/>
        </w:rPr>
      </w:pPr>
    </w:p>
    <w:p w:rsidR="00C77817" w:rsidRPr="00007E0C" w:rsidRDefault="00C77817" w:rsidP="00C77817">
      <w:pPr>
        <w:pStyle w:val="ListParagraph"/>
        <w:numPr>
          <w:ilvl w:val="0"/>
          <w:numId w:val="3"/>
        </w:numPr>
        <w:bidi/>
        <w:spacing w:after="200" w:line="276" w:lineRule="auto"/>
        <w:jc w:val="both"/>
        <w:rPr>
          <w:rFonts w:ascii="Lotus Linotype" w:hAnsi="Lotus Linotype" w:cs="Lotus Linotype"/>
          <w:sz w:val="32"/>
          <w:szCs w:val="32"/>
        </w:rPr>
      </w:pPr>
      <w:r w:rsidRPr="00007E0C">
        <w:rPr>
          <w:rFonts w:ascii="Lotus Linotype" w:hAnsi="Lotus Linotype" w:cs="Lotus Linotype"/>
          <w:sz w:val="32"/>
          <w:szCs w:val="32"/>
          <w:rtl/>
        </w:rPr>
        <w:t>إن الذي عاش أحداث الشام والقتال فيها بين الدولة والفصائل الأخرى ليتعجب والله من ورع كثير من مجاهدي الفصائل في قتال الدولة، بل إن الأمر زاد ليكون تخاذلاً بحق!، وسكوتاً عن الدماء التي تسفكها الدولة، فقد كنت والله أتعجب أشد العجب من ذلك وهذا ليس في أحوال قتال لم يتضح فيه عدوان الدولة وظلمها ، بل كان حتى في رد عدوان الدولة أو دفع ظلمها، وإني سمعتها مراراً من كثيرً من مجاهدي الشام يقولون: "لا نريد أن نأتي يوم القيامة وفي أعناقنا دماءٌ للمسلمين"، والبعض يقول: " كيف أقتل مهاجرين أتوا لنُصرتنا والدفاع عنا؟"، وكان جنود الدولة يرون قتال تلك الفصائل قربةٌ وفيها يتسابقون ويتسارعون، وكانت قيادة الدولة تستغل ذلك وتتمدد وتغتصب المقرات والسلاح وتأسر وتقتل ، ولا</w:t>
      </w:r>
      <w:r w:rsidR="00EF63AF">
        <w:rPr>
          <w:rFonts w:ascii="Lotus Linotype" w:hAnsi="Lotus Linotype" w:cs="Lotus Linotype" w:hint="cs"/>
          <w:sz w:val="32"/>
          <w:szCs w:val="32"/>
          <w:rtl/>
        </w:rPr>
        <w:t xml:space="preserve"> </w:t>
      </w:r>
      <w:r w:rsidRPr="00007E0C">
        <w:rPr>
          <w:rFonts w:ascii="Lotus Linotype" w:hAnsi="Lotus Linotype" w:cs="Lotus Linotype"/>
          <w:sz w:val="32"/>
          <w:szCs w:val="32"/>
          <w:rtl/>
        </w:rPr>
        <w:t>يقابل عدوانها بما يتوجبه الحال من رد أو دفع، فاستهانت بأهل الشام واحتقرت المجاهدين فيها وقُدرتهم وأنهم جبناء  حتى نفذ صبر أهل الشام وصار بحر حلمهم غضباً عارماً ليتلقى جنود الدولة عاقبة بطشهم وحماقة أمرائهم في حلب وادلب ثم يُتبعوا ذلك بالويل والعويل واتهام المجاهدين بالغدر والطعن من الخلف!، وكذلك ليسعوا في هذه الأيام لاقتحام حلب ويرسلون عليها المفخخات تلو المفخخات ثأراً لخروجهم منها من قبل وطرد الفصائل لهم.</w:t>
      </w:r>
    </w:p>
    <w:p w:rsidR="00C77817" w:rsidRPr="00007E0C" w:rsidRDefault="00C77817" w:rsidP="00C77817">
      <w:pPr>
        <w:pStyle w:val="ListParagraph"/>
        <w:numPr>
          <w:ilvl w:val="0"/>
          <w:numId w:val="3"/>
        </w:numPr>
        <w:bidi/>
        <w:spacing w:after="200" w:line="276" w:lineRule="auto"/>
        <w:jc w:val="both"/>
        <w:rPr>
          <w:rFonts w:ascii="Lotus Linotype" w:hAnsi="Lotus Linotype" w:cs="Lotus Linotype"/>
          <w:sz w:val="32"/>
          <w:szCs w:val="32"/>
        </w:rPr>
      </w:pPr>
      <w:r w:rsidRPr="00007E0C">
        <w:rPr>
          <w:rFonts w:ascii="Lotus Linotype" w:hAnsi="Lotus Linotype" w:cs="Lotus Linotype"/>
          <w:sz w:val="32"/>
          <w:szCs w:val="32"/>
          <w:rtl/>
        </w:rPr>
        <w:t>إن إعلام الدولة لا</w:t>
      </w:r>
      <w:r w:rsidR="00EF63AF">
        <w:rPr>
          <w:rFonts w:ascii="Lotus Linotype" w:hAnsi="Lotus Linotype" w:cs="Lotus Linotype" w:hint="cs"/>
          <w:sz w:val="32"/>
          <w:szCs w:val="32"/>
          <w:rtl/>
        </w:rPr>
        <w:t xml:space="preserve"> </w:t>
      </w:r>
      <w:r w:rsidRPr="00007E0C">
        <w:rPr>
          <w:rFonts w:ascii="Lotus Linotype" w:hAnsi="Lotus Linotype" w:cs="Lotus Linotype"/>
          <w:sz w:val="32"/>
          <w:szCs w:val="32"/>
          <w:rtl/>
        </w:rPr>
        <w:t xml:space="preserve">يكاد يُخرج بياناً أو تصريحاً إلا ونحمد الله على ذلك؛ إذ أنهم يصدّقون ما كنا نقوله عنهم، ويبرهنون على صدق ما يضمرونه من قبل لمجاهدي الشام، فمن أراد أن يعرف فساد منهج الدولة فإن </w:t>
      </w:r>
      <w:r w:rsidRPr="00007E0C">
        <w:rPr>
          <w:rFonts w:ascii="Lotus Linotype" w:hAnsi="Lotus Linotype" w:cs="Lotus Linotype"/>
          <w:sz w:val="32"/>
          <w:szCs w:val="32"/>
          <w:rtl/>
        </w:rPr>
        <w:lastRenderedPageBreak/>
        <w:t xml:space="preserve">تمحيصه لخطاباتها وكلماتها كافٍ بإذن الله لكشف ذلك، وما طعنهم بتنظيم القاعدة واتهامهم له بتحريف المنهج إلا خيرُ مثال، وذلك في الكلمة الموسومة: "عذراً أمير القاعدة" يقول العدناني فيها: " </w:t>
      </w:r>
    </w:p>
    <w:p w:rsidR="00C77817" w:rsidRPr="00007E0C" w:rsidRDefault="00C77817" w:rsidP="00C77817">
      <w:pPr>
        <w:pStyle w:val="ListParagraph"/>
        <w:bidi/>
        <w:jc w:val="both"/>
        <w:rPr>
          <w:rFonts w:ascii="Lotus Linotype" w:hAnsi="Lotus Linotype" w:cs="Lotus Linotype"/>
          <w:sz w:val="32"/>
          <w:szCs w:val="32"/>
        </w:rPr>
      </w:pPr>
      <w:r w:rsidRPr="00007E0C">
        <w:rPr>
          <w:rFonts w:ascii="Lotus Linotype" w:hAnsi="Lotus Linotype" w:cs="Lotus Linotype"/>
          <w:sz w:val="32"/>
          <w:szCs w:val="32"/>
          <w:rtl/>
        </w:rPr>
        <w:t>وظلّت الدولة الإسلاميّة تلتزم نصائح وتوجيهات شيوخ الجهاد ورموزه، ولذلك لم تضرب الدولة الإسلامية الروافض في إيرانَ منذ نشأتِها، وتركت الروافض آمِنين في إيران، وكبحَت جِماح جنودها المستشيطين غضباً، رغمَ قدرتها آنذاكَ على تحويل إيرانَ لِبُرَكٍ من الدماء، وكظمَت غيظَها كلّ هذه السنين تتحمّل التُّهَمَ بالعمالة لألَدِّ أعدائِها إيران لعدم استهدافها، تاركةً الروافض ينعمون فيها بالأمن امتثالاً لأمر القاعدة للحفاظ على مصالحها وخطوط إمدادها في إيران.</w:t>
      </w:r>
    </w:p>
    <w:p w:rsidR="00C77817" w:rsidRPr="00007E0C" w:rsidRDefault="00C77817" w:rsidP="00C77817">
      <w:pPr>
        <w:pStyle w:val="ListParagraph"/>
        <w:bidi/>
        <w:jc w:val="both"/>
        <w:rPr>
          <w:rFonts w:ascii="Lotus Linotype" w:hAnsi="Lotus Linotype" w:cs="Lotus Linotype"/>
          <w:sz w:val="32"/>
          <w:szCs w:val="32"/>
          <w:rtl/>
        </w:rPr>
      </w:pPr>
      <w:r w:rsidRPr="00007E0C">
        <w:rPr>
          <w:rFonts w:ascii="Lotus Linotype" w:hAnsi="Lotus Linotype" w:cs="Lotus Linotype"/>
          <w:sz w:val="32"/>
          <w:szCs w:val="32"/>
          <w:rtl/>
        </w:rPr>
        <w:t>نعم، كبحَت جِماحَ جنودها وكظمَت غيظَها على مدار سنين حفاظاً على وحدة كلمة المجاهدين ورصّ صفّهم.</w:t>
      </w:r>
    </w:p>
    <w:p w:rsidR="00C77817" w:rsidRPr="00007E0C" w:rsidRDefault="00C77817" w:rsidP="00C77817">
      <w:pPr>
        <w:pStyle w:val="ListParagraph"/>
        <w:bidi/>
        <w:jc w:val="both"/>
        <w:rPr>
          <w:rFonts w:ascii="Lotus Linotype" w:hAnsi="Lotus Linotype" w:cs="Lotus Linotype"/>
          <w:sz w:val="32"/>
          <w:szCs w:val="32"/>
          <w:rtl/>
        </w:rPr>
      </w:pPr>
      <w:r w:rsidRPr="00007E0C">
        <w:rPr>
          <w:rFonts w:ascii="Lotus Linotype" w:hAnsi="Lotus Linotype" w:cs="Lotus Linotype"/>
          <w:sz w:val="32"/>
          <w:szCs w:val="32"/>
          <w:rtl/>
        </w:rPr>
        <w:t>فليسجّل التاريخ أنّ للقاعدة دَينٌ ثمينٌ في عنُقِ إيران"    انتهى كلامه.</w:t>
      </w:r>
    </w:p>
    <w:p w:rsidR="00C77817" w:rsidRPr="00007E0C" w:rsidRDefault="00C77817" w:rsidP="00C77817">
      <w:pPr>
        <w:bidi/>
        <w:rPr>
          <w:rFonts w:ascii="Lotus Linotype" w:hAnsi="Lotus Linotype" w:cs="Lotus Linotype"/>
          <w:sz w:val="32"/>
          <w:szCs w:val="32"/>
          <w:rtl/>
        </w:rPr>
      </w:pPr>
      <w:r w:rsidRPr="00007E0C">
        <w:rPr>
          <w:rFonts w:ascii="Lotus Linotype" w:hAnsi="Lotus Linotype" w:cs="Lotus Linotype"/>
          <w:sz w:val="32"/>
          <w:szCs w:val="32"/>
          <w:rtl/>
        </w:rPr>
        <w:t>هذه التهم والتشكيك بارتباط القاعدة بإيران وتصديق مزاعم الناقمين على التنظيم، ومن صوتٍ من الداخل كما يزعم المتربصون؛ يخرج العدناني لينفث بذلك ويوسوس في نفوس المستمعين له ويتهم التنظيم بذلك، واليوم وقد مضى على هذه الكلمة أكثر من أربعة أشهر ، والتحام خطوط رباط جنود الدولة بالحدود الإيرانية ورؤية العساكر الصفوية رأي العين نسأل؟ هل حولتم أيها العدناني إيران لبرك من الدم؟ وهل أطلقتم جماح جنودكم وأنفذتم غيظ المستشيطين غضباً؟ أم أن لكم دينٌ ثمينٌ في عنق ايران؟ الجواب: لم يقوموا بأي عمل ضد ايران! فإنهم يقاتلون جنودها على أرض العراق ولم ينقلوا المعركة لأرض ايران كما زعموا!</w:t>
      </w:r>
    </w:p>
    <w:p w:rsidR="00C77817" w:rsidRPr="00007E0C" w:rsidRDefault="00C77817" w:rsidP="00C77817">
      <w:pPr>
        <w:bidi/>
        <w:rPr>
          <w:rFonts w:ascii="Lotus Linotype" w:hAnsi="Lotus Linotype" w:cs="Lotus Linotype"/>
          <w:sz w:val="32"/>
          <w:szCs w:val="32"/>
          <w:rtl/>
        </w:rPr>
      </w:pPr>
      <w:r w:rsidRPr="00007E0C">
        <w:rPr>
          <w:rFonts w:ascii="Lotus Linotype" w:hAnsi="Lotus Linotype" w:cs="Lotus Linotype"/>
          <w:sz w:val="32"/>
          <w:szCs w:val="32"/>
          <w:rtl/>
        </w:rPr>
        <w:t>علماً أن كلمته تلك مليئة بالتنقضات والمفارقات؛ فإنه يزعم أنهم لم يسمعوا ويطيعوا للتنظيم في عدم استهداف عوام الروافض فيقول العدناني ضارباً مثالاً على عدم سمعهم وطاعتهم للشيخ أيمن حفظه الله بذلك:</w:t>
      </w:r>
    </w:p>
    <w:p w:rsidR="00C77817" w:rsidRPr="00007E0C" w:rsidRDefault="00C77817" w:rsidP="00C77817">
      <w:pPr>
        <w:bidi/>
        <w:rPr>
          <w:rFonts w:ascii="Lotus Linotype" w:hAnsi="Lotus Linotype" w:cs="Lotus Linotype"/>
          <w:sz w:val="32"/>
          <w:szCs w:val="32"/>
          <w:rtl/>
        </w:rPr>
      </w:pPr>
      <w:r w:rsidRPr="00007E0C">
        <w:rPr>
          <w:rFonts w:ascii="Lotus Linotype" w:hAnsi="Lotus Linotype" w:cs="Lotus Linotype"/>
          <w:sz w:val="32"/>
          <w:szCs w:val="32"/>
          <w:rtl/>
        </w:rPr>
        <w:t xml:space="preserve"> " مثال ذلك: عدم استجابتنا لطلبك المتكرّر بالكفّ عن استهداف عوام الروافض في العراق بحكم أنهم مُسلمون يُعذَرون بجهلهم، فلو كُنّا مبايعين لك لامتثلنا أمركَ حتّى ولو كُنّا نخالفك الحكمَ عليهم والمُعتقدَ فيهم، هكذا تعلّمنا </w:t>
      </w:r>
      <w:r w:rsidRPr="00007E0C">
        <w:rPr>
          <w:rFonts w:ascii="Lotus Linotype" w:hAnsi="Lotus Linotype" w:cs="Lotus Linotype"/>
          <w:sz w:val="32"/>
          <w:szCs w:val="32"/>
          <w:rtl/>
        </w:rPr>
        <w:lastRenderedPageBreak/>
        <w:t>في السمع والطاعة، ولو كنتَ أمير الدولة لألزمتَها بطلبك ولعزلتَ مَن خالفَك، بينما امتثلنا لطلبكُم بعدم استهدافهم خارج الدولة في إيران وغيرها"  انتهى كلامه.</w:t>
      </w:r>
    </w:p>
    <w:p w:rsidR="00C77817" w:rsidRPr="00007E0C" w:rsidRDefault="00C77817" w:rsidP="00C77817">
      <w:pPr>
        <w:bidi/>
        <w:rPr>
          <w:rFonts w:ascii="Lotus Linotype" w:hAnsi="Lotus Linotype" w:cs="Lotus Linotype"/>
          <w:sz w:val="32"/>
          <w:szCs w:val="32"/>
          <w:rtl/>
        </w:rPr>
      </w:pPr>
      <w:r w:rsidRPr="00007E0C">
        <w:rPr>
          <w:rFonts w:ascii="Lotus Linotype" w:hAnsi="Lotus Linotype" w:cs="Lotus Linotype"/>
          <w:sz w:val="32"/>
          <w:szCs w:val="32"/>
          <w:rtl/>
        </w:rPr>
        <w:t>وإنا نسأل: كيف يسمع ويطيع في بعض الأمر؟ وفي بعضه لا</w:t>
      </w:r>
      <w:r w:rsidR="00EF63AF">
        <w:rPr>
          <w:rFonts w:ascii="Lotus Linotype" w:hAnsi="Lotus Linotype" w:cs="Lotus Linotype" w:hint="cs"/>
          <w:sz w:val="32"/>
          <w:szCs w:val="32"/>
          <w:rtl/>
        </w:rPr>
        <w:t xml:space="preserve"> </w:t>
      </w:r>
      <w:r w:rsidRPr="00007E0C">
        <w:rPr>
          <w:rFonts w:ascii="Lotus Linotype" w:hAnsi="Lotus Linotype" w:cs="Lotus Linotype"/>
          <w:sz w:val="32"/>
          <w:szCs w:val="32"/>
          <w:rtl/>
        </w:rPr>
        <w:t>سمع ولا</w:t>
      </w:r>
      <w:r w:rsidR="00EF63AF">
        <w:rPr>
          <w:rFonts w:ascii="Lotus Linotype" w:hAnsi="Lotus Linotype" w:cs="Lotus Linotype" w:hint="cs"/>
          <w:sz w:val="32"/>
          <w:szCs w:val="32"/>
          <w:rtl/>
        </w:rPr>
        <w:t xml:space="preserve"> </w:t>
      </w:r>
      <w:r w:rsidRPr="00007E0C">
        <w:rPr>
          <w:rFonts w:ascii="Lotus Linotype" w:hAnsi="Lotus Linotype" w:cs="Lotus Linotype"/>
          <w:sz w:val="32"/>
          <w:szCs w:val="32"/>
          <w:rtl/>
        </w:rPr>
        <w:t>طاعة للتنظيم؟ إنه يريد بذلك تحريض الناس على قاعدة الجهاد والطعن بها ، وتشكيك الناس ، وذلك الخطاب مليئ بالتحريض والتشكيك والإسقاط والتهم.</w:t>
      </w:r>
    </w:p>
    <w:p w:rsidR="00C77817" w:rsidRPr="00007E0C" w:rsidRDefault="00C77817" w:rsidP="00C77817">
      <w:pPr>
        <w:pStyle w:val="ListParagraph"/>
        <w:bidi/>
        <w:jc w:val="both"/>
        <w:rPr>
          <w:rFonts w:ascii="Lotus Linotype" w:hAnsi="Lotus Linotype" w:cs="Lotus Linotype"/>
          <w:sz w:val="32"/>
          <w:szCs w:val="32"/>
        </w:rPr>
      </w:pPr>
    </w:p>
    <w:p w:rsidR="00C77817" w:rsidRPr="00007E0C" w:rsidRDefault="00C77817" w:rsidP="00C77817">
      <w:pPr>
        <w:pStyle w:val="ListParagraph"/>
        <w:numPr>
          <w:ilvl w:val="0"/>
          <w:numId w:val="3"/>
        </w:numPr>
        <w:bidi/>
        <w:spacing w:after="200" w:line="276" w:lineRule="auto"/>
        <w:jc w:val="both"/>
        <w:rPr>
          <w:rFonts w:ascii="Lotus Linotype" w:hAnsi="Lotus Linotype" w:cs="Lotus Linotype"/>
          <w:sz w:val="32"/>
          <w:szCs w:val="32"/>
        </w:rPr>
      </w:pPr>
      <w:r w:rsidRPr="00007E0C">
        <w:rPr>
          <w:rFonts w:ascii="Lotus Linotype" w:hAnsi="Lotus Linotype" w:cs="Lotus Linotype"/>
          <w:sz w:val="32"/>
          <w:szCs w:val="32"/>
          <w:rtl/>
        </w:rPr>
        <w:t>المتتبع لواقع الدولة يرى جلياً أن قاعدة" الغاية تبرر الوسيلة" حاضرة في كل ميدان من ميادين قتالهم وصراعهم مع الفصائل الأخرى في الشام، وأن الفتوى لديهم تسير بما يناسب حالهم، وأن الشرعي رهنُ إشارة الأمير في ذلك، فيكون الفصيل لديهم باغياً ثم يجعلونه ممتنعاً بشوكة ثم يكون صحوةً مرتداً!</w:t>
      </w:r>
    </w:p>
    <w:p w:rsidR="00C77817" w:rsidRPr="00007E0C" w:rsidRDefault="00C77817" w:rsidP="00C77817">
      <w:pPr>
        <w:pStyle w:val="ListParagraph"/>
        <w:bidi/>
        <w:jc w:val="both"/>
        <w:rPr>
          <w:rFonts w:ascii="Lotus Linotype" w:hAnsi="Lotus Linotype" w:cs="Lotus Linotype"/>
          <w:sz w:val="32"/>
          <w:szCs w:val="32"/>
          <w:rtl/>
        </w:rPr>
      </w:pPr>
      <w:r w:rsidRPr="00007E0C">
        <w:rPr>
          <w:rFonts w:ascii="Lotus Linotype" w:hAnsi="Lotus Linotype" w:cs="Lotus Linotype"/>
          <w:sz w:val="32"/>
          <w:szCs w:val="32"/>
          <w:rtl/>
        </w:rPr>
        <w:t>وهذا نجده جلياً في ولايات الدولة، فولايةٌ تكفر ذلك الفصيل، وأخرى يرونه باغياً،وثالثةٌ يقاتلون ويرابطون معه،  ونرى ذلك جلياً أيضاً في المناطق التي يضعفون فيها أو يكونون محاصرين ، فنراهم في تلك المناطق يجلسون للمحاكم ويُرجعون المظالم ويقرون بإسلام فصائل هي مرتدةٌ بنظر قيادتهم وبنظر ولايات أخرى!</w:t>
      </w:r>
    </w:p>
    <w:p w:rsidR="00C77817" w:rsidRPr="00007E0C" w:rsidRDefault="00C77817" w:rsidP="00C77817">
      <w:pPr>
        <w:pStyle w:val="ListParagraph"/>
        <w:bidi/>
        <w:jc w:val="both"/>
        <w:rPr>
          <w:rFonts w:ascii="Lotus Linotype" w:hAnsi="Lotus Linotype" w:cs="Lotus Linotype"/>
          <w:sz w:val="32"/>
          <w:szCs w:val="32"/>
          <w:rtl/>
        </w:rPr>
      </w:pPr>
      <w:r w:rsidRPr="00007E0C">
        <w:rPr>
          <w:rFonts w:ascii="Lotus Linotype" w:hAnsi="Lotus Linotype" w:cs="Lotus Linotype"/>
          <w:sz w:val="32"/>
          <w:szCs w:val="32"/>
          <w:rtl/>
        </w:rPr>
        <w:t>مما يؤكد أنهم يُسيّرون المنهج حسب ما</w:t>
      </w:r>
      <w:r w:rsidR="00EF63AF">
        <w:rPr>
          <w:rFonts w:ascii="Lotus Linotype" w:hAnsi="Lotus Linotype" w:cs="Lotus Linotype" w:hint="cs"/>
          <w:sz w:val="32"/>
          <w:szCs w:val="32"/>
          <w:rtl/>
        </w:rPr>
        <w:t xml:space="preserve"> </w:t>
      </w:r>
      <w:r w:rsidRPr="00007E0C">
        <w:rPr>
          <w:rFonts w:ascii="Lotus Linotype" w:hAnsi="Lotus Linotype" w:cs="Lotus Linotype"/>
          <w:sz w:val="32"/>
          <w:szCs w:val="32"/>
          <w:rtl/>
        </w:rPr>
        <w:t>يشتهون، ويطلقون الفتاوى حسب ما</w:t>
      </w:r>
      <w:r w:rsidR="00EF63AF">
        <w:rPr>
          <w:rFonts w:ascii="Lotus Linotype" w:hAnsi="Lotus Linotype" w:cs="Lotus Linotype" w:hint="cs"/>
          <w:sz w:val="32"/>
          <w:szCs w:val="32"/>
          <w:rtl/>
        </w:rPr>
        <w:t xml:space="preserve"> </w:t>
      </w:r>
      <w:r w:rsidRPr="00007E0C">
        <w:rPr>
          <w:rFonts w:ascii="Lotus Linotype" w:hAnsi="Lotus Linotype" w:cs="Lotus Linotype"/>
          <w:sz w:val="32"/>
          <w:szCs w:val="32"/>
          <w:rtl/>
        </w:rPr>
        <w:t>تنفعهم وتصلح لأحوالهم.</w:t>
      </w:r>
    </w:p>
    <w:p w:rsidR="00C77817" w:rsidRPr="00007E0C" w:rsidRDefault="00C77817" w:rsidP="00C77817">
      <w:pPr>
        <w:pStyle w:val="ListParagraph"/>
        <w:bidi/>
        <w:jc w:val="both"/>
        <w:rPr>
          <w:rFonts w:ascii="Lotus Linotype" w:hAnsi="Lotus Linotype" w:cs="Lotus Linotype"/>
          <w:sz w:val="32"/>
          <w:szCs w:val="32"/>
        </w:rPr>
      </w:pPr>
    </w:p>
    <w:p w:rsidR="00C77817" w:rsidRPr="00007E0C" w:rsidRDefault="00C77817" w:rsidP="00C77817">
      <w:pPr>
        <w:pStyle w:val="ListParagraph"/>
        <w:numPr>
          <w:ilvl w:val="0"/>
          <w:numId w:val="3"/>
        </w:numPr>
        <w:bidi/>
        <w:spacing w:after="200" w:line="276" w:lineRule="auto"/>
        <w:jc w:val="both"/>
        <w:rPr>
          <w:rFonts w:ascii="Lotus Linotype" w:hAnsi="Lotus Linotype" w:cs="Lotus Linotype"/>
          <w:sz w:val="32"/>
          <w:szCs w:val="32"/>
        </w:rPr>
      </w:pPr>
      <w:r w:rsidRPr="00007E0C">
        <w:rPr>
          <w:rFonts w:ascii="Lotus Linotype" w:hAnsi="Lotus Linotype" w:cs="Lotus Linotype"/>
          <w:sz w:val="32"/>
          <w:szCs w:val="32"/>
          <w:rtl/>
        </w:rPr>
        <w:t xml:space="preserve">إن الشعارات التي رفعتها الدولة الإسلامية في مشروعها ولوّحت بها في العالم الإسلامي ، وكذلك النداءات والخطابات القوية الحماسية والإصدارات المرئية، إنها لتلامس شغاف قلوب المسلمين وتعبّر عن شيء من آمالهم وطموحاتهم (كاسم الدولة الإسلامية و الخلافة) وإن رفعها ووجودها ليملأ فراغاً في قلوب أتباعهم ومناصريهم وكذلك في قلوب عامّة الناس، بل إنهم تعجلوا إلى ما ترقبه أبصار الأمة وينتظرون بزوغ فجره وإعلانه من جديد ألا وهو رجوع الخلافة واجتماع المسلمين تحت ظلها، فتأثر بهم من الأعاجم خلقٌ </w:t>
      </w:r>
      <w:r w:rsidRPr="00007E0C">
        <w:rPr>
          <w:rFonts w:ascii="Lotus Linotype" w:hAnsi="Lotus Linotype" w:cs="Lotus Linotype"/>
          <w:sz w:val="32"/>
          <w:szCs w:val="32"/>
          <w:rtl/>
        </w:rPr>
        <w:lastRenderedPageBreak/>
        <w:t>كثير وأتوا بأهاليهم وذراريهم إلى أرض الخلافة -كما يقولون- ،فوافقت شعاراتهم حاجةً في نفس كل مسلم ، ولكن قيادة الدولة استغلوا تلك الشعارات وتلك الشعائر العظيمة لتحقيق ملكهم وسلطانهم، وجعلوا في أذهان أهل الشام اسم الدولة الإسلامية مرتبطٌ بصلب الجثث ودوي المفخخات ومشاهد الإعدام والقتل.</w:t>
      </w:r>
    </w:p>
    <w:p w:rsidR="00C77817" w:rsidRPr="00007E0C" w:rsidRDefault="00C77817" w:rsidP="00C77817">
      <w:pPr>
        <w:pStyle w:val="ListParagraph"/>
        <w:bidi/>
        <w:jc w:val="both"/>
        <w:rPr>
          <w:rFonts w:ascii="Lotus Linotype" w:hAnsi="Lotus Linotype" w:cs="Lotus Linotype"/>
          <w:sz w:val="32"/>
          <w:szCs w:val="32"/>
        </w:rPr>
      </w:pPr>
    </w:p>
    <w:p w:rsidR="00C77817" w:rsidRPr="00007E0C" w:rsidRDefault="00C77817" w:rsidP="00C77817">
      <w:pPr>
        <w:pStyle w:val="ListParagraph"/>
        <w:numPr>
          <w:ilvl w:val="0"/>
          <w:numId w:val="3"/>
        </w:numPr>
        <w:bidi/>
        <w:spacing w:after="200" w:line="276" w:lineRule="auto"/>
        <w:jc w:val="both"/>
        <w:rPr>
          <w:rFonts w:ascii="Lotus Linotype" w:hAnsi="Lotus Linotype" w:cs="Lotus Linotype"/>
          <w:sz w:val="32"/>
          <w:szCs w:val="32"/>
          <w:rtl/>
        </w:rPr>
      </w:pPr>
      <w:r w:rsidRPr="00007E0C">
        <w:rPr>
          <w:rFonts w:ascii="Lotus Linotype" w:hAnsi="Lotus Linotype" w:cs="Lotus Linotype"/>
          <w:sz w:val="32"/>
          <w:szCs w:val="32"/>
          <w:rtl/>
        </w:rPr>
        <w:t xml:space="preserve"> كنّا (كشرعيين في جبهة النصرة) بعد الإنفصال وخطاب الشيخ أيمن ننكر على من يطعن في الدولة ، ونقول لشباب جبهة النصرة في معسكراتهم ومقراتهم: "أقرب فصيل لنا في ساحة الشام هو الدولة" وكنا نعلنها صريحةً مدويّةً أن دمائنا دون دمائهم ونحورنا دون نحورهم وفي حال اعتداء أي أحد عليهم سنكون سهاماً في كنانتهم، وذخيرةً حيةً في مخازنهم، وأننا جميعاً صفاً واحداً في محاربة الصحوات ، تلك الصحوات التي سوف تقاتل المجاهدين وتُعلن الحرب عليهم وتقتلهم ، وفي المقابل كان جنود الدولة يتلقون في معسكراتهم ويأخذون من شرعييهم وأمرائهم أننا بغاة، وأننا عصاة، وأننا كلنا بعددنا وعتادنا وعدتنا  في الأصل لهم ولابد أن نرجع لهم ونسلم سلاحنا ومقراتنا، والله المستعان.</w:t>
      </w:r>
    </w:p>
    <w:p w:rsidR="00C77817" w:rsidRPr="00007E0C" w:rsidRDefault="00C77817" w:rsidP="00C77817">
      <w:pPr>
        <w:pStyle w:val="ListParagraph"/>
        <w:bidi/>
        <w:ind w:left="1080"/>
        <w:jc w:val="both"/>
        <w:rPr>
          <w:rFonts w:ascii="Lotus Linotype" w:hAnsi="Lotus Linotype" w:cs="Lotus Linotype"/>
          <w:sz w:val="32"/>
          <w:szCs w:val="32"/>
          <w:rtl/>
        </w:rPr>
      </w:pPr>
      <w:r w:rsidRPr="00007E0C">
        <w:rPr>
          <w:rFonts w:ascii="Lotus Linotype" w:hAnsi="Lotus Linotype" w:cs="Lotus Linotype"/>
          <w:sz w:val="32"/>
          <w:szCs w:val="32"/>
          <w:rtl/>
        </w:rPr>
        <w:t xml:space="preserve">ولم أنسى وقد كنا نتباحث مع الشباب ونتبادل التقارير عن تحركات الإستخبارات والفصائل التي قد تُتخذ مطيةً لأجندتهم، ولإجهاض أي مشروع إسلامي في بلاد الشام، وكانت أكثر مخاوفنا من الجيش الحر التابع للإئتلاف وذلك لارتباطه الخارجي وتلقيه الدعم من دول غربية وعربية وجهل عناصره، ليحدث الذي لم يكن لنا أن نتصوره أبداً وأن يخرج </w:t>
      </w:r>
      <w:r w:rsidRPr="00007E0C">
        <w:rPr>
          <w:rFonts w:ascii="Lotus Linotype" w:hAnsi="Lotus Linotype" w:cs="Sakkal Majalla"/>
          <w:sz w:val="32"/>
          <w:szCs w:val="32"/>
          <w:rtl/>
        </w:rPr>
        <w:t>–</w:t>
      </w:r>
      <w:r w:rsidRPr="00007E0C">
        <w:rPr>
          <w:rFonts w:ascii="Lotus Linotype" w:hAnsi="Lotus Linotype" w:cs="Lotus Linotype"/>
          <w:sz w:val="32"/>
          <w:szCs w:val="32"/>
          <w:rtl/>
        </w:rPr>
        <w:t xml:space="preserve">تنظيم الدولة- من كنا نعده درعاً وحصناً لمجاهدي الشام وليكونوا سيوفاً مسلولةً على رقابهم ، وألسنةً سليطةً في تكفيرهم وفتنتهم في دينهم، وليعيثوا في بلاد الشام قتلاً وتفجيراً وتدميراً وتهجيراً وتكفيراً لكل مجاهدي الشام ،برهم وفاسقهم،صغيرهم وكبيرهم، عالمهم وجاهلهم، ويكونوا حقيقةً هم فتنة الساحة الشامية، ومشروع فرقةٍ وتنازع فيها، ويسبقوا </w:t>
      </w:r>
      <w:r w:rsidRPr="00007E0C">
        <w:rPr>
          <w:rFonts w:ascii="Lotus Linotype" w:hAnsi="Lotus Linotype" w:cs="Lotus Linotype"/>
          <w:sz w:val="32"/>
          <w:szCs w:val="32"/>
          <w:rtl/>
        </w:rPr>
        <w:lastRenderedPageBreak/>
        <w:t>الصحوات بدورها فيقاتلوا ويقتلوا المجاهدين، وليخلقوا جواً مناسباً وفرصةً لإنشاء الصحوات الحقيقية للشام وشمّاعةً للتدخل الخارجي والتحالف الصليبي.</w:t>
      </w:r>
    </w:p>
    <w:p w:rsidR="00C77817" w:rsidRPr="00007E0C" w:rsidRDefault="00C77817" w:rsidP="00C77817">
      <w:pPr>
        <w:pStyle w:val="ListParagraph"/>
        <w:bidi/>
        <w:ind w:left="1080"/>
        <w:jc w:val="both"/>
        <w:rPr>
          <w:rFonts w:ascii="Lotus Linotype" w:hAnsi="Lotus Linotype" w:cs="Lotus Linotype"/>
          <w:sz w:val="32"/>
          <w:szCs w:val="32"/>
          <w:rtl/>
        </w:rPr>
      </w:pPr>
    </w:p>
    <w:p w:rsidR="00C77817" w:rsidRPr="00007E0C" w:rsidRDefault="00C77817" w:rsidP="00C77817">
      <w:pPr>
        <w:pStyle w:val="ListParagraph"/>
        <w:numPr>
          <w:ilvl w:val="0"/>
          <w:numId w:val="3"/>
        </w:numPr>
        <w:bidi/>
        <w:spacing w:after="200" w:line="276" w:lineRule="auto"/>
        <w:jc w:val="both"/>
        <w:rPr>
          <w:rFonts w:ascii="Lotus Linotype" w:hAnsi="Lotus Linotype" w:cs="Lotus Linotype"/>
          <w:sz w:val="32"/>
          <w:szCs w:val="32"/>
        </w:rPr>
      </w:pPr>
      <w:r w:rsidRPr="00007E0C">
        <w:rPr>
          <w:rFonts w:ascii="Lotus Linotype" w:hAnsi="Lotus Linotype" w:cs="Lotus Linotype"/>
          <w:sz w:val="32"/>
          <w:szCs w:val="32"/>
          <w:rtl/>
        </w:rPr>
        <w:t>إن أهل الشام لم يثوروا على ظالم ليأتيهم الأظلم، ولم يتخلصوا من الباطش ليتسلط عليهم الأبطش، ولم يهدأ روعهم من صواريخ النصيرية وبراميل الموت التي تنزل عليهم من السماء؛ لتأتيهم المفخخات من الأرض والأجساد المحملة بالتي إن تي ، وإنهم لم يحرروا ماحرروه من النصيرية وجنودهم ليأتيهم البغدادي وجنوده ويحررونه منهم مرةً أخرى! وإن أهل الشام لما  قاموا أول ثورتهم أعلنوا هدفهم ومشروعهم وكانت أهازيجهم الجميلة:</w:t>
      </w:r>
    </w:p>
    <w:p w:rsidR="00C77817" w:rsidRPr="00007E0C" w:rsidRDefault="00C77817" w:rsidP="00C77817">
      <w:pPr>
        <w:pStyle w:val="ListParagraph"/>
        <w:bidi/>
        <w:jc w:val="both"/>
        <w:rPr>
          <w:rFonts w:ascii="Lotus Linotype" w:hAnsi="Lotus Linotype" w:cs="Lotus Linotype"/>
          <w:sz w:val="32"/>
          <w:szCs w:val="32"/>
          <w:rtl/>
        </w:rPr>
      </w:pPr>
      <w:r w:rsidRPr="00007E0C">
        <w:rPr>
          <w:rFonts w:ascii="Lotus Linotype" w:hAnsi="Lotus Linotype" w:cs="Lotus Linotype"/>
          <w:sz w:val="32"/>
          <w:szCs w:val="32"/>
          <w:rtl/>
        </w:rPr>
        <w:t>مانريد احنا بوادر خارجية....ولامجالس وطنية وثنية</w:t>
      </w:r>
    </w:p>
    <w:p w:rsidR="00C77817" w:rsidRPr="00007E0C" w:rsidRDefault="00C77817" w:rsidP="00C77817">
      <w:pPr>
        <w:pStyle w:val="ListParagraph"/>
        <w:bidi/>
        <w:jc w:val="both"/>
        <w:rPr>
          <w:rFonts w:ascii="Lotus Linotype" w:hAnsi="Lotus Linotype" w:cs="Lotus Linotype"/>
          <w:sz w:val="32"/>
          <w:szCs w:val="32"/>
          <w:rtl/>
        </w:rPr>
      </w:pPr>
      <w:r w:rsidRPr="00007E0C">
        <w:rPr>
          <w:rFonts w:ascii="Lotus Linotype" w:hAnsi="Lotus Linotype" w:cs="Lotus Linotype"/>
          <w:sz w:val="32"/>
          <w:szCs w:val="32"/>
          <w:rtl/>
        </w:rPr>
        <w:t>رغم أنفهم راح نقيم دولة اسلامية....دستورها القرآن والسنة النبوية</w:t>
      </w:r>
    </w:p>
    <w:p w:rsidR="00C77817" w:rsidRPr="00007E0C" w:rsidRDefault="00C77817" w:rsidP="00C77817">
      <w:pPr>
        <w:pStyle w:val="ListParagraph"/>
        <w:bidi/>
        <w:jc w:val="both"/>
        <w:rPr>
          <w:rFonts w:ascii="Lotus Linotype" w:hAnsi="Lotus Linotype" w:cs="Lotus Linotype"/>
          <w:sz w:val="32"/>
          <w:szCs w:val="32"/>
          <w:rtl/>
        </w:rPr>
      </w:pPr>
      <w:r w:rsidRPr="00007E0C">
        <w:rPr>
          <w:rFonts w:ascii="Lotus Linotype" w:hAnsi="Lotus Linotype" w:cs="Lotus Linotype"/>
          <w:sz w:val="32"/>
          <w:szCs w:val="32"/>
          <w:rtl/>
        </w:rPr>
        <w:t xml:space="preserve">ومن أول أيام ثورتهم المباركة وجهادهم العظيم قالوا: "مالنا غيرك يا الله" </w:t>
      </w:r>
    </w:p>
    <w:p w:rsidR="00C77817" w:rsidRPr="00007E0C" w:rsidRDefault="00C77817" w:rsidP="00C77817">
      <w:pPr>
        <w:pStyle w:val="ListParagraph"/>
        <w:bidi/>
        <w:jc w:val="both"/>
        <w:rPr>
          <w:rFonts w:ascii="Lotus Linotype" w:hAnsi="Lotus Linotype" w:cs="Lotus Linotype"/>
          <w:sz w:val="32"/>
          <w:szCs w:val="32"/>
          <w:rtl/>
        </w:rPr>
      </w:pPr>
      <w:r w:rsidRPr="00007E0C">
        <w:rPr>
          <w:rFonts w:ascii="Lotus Linotype" w:hAnsi="Lotus Linotype" w:cs="Lotus Linotype"/>
          <w:sz w:val="32"/>
          <w:szCs w:val="32"/>
          <w:rtl/>
        </w:rPr>
        <w:t>فلا</w:t>
      </w:r>
      <w:r w:rsidR="00EF63AF">
        <w:rPr>
          <w:rFonts w:ascii="Lotus Linotype" w:hAnsi="Lotus Linotype" w:cs="Lotus Linotype" w:hint="cs"/>
          <w:sz w:val="32"/>
          <w:szCs w:val="32"/>
          <w:rtl/>
        </w:rPr>
        <w:t xml:space="preserve"> </w:t>
      </w:r>
      <w:r w:rsidRPr="00007E0C">
        <w:rPr>
          <w:rFonts w:ascii="Lotus Linotype" w:hAnsi="Lotus Linotype" w:cs="Lotus Linotype"/>
          <w:sz w:val="32"/>
          <w:szCs w:val="32"/>
          <w:rtl/>
        </w:rPr>
        <w:t>يزايد عليهم من لم يستطع أن يصنع ما</w:t>
      </w:r>
      <w:r w:rsidR="00EF63AF">
        <w:rPr>
          <w:rFonts w:ascii="Lotus Linotype" w:hAnsi="Lotus Linotype" w:cs="Lotus Linotype" w:hint="cs"/>
          <w:sz w:val="32"/>
          <w:szCs w:val="32"/>
          <w:rtl/>
        </w:rPr>
        <w:t xml:space="preserve"> </w:t>
      </w:r>
      <w:r w:rsidRPr="00007E0C">
        <w:rPr>
          <w:rFonts w:ascii="Lotus Linotype" w:hAnsi="Lotus Linotype" w:cs="Lotus Linotype"/>
          <w:sz w:val="32"/>
          <w:szCs w:val="32"/>
          <w:rtl/>
        </w:rPr>
        <w:t>صنعوا، وجبن أن يقف في وجه الظلمة في بلده ليتسلط على من تجاوزوه بالشجاعة والإقدام والتضحية، ويفرض أولئك الجهلةُ مشروعاً هو نتاج فكرهم، ووحي سفهائهم ويجعلوا بسببه تُعطّل الثغور وتسفك الدماء ويفتن الناس عن دينهم والله المستعان.</w:t>
      </w:r>
    </w:p>
    <w:p w:rsidR="00C77817" w:rsidRPr="00007E0C" w:rsidRDefault="00C77817" w:rsidP="00C77817">
      <w:pPr>
        <w:pStyle w:val="ListParagraph"/>
        <w:numPr>
          <w:ilvl w:val="0"/>
          <w:numId w:val="3"/>
        </w:numPr>
        <w:bidi/>
        <w:spacing w:after="200" w:line="276" w:lineRule="auto"/>
        <w:jc w:val="both"/>
        <w:rPr>
          <w:rFonts w:ascii="Lotus Linotype" w:hAnsi="Lotus Linotype" w:cs="Lotus Linotype"/>
          <w:sz w:val="32"/>
          <w:szCs w:val="32"/>
        </w:rPr>
      </w:pPr>
      <w:r w:rsidRPr="00007E0C">
        <w:rPr>
          <w:rFonts w:ascii="Lotus Linotype" w:hAnsi="Lotus Linotype" w:cs="Lotus Linotype"/>
          <w:sz w:val="32"/>
          <w:szCs w:val="32"/>
          <w:rtl/>
        </w:rPr>
        <w:t>إن المتتبع لكوادر الشام وخيرة رجالاتها ليجد أنهم قتلوا اغتيالاً وأن الذي يتصدر الجهات المسؤولة عن تلك الإغتيالات والقتل هو الجهاز الأمني للدولة، بل إنهم قتلوا من عجزت أمريكا وعملائها والنظام النصيري عن قتلهم أو حتى أسرهم، مثل الشيخ أبي خالد السوري وغيره ممن قتلتهم الدولة غدراً نسأل الله أن يتقبلهم، وقد سبق مثل ذلك في العراق باغتيالهم قادات المجاهدين وكوادر الفصائل كجماعة أنصار الإسلام.</w:t>
      </w:r>
    </w:p>
    <w:p w:rsidR="00C77817" w:rsidRPr="00007E0C" w:rsidRDefault="00C77817" w:rsidP="00C77817">
      <w:pPr>
        <w:pStyle w:val="ListParagraph"/>
        <w:numPr>
          <w:ilvl w:val="0"/>
          <w:numId w:val="3"/>
        </w:numPr>
        <w:bidi/>
        <w:spacing w:after="200" w:line="276" w:lineRule="auto"/>
        <w:jc w:val="both"/>
        <w:rPr>
          <w:rFonts w:ascii="Lotus Linotype" w:hAnsi="Lotus Linotype" w:cs="Lotus Linotype"/>
          <w:sz w:val="32"/>
          <w:szCs w:val="32"/>
          <w:rtl/>
        </w:rPr>
      </w:pPr>
      <w:r w:rsidRPr="00007E0C">
        <w:rPr>
          <w:rFonts w:ascii="Lotus Linotype" w:hAnsi="Lotus Linotype" w:cs="Lotus Linotype"/>
          <w:sz w:val="32"/>
          <w:szCs w:val="32"/>
          <w:rtl/>
        </w:rPr>
        <w:lastRenderedPageBreak/>
        <w:t>إن إعلام الدولة إعلامٌ ناجح في رفع اسم دولتهم وزيادة أسهمها، وإن إعلامهم أقوى من إعلام الفصائل مجتمعة، وإن مناصري الدولة في الإنترنت أشد حماسةً وأعظم جلداً من غيرهم، ويقابل ذلك إعلامٌ هزيل ضعيف لم يستطع حتى أن يدافع عن نفسه ويبعد التهم عن فصيله وتنظيمه؛ فضلاً على أن يبين فساد منهج الدولة العملي والعقدي، بل إن إعلام الدولة إعلامٌ احترافي، وما ينتجونه من إصدارات تقوم به فرق عمل ذات كفاءة وخبرة، ولذا لا</w:t>
      </w:r>
      <w:r w:rsidR="00EF63AF">
        <w:rPr>
          <w:rFonts w:ascii="Lotus Linotype" w:hAnsi="Lotus Linotype" w:cs="Lotus Linotype" w:hint="cs"/>
          <w:sz w:val="32"/>
          <w:szCs w:val="32"/>
          <w:rtl/>
        </w:rPr>
        <w:t xml:space="preserve"> </w:t>
      </w:r>
      <w:r w:rsidRPr="00007E0C">
        <w:rPr>
          <w:rFonts w:ascii="Lotus Linotype" w:hAnsi="Lotus Linotype" w:cs="Lotus Linotype"/>
          <w:sz w:val="32"/>
          <w:szCs w:val="32"/>
          <w:rtl/>
        </w:rPr>
        <w:t>نستغرب من حجم المتعاطفين معهم والمناصرين لهم، إذ الإعلام يغير أجيالاً بأكملها فضلاً عن أن ينشئ حاضنة ويجمع مناصرين ومؤيدين .</w:t>
      </w:r>
    </w:p>
    <w:p w:rsidR="00C77817" w:rsidRPr="00007E0C" w:rsidRDefault="00C77817" w:rsidP="00C77817">
      <w:pPr>
        <w:pStyle w:val="ListParagraph"/>
        <w:numPr>
          <w:ilvl w:val="0"/>
          <w:numId w:val="3"/>
        </w:numPr>
        <w:bidi/>
        <w:spacing w:after="200" w:line="276" w:lineRule="auto"/>
        <w:jc w:val="both"/>
        <w:rPr>
          <w:rFonts w:ascii="Lotus Linotype" w:hAnsi="Lotus Linotype" w:cs="Lotus Linotype"/>
          <w:sz w:val="32"/>
          <w:szCs w:val="32"/>
          <w:rtl/>
        </w:rPr>
      </w:pPr>
      <w:r w:rsidRPr="00007E0C">
        <w:rPr>
          <w:rFonts w:ascii="Lotus Linotype" w:hAnsi="Lotus Linotype" w:cs="Lotus Linotype"/>
          <w:sz w:val="32"/>
          <w:szCs w:val="32"/>
          <w:rtl/>
        </w:rPr>
        <w:t>أحيلكم على إصدارات تبين منهجهم وتكشف شيئاً من جرمهم:</w:t>
      </w:r>
    </w:p>
    <w:p w:rsidR="00C77817" w:rsidRPr="00007E0C" w:rsidRDefault="00C77817" w:rsidP="00C77817">
      <w:pPr>
        <w:pStyle w:val="ListParagraph"/>
        <w:numPr>
          <w:ilvl w:val="0"/>
          <w:numId w:val="5"/>
        </w:numPr>
        <w:bidi/>
        <w:spacing w:after="200" w:line="276" w:lineRule="auto"/>
        <w:jc w:val="both"/>
        <w:rPr>
          <w:rFonts w:ascii="Lotus Linotype" w:hAnsi="Lotus Linotype" w:cs="Lotus Linotype"/>
          <w:sz w:val="32"/>
          <w:szCs w:val="32"/>
        </w:rPr>
      </w:pPr>
      <w:r w:rsidRPr="00007E0C">
        <w:rPr>
          <w:rFonts w:ascii="Lotus Linotype" w:hAnsi="Lotus Linotype" w:cs="Lotus Linotype"/>
          <w:sz w:val="32"/>
          <w:szCs w:val="32"/>
          <w:rtl/>
        </w:rPr>
        <w:t>إصدارات مؤسسة البصيرة من شهادات واعترافات.</w:t>
      </w:r>
    </w:p>
    <w:p w:rsidR="00C77817" w:rsidRPr="00007E0C" w:rsidRDefault="00C77817" w:rsidP="00C77817">
      <w:pPr>
        <w:pStyle w:val="ListParagraph"/>
        <w:numPr>
          <w:ilvl w:val="0"/>
          <w:numId w:val="5"/>
        </w:numPr>
        <w:bidi/>
        <w:spacing w:after="200" w:line="276" w:lineRule="auto"/>
        <w:jc w:val="both"/>
        <w:rPr>
          <w:rFonts w:ascii="Lotus Linotype" w:hAnsi="Lotus Linotype" w:cs="Lotus Linotype"/>
          <w:sz w:val="32"/>
          <w:szCs w:val="32"/>
        </w:rPr>
      </w:pPr>
      <w:r w:rsidRPr="00007E0C">
        <w:rPr>
          <w:rFonts w:ascii="Lotus Linotype" w:hAnsi="Lotus Linotype" w:cs="Lotus Linotype"/>
          <w:sz w:val="32"/>
          <w:szCs w:val="32"/>
          <w:rtl/>
        </w:rPr>
        <w:t>"الإصدار الفاضح للواقع الواضح"، وهو إصدار يحكي شيئاً من جرائم الدولة في دير الزور من إصدارات مؤسسة الأنفال.</w:t>
      </w:r>
    </w:p>
    <w:p w:rsidR="00C77817" w:rsidRPr="00007E0C" w:rsidRDefault="00C77817" w:rsidP="00C77817">
      <w:pPr>
        <w:pStyle w:val="ListParagraph"/>
        <w:numPr>
          <w:ilvl w:val="0"/>
          <w:numId w:val="5"/>
        </w:numPr>
        <w:bidi/>
        <w:spacing w:after="200" w:line="276" w:lineRule="auto"/>
        <w:jc w:val="both"/>
        <w:rPr>
          <w:rFonts w:ascii="Lotus Linotype" w:hAnsi="Lotus Linotype" w:cs="Lotus Linotype"/>
          <w:sz w:val="32"/>
          <w:szCs w:val="32"/>
        </w:rPr>
      </w:pPr>
      <w:r w:rsidRPr="00007E0C">
        <w:rPr>
          <w:rFonts w:ascii="Lotus Linotype" w:hAnsi="Lotus Linotype" w:cs="Lotus Linotype"/>
          <w:sz w:val="32"/>
          <w:szCs w:val="32"/>
          <w:rtl/>
        </w:rPr>
        <w:t>إعترافات مصورة لبعض الأسرى من الدولة.</w:t>
      </w:r>
    </w:p>
    <w:p w:rsidR="00C77817" w:rsidRPr="00007E0C" w:rsidRDefault="00C77817" w:rsidP="00C77817">
      <w:pPr>
        <w:pStyle w:val="ListParagraph"/>
        <w:numPr>
          <w:ilvl w:val="0"/>
          <w:numId w:val="3"/>
        </w:numPr>
        <w:bidi/>
        <w:spacing w:after="200" w:line="276" w:lineRule="auto"/>
        <w:jc w:val="both"/>
        <w:rPr>
          <w:rFonts w:ascii="Lotus Linotype" w:hAnsi="Lotus Linotype" w:cs="Lotus Linotype"/>
          <w:sz w:val="32"/>
          <w:szCs w:val="32"/>
        </w:rPr>
      </w:pPr>
      <w:r w:rsidRPr="00007E0C">
        <w:rPr>
          <w:rFonts w:ascii="Lotus Linotype" w:hAnsi="Lotus Linotype" w:cs="Lotus Linotype"/>
          <w:sz w:val="32"/>
          <w:szCs w:val="32"/>
          <w:rtl/>
        </w:rPr>
        <w:t>إن التعبير عن حال الشام اليوم وما آلت إليه أحوال أهل الجهاد فيه، وما تعرّضت له الثغور ليظلّ البيانُ عاجزاً عن ذلك والفهم قاصر عن تصور كثير منه!؛ فكم والله من أوقات اجلسُ فيها أتأمل الأمور وكيف آلت إلى ما آلت إليه اليوم؟فحمص ابن الوليد سقطت بأيدي النصيرية بعد حصار استمر أكثر من سنتين ومئات الشهداء! وهاهي الغوطة بمجاهديها ومهاجريها ومدنييها وأطفالها وشيوخها تشتكي الحصار، والدمع لا</w:t>
      </w:r>
      <w:r w:rsidR="00EF63AF">
        <w:rPr>
          <w:rFonts w:ascii="Lotus Linotype" w:hAnsi="Lotus Linotype" w:cs="Lotus Linotype" w:hint="cs"/>
          <w:sz w:val="32"/>
          <w:szCs w:val="32"/>
          <w:rtl/>
        </w:rPr>
        <w:t xml:space="preserve"> </w:t>
      </w:r>
      <w:r w:rsidRPr="00007E0C">
        <w:rPr>
          <w:rFonts w:ascii="Lotus Linotype" w:hAnsi="Lotus Linotype" w:cs="Lotus Linotype"/>
          <w:sz w:val="32"/>
          <w:szCs w:val="32"/>
          <w:rtl/>
        </w:rPr>
        <w:t>يجديها عند البكاء؛ لضعفها وجوعها وعطشها!</w:t>
      </w:r>
    </w:p>
    <w:p w:rsidR="00C77817" w:rsidRPr="00007E0C" w:rsidRDefault="00C77817" w:rsidP="00C77817">
      <w:pPr>
        <w:pStyle w:val="ListParagraph"/>
        <w:bidi/>
        <w:jc w:val="both"/>
        <w:rPr>
          <w:rFonts w:ascii="Lotus Linotype" w:hAnsi="Lotus Linotype" w:cs="Lotus Linotype"/>
          <w:sz w:val="32"/>
          <w:szCs w:val="32"/>
          <w:rtl/>
        </w:rPr>
      </w:pPr>
      <w:r w:rsidRPr="00007E0C">
        <w:rPr>
          <w:rFonts w:ascii="Lotus Linotype" w:hAnsi="Lotus Linotype" w:cs="Lotus Linotype"/>
          <w:sz w:val="32"/>
          <w:szCs w:val="32"/>
          <w:rtl/>
        </w:rPr>
        <w:t>والقلمون الجريحة هي بين حصار النصيرية وجنود حزب اللات اللبناني الذين يهددونهم باستئصالهم وإفنائهم..</w:t>
      </w:r>
    </w:p>
    <w:p w:rsidR="00C77817" w:rsidRPr="00007E0C" w:rsidRDefault="00C77817" w:rsidP="00C77817">
      <w:pPr>
        <w:pStyle w:val="ListParagraph"/>
        <w:bidi/>
        <w:jc w:val="both"/>
        <w:rPr>
          <w:rFonts w:ascii="Lotus Linotype" w:hAnsi="Lotus Linotype" w:cs="Lotus Linotype"/>
          <w:sz w:val="32"/>
          <w:szCs w:val="32"/>
          <w:rtl/>
        </w:rPr>
      </w:pPr>
      <w:r w:rsidRPr="00007E0C">
        <w:rPr>
          <w:rFonts w:ascii="Lotus Linotype" w:hAnsi="Lotus Linotype" w:cs="Lotus Linotype"/>
          <w:sz w:val="32"/>
          <w:szCs w:val="32"/>
          <w:rtl/>
        </w:rPr>
        <w:lastRenderedPageBreak/>
        <w:t>وإن السجون المنتشرة في أرض الشام والتي تغصّ بإخواننا وأخواتنا والتي يسامون فيها بأشد أنواع العذب وينتقص من عرضهم ودينهم لم تحرر، وما زال النصيرية يحكمون قبضتهم عليها..</w:t>
      </w:r>
    </w:p>
    <w:p w:rsidR="00C77817" w:rsidRPr="00007E0C" w:rsidRDefault="00C77817" w:rsidP="00C77817">
      <w:pPr>
        <w:pStyle w:val="ListParagraph"/>
        <w:bidi/>
        <w:jc w:val="both"/>
        <w:rPr>
          <w:rFonts w:ascii="Lotus Linotype" w:hAnsi="Lotus Linotype" w:cs="Lotus Linotype"/>
          <w:sz w:val="32"/>
          <w:szCs w:val="32"/>
          <w:rtl/>
        </w:rPr>
      </w:pPr>
      <w:r w:rsidRPr="00007E0C">
        <w:rPr>
          <w:rFonts w:ascii="Lotus Linotype" w:hAnsi="Lotus Linotype" w:cs="Lotus Linotype"/>
          <w:sz w:val="32"/>
          <w:szCs w:val="32"/>
          <w:rtl/>
        </w:rPr>
        <w:t>كل هذا ونجد أن جماعة الدولة يقاتلون المجاهدين ويطلبون منهم البيعة ،وتسعى الدولة بكل قوتها وعتادها وعددها لاقتحام حلب وتحريرها من الصحوات كما زعموا!، ويُرسلون المفخخات تلو المفخخات ليس على مقرات النصيرية وإنما على مقرات الفصائل والكتائب التي تقاتل النظام النصيري!</w:t>
      </w:r>
    </w:p>
    <w:p w:rsidR="00C77817" w:rsidRPr="00007E0C" w:rsidRDefault="00C77817" w:rsidP="00C77817">
      <w:pPr>
        <w:pStyle w:val="ListParagraph"/>
        <w:bidi/>
        <w:jc w:val="both"/>
        <w:rPr>
          <w:rFonts w:ascii="Lotus Linotype" w:hAnsi="Lotus Linotype" w:cs="Lotus Linotype"/>
          <w:sz w:val="32"/>
          <w:szCs w:val="32"/>
          <w:rtl/>
        </w:rPr>
      </w:pPr>
      <w:r w:rsidRPr="00007E0C">
        <w:rPr>
          <w:rFonts w:ascii="Lotus Linotype" w:hAnsi="Lotus Linotype" w:cs="Lotus Linotype"/>
          <w:sz w:val="32"/>
          <w:szCs w:val="32"/>
          <w:rtl/>
        </w:rPr>
        <w:t>ونجد أن جميع أهل الكفر قد تخندقوا ضد أهل الإسلام في خندق واحد، وجعلوا سهامهم كلها في كنانةٍ واحدة وبذلوا رجالهم وأموالهم وإعلامهم لقتل أهل السنة وإبادتهم وإقامة مشاريعهم الصفوية الصليبية، وفي المقابل نرى أهل السنة قد تفرقوا وتنازعوا وتقاتلوا فيما بينهم! ويحمل لواء تلك الفرقة ومن سنّ سنّة التنازع والتكفير والهرج هي جماعة الدولة، فقد جعلوا دائرة  أهل السنة الواسعة والتي تتسع مقابل دائرة أهل الكفر التي ضمّت الملاحدة مع النصيرية والشيوعيين مع الإثناعشرية والدروز مع الإسماعيلية، فقد ضيقوا دائرة أهل السنة لتكون حلقةً ضيقةً تسمى حلقة المنهج، وليمتحنوا أهل السنة ويبتلوهم في دينهم ويلبسوا عليهم سنة نبيهم صلى الله عليه وسلم ويشوهوا معالم هذا الدين العظيم.</w:t>
      </w:r>
    </w:p>
    <w:p w:rsidR="00C77817" w:rsidRPr="00007E0C" w:rsidRDefault="00C77817" w:rsidP="00C77817">
      <w:pPr>
        <w:pStyle w:val="ListParagraph"/>
        <w:numPr>
          <w:ilvl w:val="0"/>
          <w:numId w:val="3"/>
        </w:numPr>
        <w:bidi/>
        <w:spacing w:after="200" w:line="276" w:lineRule="auto"/>
        <w:jc w:val="both"/>
        <w:rPr>
          <w:rFonts w:ascii="Lotus Linotype" w:hAnsi="Lotus Linotype" w:cs="Lotus Linotype"/>
          <w:sz w:val="32"/>
          <w:szCs w:val="32"/>
          <w:rtl/>
        </w:rPr>
      </w:pPr>
      <w:r w:rsidRPr="00007E0C">
        <w:rPr>
          <w:rFonts w:ascii="Lotus Linotype" w:hAnsi="Lotus Linotype" w:cs="Lotus Linotype"/>
          <w:sz w:val="32"/>
          <w:szCs w:val="32"/>
          <w:rtl/>
        </w:rPr>
        <w:t>سيكتب التاريخ أن جنود الدولة يقتحمون حلب في وقتٍ تئن فيه الغوطة ويُسام أهل السنة في مدينة الحسكة...</w:t>
      </w:r>
    </w:p>
    <w:p w:rsidR="00C77817" w:rsidRPr="00007E0C" w:rsidRDefault="00C77817" w:rsidP="00C77817">
      <w:pPr>
        <w:pStyle w:val="ListParagraph"/>
        <w:bidi/>
        <w:jc w:val="both"/>
        <w:rPr>
          <w:rFonts w:ascii="Lotus Linotype" w:hAnsi="Lotus Linotype" w:cs="Lotus Linotype"/>
          <w:sz w:val="32"/>
          <w:szCs w:val="32"/>
          <w:rtl/>
        </w:rPr>
      </w:pPr>
      <w:r w:rsidRPr="00007E0C">
        <w:rPr>
          <w:rFonts w:ascii="Lotus Linotype" w:hAnsi="Lotus Linotype" w:cs="Lotus Linotype"/>
          <w:sz w:val="32"/>
          <w:szCs w:val="32"/>
          <w:rtl/>
        </w:rPr>
        <w:t>وسيكتب التاريخ أن الوقت الذي تُحاصر فيه حمص كانت أرتال الدولة تخرج من الحسكة ودير الزور وحلب لتقاتل جبهة النصرة وأحرار الشام في الرقة!</w:t>
      </w:r>
    </w:p>
    <w:p w:rsidR="00C77817" w:rsidRPr="00007E0C" w:rsidRDefault="00C77817" w:rsidP="00C77817">
      <w:pPr>
        <w:pStyle w:val="ListParagraph"/>
        <w:bidi/>
        <w:jc w:val="both"/>
        <w:rPr>
          <w:rFonts w:ascii="Lotus Linotype" w:hAnsi="Lotus Linotype" w:cs="Lotus Linotype"/>
          <w:sz w:val="32"/>
          <w:szCs w:val="32"/>
          <w:rtl/>
        </w:rPr>
      </w:pPr>
      <w:r w:rsidRPr="00007E0C">
        <w:rPr>
          <w:rFonts w:ascii="Lotus Linotype" w:hAnsi="Lotus Linotype" w:cs="Lotus Linotype"/>
          <w:sz w:val="32"/>
          <w:szCs w:val="32"/>
          <w:rtl/>
        </w:rPr>
        <w:t>وسيكتب التاريخ أن أخواتنا المسلمات حبلى في سجون النصيرية وجنود الدولة يغتالون ويقتلون أمراء وكوادر المجاهدين في الشام!</w:t>
      </w:r>
    </w:p>
    <w:p w:rsidR="00C77817" w:rsidRPr="00007E0C" w:rsidRDefault="00C77817" w:rsidP="00C77817">
      <w:pPr>
        <w:pStyle w:val="ListParagraph"/>
        <w:bidi/>
        <w:jc w:val="both"/>
        <w:rPr>
          <w:rFonts w:ascii="Lotus Linotype" w:hAnsi="Lotus Linotype" w:cs="Lotus Linotype"/>
          <w:sz w:val="32"/>
          <w:szCs w:val="32"/>
          <w:rtl/>
        </w:rPr>
      </w:pPr>
      <w:r w:rsidRPr="00007E0C">
        <w:rPr>
          <w:rFonts w:ascii="Lotus Linotype" w:hAnsi="Lotus Linotype" w:cs="Lotus Linotype"/>
          <w:sz w:val="32"/>
          <w:szCs w:val="32"/>
          <w:rtl/>
        </w:rPr>
        <w:t>وسيكتب التاريخ أن النصيرية كانوا يحاصرون مدينة الزور من أمام المجاهدين وجنود الدولة من خلفهم!</w:t>
      </w:r>
    </w:p>
    <w:p w:rsidR="00C77817" w:rsidRPr="00007E0C" w:rsidRDefault="00C77817" w:rsidP="00C77817">
      <w:pPr>
        <w:pStyle w:val="ListParagraph"/>
        <w:bidi/>
        <w:jc w:val="both"/>
        <w:rPr>
          <w:rFonts w:ascii="Lotus Linotype" w:hAnsi="Lotus Linotype" w:cs="Lotus Linotype"/>
          <w:sz w:val="32"/>
          <w:szCs w:val="32"/>
          <w:rtl/>
        </w:rPr>
      </w:pPr>
      <w:r w:rsidRPr="00007E0C">
        <w:rPr>
          <w:rFonts w:ascii="Lotus Linotype" w:hAnsi="Lotus Linotype" w:cs="Lotus Linotype"/>
          <w:sz w:val="32"/>
          <w:szCs w:val="32"/>
          <w:rtl/>
        </w:rPr>
        <w:lastRenderedPageBreak/>
        <w:t>وسيكتب التاريخ أن مدفعية الدولة تقصف مارع في حلب في نفس الوقت الذي يقصفها فيه النصيرية!</w:t>
      </w:r>
    </w:p>
    <w:p w:rsidR="00C77817" w:rsidRPr="00007E0C" w:rsidRDefault="00C77817" w:rsidP="00C77817">
      <w:pPr>
        <w:pStyle w:val="ListParagraph"/>
        <w:numPr>
          <w:ilvl w:val="0"/>
          <w:numId w:val="3"/>
        </w:numPr>
        <w:bidi/>
        <w:spacing w:after="200" w:line="276" w:lineRule="auto"/>
        <w:jc w:val="both"/>
        <w:rPr>
          <w:rFonts w:ascii="Lotus Linotype" w:hAnsi="Lotus Linotype" w:cs="Lotus Linotype"/>
          <w:sz w:val="32"/>
          <w:szCs w:val="32"/>
        </w:rPr>
      </w:pPr>
      <w:r w:rsidRPr="00007E0C">
        <w:rPr>
          <w:rFonts w:ascii="Lotus Linotype" w:hAnsi="Lotus Linotype" w:cs="Lotus Linotype"/>
          <w:sz w:val="32"/>
          <w:szCs w:val="32"/>
          <w:rtl/>
        </w:rPr>
        <w:t>لا</w:t>
      </w:r>
      <w:r w:rsidR="00EF63AF">
        <w:rPr>
          <w:rFonts w:ascii="Lotus Linotype" w:hAnsi="Lotus Linotype" w:cs="Lotus Linotype" w:hint="cs"/>
          <w:sz w:val="32"/>
          <w:szCs w:val="32"/>
          <w:rtl/>
        </w:rPr>
        <w:t xml:space="preserve"> </w:t>
      </w:r>
      <w:r w:rsidRPr="00007E0C">
        <w:rPr>
          <w:rFonts w:ascii="Lotus Linotype" w:hAnsi="Lotus Linotype" w:cs="Lotus Linotype"/>
          <w:sz w:val="32"/>
          <w:szCs w:val="32"/>
          <w:rtl/>
        </w:rPr>
        <w:t>يمكن لأهل الثغور في بلاد الشام، وأن تجتمع الفصائل المجاهدة وبمن فيها من طلاب علم وقادات سابقين وعسكريين شهدت لهم ساحات الجهاد ، ومهاجرين وأنصار ، ومجاهدين وعوام؛ لا</w:t>
      </w:r>
      <w:r w:rsidR="00EF63AF">
        <w:rPr>
          <w:rFonts w:ascii="Lotus Linotype" w:hAnsi="Lotus Linotype" w:cs="Lotus Linotype" w:hint="cs"/>
          <w:sz w:val="32"/>
          <w:szCs w:val="32"/>
          <w:rtl/>
        </w:rPr>
        <w:t xml:space="preserve"> </w:t>
      </w:r>
      <w:r w:rsidRPr="00007E0C">
        <w:rPr>
          <w:rFonts w:ascii="Lotus Linotype" w:hAnsi="Lotus Linotype" w:cs="Lotus Linotype"/>
          <w:sz w:val="32"/>
          <w:szCs w:val="32"/>
          <w:rtl/>
        </w:rPr>
        <w:t>يمكن أن يجتمعوا على نبذ الدولة وفكرها وسياستها إلا أنهم أدرى بالواقع الذي يعايشونه ويرونه، لا الواقع الذي ينقل لهم بالإصدارات ومواقع الإنترنت وتويتر، ولا</w:t>
      </w:r>
      <w:r w:rsidR="00EF63AF">
        <w:rPr>
          <w:rFonts w:ascii="Lotus Linotype" w:hAnsi="Lotus Linotype" w:cs="Lotus Linotype" w:hint="cs"/>
          <w:sz w:val="32"/>
          <w:szCs w:val="32"/>
          <w:rtl/>
        </w:rPr>
        <w:t xml:space="preserve"> </w:t>
      </w:r>
      <w:r w:rsidRPr="00007E0C">
        <w:rPr>
          <w:rFonts w:ascii="Lotus Linotype" w:hAnsi="Lotus Linotype" w:cs="Lotus Linotype"/>
          <w:sz w:val="32"/>
          <w:szCs w:val="32"/>
          <w:rtl/>
        </w:rPr>
        <w:t>يمكن لهؤلاء أن يجتمعوا على ضلالة أو ظلم، بل إنهم مع تنوعهم الفكري واختلافهم أجمعوا على محاربة الدولة والتحذير منها ورفضها.</w:t>
      </w:r>
    </w:p>
    <w:p w:rsidR="00C77817" w:rsidRPr="00007E0C" w:rsidRDefault="00C77817" w:rsidP="00C77817">
      <w:pPr>
        <w:pStyle w:val="ListParagraph"/>
        <w:numPr>
          <w:ilvl w:val="0"/>
          <w:numId w:val="3"/>
        </w:numPr>
        <w:bidi/>
        <w:spacing w:after="200" w:line="276" w:lineRule="auto"/>
        <w:jc w:val="both"/>
        <w:rPr>
          <w:rFonts w:ascii="Lotus Linotype" w:hAnsi="Lotus Linotype" w:cs="Lotus Linotype"/>
          <w:sz w:val="32"/>
          <w:szCs w:val="32"/>
        </w:rPr>
      </w:pPr>
      <w:r w:rsidRPr="00007E0C">
        <w:rPr>
          <w:rFonts w:ascii="Lotus Linotype" w:hAnsi="Lotus Linotype" w:cs="Lotus Linotype"/>
          <w:sz w:val="32"/>
          <w:szCs w:val="32"/>
          <w:rtl/>
        </w:rPr>
        <w:t>إن الذي يبصر حال الدولة ويعرفهم عن قرب يقول أن الدولة وإعلانها ومشروعها سكينٌ في خاصرة الثورة السورية، وفتنةٌ للشام خاصّة والأمة عامّة، ويعلم أنها نقمةٌ وبلاء على أهل الشام نسأل الله أن يرفعه، وأنّهم قد جنوا على المسلمين جنايات عظيمة، الفكرية أعظم من جنايات الدماء والأنفس، وأنهم أصبحوا اليوم فتنةٌ فكرية عقدية، وفساد عريضٌ حلّ بالمجاهدين وأكسبوهم بدعاً في الدين، وجرأةً على سفك دماء المسلمين، وتوسعاً في رُخص الجهاد ونوازله كالتترس والعمليات الإستشهادية ، واضطروهم لأضيق الطرق وساقوا كثيراً منهم للردة وآخرين لترك الجهاد واعتزال الفتنة وتركٍ للثغور، وتعجلٍ للأشياء قبل أوانها وحصول مقتضياتها الشرعية كالدولة والخلافة والتمكين وما يتبع ذلك من السبي وضرب الجزية ونحوها، فالفساد عامٌ في إعلان "دولة العراق والشام"، وأسأل الله أن ييسر لي أن أُكمل ما بدأت كتابته في هذه الموضوع وهو تحت عنوان: الفساد العام  في إعلان تنظيم دولة العراق والشام".</w:t>
      </w:r>
    </w:p>
    <w:p w:rsidR="00C77817" w:rsidRPr="00007E0C" w:rsidRDefault="00C77817" w:rsidP="00C77817">
      <w:pPr>
        <w:pStyle w:val="ListParagraph"/>
        <w:numPr>
          <w:ilvl w:val="0"/>
          <w:numId w:val="3"/>
        </w:numPr>
        <w:bidi/>
        <w:spacing w:after="200" w:line="276" w:lineRule="auto"/>
        <w:jc w:val="both"/>
        <w:rPr>
          <w:rFonts w:ascii="Lotus Linotype" w:hAnsi="Lotus Linotype" w:cs="Lotus Linotype"/>
          <w:sz w:val="32"/>
          <w:szCs w:val="32"/>
        </w:rPr>
      </w:pPr>
      <w:r w:rsidRPr="00007E0C">
        <w:rPr>
          <w:rFonts w:ascii="Lotus Linotype" w:hAnsi="Lotus Linotype" w:cs="Lotus Linotype"/>
          <w:sz w:val="32"/>
          <w:szCs w:val="32"/>
          <w:rtl/>
        </w:rPr>
        <w:t xml:space="preserve">إن الجيش الحر والفصائل الأخرى في بلاد الشام سمعوا من الدولة تكفيرهم وأنهم صحوات ومرتدين قبل أن يسمعوا منهم الحكمة والموعظة الحسنة، ولو أنّ جنود الدولة وشرعيوها أوضّحوا وأحسنوا وبينوا لكان في صفوفهم اليوم مئات الآلاف من جنود الشام وخصوصاً من الجيش الحر، ولكن الجيش الحر </w:t>
      </w:r>
      <w:r w:rsidRPr="00007E0C">
        <w:rPr>
          <w:rFonts w:ascii="Lotus Linotype" w:hAnsi="Lotus Linotype" w:cs="Lotus Linotype"/>
          <w:sz w:val="32"/>
          <w:szCs w:val="32"/>
          <w:rtl/>
        </w:rPr>
        <w:lastRenderedPageBreak/>
        <w:t>والذي يغلب على عناصره الجهل والمُغيب عن الدين لعقود ، كان أول ماسمع من الدولة أنهم قد ارتدوا وأنهم كفار، وأن رايتهم كفرية؛ وإن قتلوا فهم في النار!</w:t>
      </w:r>
    </w:p>
    <w:p w:rsidR="00C77817" w:rsidRPr="00007E0C" w:rsidRDefault="00C77817" w:rsidP="00C77817">
      <w:pPr>
        <w:pStyle w:val="ListParagraph"/>
        <w:bidi/>
        <w:jc w:val="both"/>
        <w:rPr>
          <w:rFonts w:ascii="Lotus Linotype" w:hAnsi="Lotus Linotype" w:cs="Lotus Linotype"/>
          <w:sz w:val="32"/>
          <w:szCs w:val="32"/>
        </w:rPr>
      </w:pPr>
      <w:r w:rsidRPr="00007E0C">
        <w:rPr>
          <w:rFonts w:ascii="Lotus Linotype" w:hAnsi="Lotus Linotype" w:cs="Lotus Linotype"/>
          <w:sz w:val="32"/>
          <w:szCs w:val="32"/>
          <w:rtl/>
        </w:rPr>
        <w:t xml:space="preserve">مع أن كل من التقينا به هدفه وغايته تحكيم الشريعة وإقامة الدولة الإسلامية -إلا ما ندر وشذ-، ولكن الدعوة إلى سبيل الدولة والإلتحاق بها كانت </w:t>
      </w:r>
      <w:r w:rsidRPr="00007E0C">
        <w:rPr>
          <w:rFonts w:ascii="Lotus Linotype" w:hAnsi="Lotus Linotype" w:cs="Sakkal Majalla"/>
          <w:sz w:val="32"/>
          <w:szCs w:val="32"/>
          <w:rtl/>
        </w:rPr>
        <w:t>–</w:t>
      </w:r>
      <w:r w:rsidRPr="00007E0C">
        <w:rPr>
          <w:rFonts w:ascii="Lotus Linotype" w:hAnsi="Lotus Linotype" w:cs="Lotus Linotype"/>
          <w:sz w:val="32"/>
          <w:szCs w:val="32"/>
          <w:rtl/>
        </w:rPr>
        <w:t>كطريقة- فضّةٌ غير موفقة والرسل ليسوا أهلا لدعوة الناس وترغيبهم ، ولله في ذلك حكمة وإلا لصار أكثر أهل الشام في صفوف الدولة ويشاركونها في جرائمها وبغيها وظلمها.</w:t>
      </w:r>
    </w:p>
    <w:p w:rsidR="00C77817" w:rsidRPr="00007E0C" w:rsidRDefault="00C77817" w:rsidP="00C77817">
      <w:pPr>
        <w:pStyle w:val="ListParagraph"/>
        <w:numPr>
          <w:ilvl w:val="0"/>
          <w:numId w:val="3"/>
        </w:numPr>
        <w:bidi/>
        <w:spacing w:after="200" w:line="276" w:lineRule="auto"/>
        <w:jc w:val="both"/>
        <w:rPr>
          <w:rFonts w:ascii="Lotus Linotype" w:hAnsi="Lotus Linotype" w:cs="Lotus Linotype"/>
          <w:sz w:val="32"/>
          <w:szCs w:val="32"/>
        </w:rPr>
      </w:pPr>
      <w:r w:rsidRPr="00007E0C">
        <w:rPr>
          <w:rFonts w:ascii="Lotus Linotype" w:hAnsi="Lotus Linotype" w:cs="Lotus Linotype"/>
          <w:sz w:val="32"/>
          <w:szCs w:val="32"/>
          <w:rtl/>
        </w:rPr>
        <w:t>إن نكاية جنود الدولة بالرافضة والنصيرية لايخولهم لأن يقتلوا مثلهم أو نصفهم من أهل السنة ومجاهديها، وقتل جنود الدولة لمئات من النصيرية لايبرر لهم قتل المئات من عشيرة الشعيطات، وإن تحريرهم لثكنة أو ثكنتين للنصيرية لايبيح لهم تحرير بلدة من بلدات أهل السنة ، فإن زوال الكعبة أهون عند الله من إراقة دم امرئ مسلم، ولم يقل أحدٌ من الأولين ولا الآخرين أن دماء النصيرية والرافضة الأنجاس المرتدين تكافئ دماء أهل السنة الموحدين، وإن تلك الدماء التي سُفكت ستكون ناراً على من سفكها وعلى من ناصر سافكيها وأيّدهم، وإن الظلم يهدم صروحاً وإن علت وارتفعت ؛ لأن ما بُني على باطل فهو باطل، والله جلّ في علاه طيبٌ لايقبل إلا طيبا.</w:t>
      </w:r>
    </w:p>
    <w:p w:rsidR="00C77817" w:rsidRPr="00007E0C" w:rsidRDefault="00C77817" w:rsidP="00C77817">
      <w:pPr>
        <w:pStyle w:val="ListParagraph"/>
        <w:numPr>
          <w:ilvl w:val="0"/>
          <w:numId w:val="3"/>
        </w:numPr>
        <w:bidi/>
        <w:spacing w:after="200" w:line="276" w:lineRule="auto"/>
        <w:jc w:val="both"/>
        <w:rPr>
          <w:rFonts w:ascii="Lotus Linotype" w:hAnsi="Lotus Linotype" w:cs="Lotus Linotype"/>
          <w:sz w:val="32"/>
          <w:szCs w:val="32"/>
        </w:rPr>
      </w:pPr>
      <w:r w:rsidRPr="00007E0C">
        <w:rPr>
          <w:rFonts w:ascii="Lotus Linotype" w:hAnsi="Lotus Linotype" w:cs="Lotus Linotype"/>
          <w:sz w:val="32"/>
          <w:szCs w:val="32"/>
          <w:rtl/>
        </w:rPr>
        <w:t xml:space="preserve">إن دين الله عزّ وجل دينٌ عزيز لايمكن أن ننصره ببدعة ولا أن نرفع مناره بإراقة دماء المسلمين، وإن الدولة الإسلامية لا تؤسس بمعصية،ولا تُجمع لها البيعات كذباً، ولا تتمدد تلك الدولة على أرضٍ حُررت بدماء مجاهدين؛ هم اليوم مرتدين بزعم من كفّرهم!، ولا تتسلح تلك الدولة بسلاحٍ اغتصب من مجاهدي الفصائل الأخرى وأخذ منهم بغياً بعد قتلهم وأسرهم، وإن الخلافة مشروعُ رحمةٍ يلم شعث الأمة ويستوعبها </w:t>
      </w:r>
      <w:r w:rsidRPr="00007E0C">
        <w:rPr>
          <w:rFonts w:ascii="Lotus Linotype" w:hAnsi="Lotus Linotype" w:cs="Lotus Linotype"/>
          <w:sz w:val="32"/>
          <w:szCs w:val="32"/>
          <w:rtl/>
        </w:rPr>
        <w:lastRenderedPageBreak/>
        <w:t>بمختلف طرائقها لا أن ينزل الأمة على فكرٍ واحدٍ وبدعةٍ واحدة ويسوق الناس إلى الذبح والنحر، ويسوقهم كذلك للردة ويحملهم مالا يطيقون.</w:t>
      </w:r>
    </w:p>
    <w:p w:rsidR="00C77817" w:rsidRPr="00007E0C" w:rsidRDefault="00C77817" w:rsidP="00C77817">
      <w:pPr>
        <w:pStyle w:val="ListParagraph"/>
        <w:numPr>
          <w:ilvl w:val="0"/>
          <w:numId w:val="3"/>
        </w:numPr>
        <w:pBdr>
          <w:bottom w:val="single" w:sz="12" w:space="1" w:color="auto"/>
        </w:pBdr>
        <w:bidi/>
        <w:spacing w:after="200" w:line="276" w:lineRule="auto"/>
        <w:jc w:val="both"/>
        <w:rPr>
          <w:rFonts w:ascii="Lotus Linotype" w:hAnsi="Lotus Linotype" w:cs="Lotus Linotype"/>
          <w:sz w:val="32"/>
          <w:szCs w:val="32"/>
        </w:rPr>
      </w:pPr>
      <w:r w:rsidRPr="00007E0C">
        <w:rPr>
          <w:rFonts w:ascii="Lotus Linotype" w:hAnsi="Lotus Linotype" w:cs="Lotus Linotype"/>
          <w:sz w:val="32"/>
          <w:szCs w:val="32"/>
          <w:rtl/>
        </w:rPr>
        <w:t>ختاماً إن هداية جنود الدولة وقادتهم أحبُّ إليّ والله من أي شيء آخر، وتذللهم للمسلمين ورحمتهم والعطف عليهم والذود عن المجاهدين ومناصرتهم هي والله من الأمنيات التي نسأل الله أن يحققها، وإن بغوا علينا وقتلوا إخواننا وقادتنا وأحبابنا  إلا أنّ معركتنا اليوم تستوجب علينا أن نتوحد ضد الصليبيين والصفويين وكل أعداء الدين، وإن جنود الدولة وقادتها من الأمة، فخيرهم خيرٌ للأمة وشرهم شرٌ للأمة.</w:t>
      </w:r>
    </w:p>
    <w:p w:rsidR="00C77817" w:rsidRPr="00007E0C" w:rsidRDefault="00C77817" w:rsidP="00C77817">
      <w:pPr>
        <w:pStyle w:val="ListParagraph"/>
        <w:bidi/>
        <w:jc w:val="both"/>
        <w:rPr>
          <w:rFonts w:ascii="Lotus Linotype" w:hAnsi="Lotus Linotype" w:cs="Lotus Linotype"/>
          <w:sz w:val="32"/>
          <w:szCs w:val="32"/>
          <w:rtl/>
        </w:rPr>
      </w:pPr>
      <w:r w:rsidRPr="00007E0C">
        <w:rPr>
          <w:rFonts w:ascii="Lotus Linotype" w:hAnsi="Lotus Linotype" w:cs="Lotus Linotype"/>
          <w:sz w:val="32"/>
          <w:szCs w:val="32"/>
          <w:rtl/>
        </w:rPr>
        <w:t xml:space="preserve">                                                                                تم بحمدالله</w:t>
      </w:r>
    </w:p>
    <w:p w:rsidR="00C77817" w:rsidRPr="00007E0C" w:rsidRDefault="00C77817" w:rsidP="00C77817">
      <w:pPr>
        <w:bidi/>
        <w:jc w:val="both"/>
        <w:rPr>
          <w:rFonts w:ascii="Lotus Linotype" w:hAnsi="Lotus Linotype" w:cs="Lotus Linotype"/>
          <w:sz w:val="32"/>
          <w:szCs w:val="32"/>
          <w:rtl/>
        </w:rPr>
      </w:pPr>
      <w:r w:rsidRPr="00007E0C">
        <w:rPr>
          <w:rFonts w:ascii="Lotus Linotype" w:hAnsi="Lotus Linotype" w:cs="Lotus Linotype"/>
          <w:sz w:val="32"/>
          <w:szCs w:val="32"/>
          <w:rtl/>
        </w:rPr>
        <w:t>وقد كتبت في شهادتي مختصرا من جرائم الدولة، وقليل من كثير من عدوانهم وبغيهم وظلمهم وفساد منهجهم، وربما بعض الأحداث التي كتبتها لا</w:t>
      </w:r>
      <w:r w:rsidR="00EF63AF">
        <w:rPr>
          <w:rFonts w:ascii="Lotus Linotype" w:hAnsi="Lotus Linotype" w:cs="Lotus Linotype" w:hint="cs"/>
          <w:sz w:val="32"/>
          <w:szCs w:val="32"/>
          <w:rtl/>
        </w:rPr>
        <w:t xml:space="preserve"> </w:t>
      </w:r>
      <w:r w:rsidRPr="00007E0C">
        <w:rPr>
          <w:rFonts w:ascii="Lotus Linotype" w:hAnsi="Lotus Linotype" w:cs="Lotus Linotype"/>
          <w:sz w:val="32"/>
          <w:szCs w:val="32"/>
          <w:rtl/>
        </w:rPr>
        <w:t>تعني لبعض الإخوة شيئاً، وإنما أردت بذكرها أن يعرف القارئ حقيقة تنظيم الدولة عن قرب وكيف كان منهجهم وسلوكهم</w:t>
      </w:r>
      <w:r w:rsidR="00EF63AF">
        <w:rPr>
          <w:rFonts w:ascii="Lotus Linotype" w:hAnsi="Lotus Linotype" w:cs="Lotus Linotype" w:hint="cs"/>
          <w:sz w:val="32"/>
          <w:szCs w:val="32"/>
          <w:rtl/>
        </w:rPr>
        <w:t xml:space="preserve"> </w:t>
      </w:r>
      <w:r w:rsidRPr="00007E0C">
        <w:rPr>
          <w:rFonts w:ascii="Lotus Linotype" w:hAnsi="Lotus Linotype" w:cs="Lotus Linotype"/>
          <w:sz w:val="32"/>
          <w:szCs w:val="32"/>
          <w:rtl/>
        </w:rPr>
        <w:t>(دقه وجله) وكيف صبر عليهم أهل الجهاد في الشام وتحملوا أذيتهم وبغيهم وظلمهم.</w:t>
      </w:r>
    </w:p>
    <w:p w:rsidR="00C77817" w:rsidRPr="00007E0C" w:rsidRDefault="00C77817" w:rsidP="00C77817">
      <w:pPr>
        <w:bidi/>
        <w:jc w:val="both"/>
        <w:rPr>
          <w:rFonts w:ascii="Lotus Linotype" w:hAnsi="Lotus Linotype" w:cs="Lotus Linotype"/>
          <w:sz w:val="32"/>
          <w:szCs w:val="32"/>
          <w:rtl/>
        </w:rPr>
      </w:pPr>
      <w:r w:rsidRPr="00007E0C">
        <w:rPr>
          <w:rFonts w:ascii="Lotus Linotype" w:hAnsi="Lotus Linotype" w:cs="Lotus Linotype"/>
          <w:sz w:val="32"/>
          <w:szCs w:val="32"/>
          <w:rtl/>
        </w:rPr>
        <w:t>وإني كأي مجاهد أو مهاجر في أرض الشام، لم ننفر لننصر جماعةً بعينها أو أن نوالي لفصيل أو تنظيم وإنما همنا أن ننصر دين الله ونرفع لواء أهل السنة ونرفع الظلم عن المستضعفين من أهل الشام ونوالي ونعادي ونحب ونبغض على الإيمان لا على الشعارات والمسميات ، ونُصرتنا لأهل الشام ليست ضد ظالم معيّن بل ننصرهم ضد كل ظالم وإن كان أقرب الناس إلينا، وسكوتنا عن الباطل وكتم الحق خيانةٌ للدين والمسلمين.</w:t>
      </w:r>
    </w:p>
    <w:p w:rsidR="00C77817" w:rsidRPr="00007E0C" w:rsidRDefault="00C77817" w:rsidP="00C77817">
      <w:pPr>
        <w:bidi/>
        <w:jc w:val="both"/>
        <w:rPr>
          <w:rFonts w:ascii="Lotus Linotype" w:hAnsi="Lotus Linotype" w:cs="Lotus Linotype"/>
          <w:sz w:val="32"/>
          <w:szCs w:val="32"/>
          <w:rtl/>
        </w:rPr>
      </w:pPr>
      <w:r w:rsidRPr="00007E0C">
        <w:rPr>
          <w:rFonts w:ascii="Lotus Linotype" w:hAnsi="Lotus Linotype" w:cs="Lotus Linotype"/>
          <w:sz w:val="32"/>
          <w:szCs w:val="32"/>
          <w:rtl/>
        </w:rPr>
        <w:t>نسأل الله أن يتقبل منا، وأن يجعل أعمالنا خالصةً لوجهه الكريم، وأن يعفو عنا تقصيرنا وخطأنا وإسرافنا في أمرنا، وأسأله أن يتقبل الشهداء ويرفع درجاتهم ويجمعنا بهم في جنات النعيم، وأن يهدي المجاهدين في أرض الشام لأن يجتمعوا وتجتمع كلمتهم وتتوحد صفوفهم تحت رايةٍ سنية نقية، إنه ولي ذلك والقادر عليه.</w:t>
      </w:r>
    </w:p>
    <w:p w:rsidR="00C77817" w:rsidRPr="00007E0C" w:rsidRDefault="00EF63AF" w:rsidP="00EF63AF">
      <w:pPr>
        <w:bidi/>
        <w:jc w:val="center"/>
        <w:rPr>
          <w:rFonts w:ascii="Lotus Linotype" w:hAnsi="Lotus Linotype" w:cs="Lotus Linotype"/>
          <w:sz w:val="36"/>
          <w:szCs w:val="36"/>
          <w:rtl/>
        </w:rPr>
      </w:pPr>
      <w:r w:rsidRPr="00EF63AF">
        <w:rPr>
          <w:rFonts w:ascii="Lotus Linotype" w:hAnsi="Lotus Linotype" w:cs="Lotus Linotype"/>
          <w:color w:val="006600"/>
          <w:sz w:val="36"/>
          <w:szCs w:val="36"/>
          <w:rtl/>
        </w:rPr>
        <w:lastRenderedPageBreak/>
        <w:t>﴿</w:t>
      </w:r>
      <w:r w:rsidR="00C77817" w:rsidRPr="00EF63AF">
        <w:rPr>
          <w:rFonts w:ascii="Lotus Linotype" w:hAnsi="Lotus Linotype" w:cs="Lotus Linotype"/>
          <w:color w:val="0000CC"/>
          <w:sz w:val="36"/>
          <w:szCs w:val="36"/>
          <w:rtl/>
        </w:rPr>
        <w:t>رَبَّنَا اغْفِرْ لَنَا وَلإِخْوَانِنَا الَّذِينَ سَبَقُونَا بِالإِيمَانِ وَلاَ تَجْعَلْ فِي قُلُوبِنَا غِلاًّ لِّلَّذِينَ آمَنُوا رَبَّنَا إِنَّكَ رَؤُوفٌ رَّحِيم</w:t>
      </w:r>
      <w:r w:rsidRPr="00EF63AF">
        <w:rPr>
          <w:rFonts w:ascii="Lotus Linotype" w:hAnsi="Lotus Linotype" w:cs="Lotus Linotype"/>
          <w:color w:val="006600"/>
          <w:sz w:val="36"/>
          <w:szCs w:val="36"/>
          <w:rtl/>
        </w:rPr>
        <w:t>﴾</w:t>
      </w:r>
    </w:p>
    <w:p w:rsidR="00C77817" w:rsidRPr="00007E0C" w:rsidRDefault="00C77817" w:rsidP="00C77817">
      <w:pPr>
        <w:bidi/>
        <w:jc w:val="center"/>
        <w:rPr>
          <w:rFonts w:ascii="Lotus Linotype" w:hAnsi="Lotus Linotype" w:cs="Lotus Linotype"/>
          <w:sz w:val="32"/>
          <w:szCs w:val="32"/>
          <w:rtl/>
        </w:rPr>
      </w:pPr>
      <w:r w:rsidRPr="00007E0C">
        <w:rPr>
          <w:rFonts w:ascii="Lotus Linotype" w:hAnsi="Lotus Linotype" w:cs="Lotus Linotype"/>
          <w:sz w:val="32"/>
          <w:szCs w:val="32"/>
          <w:rtl/>
        </w:rPr>
        <w:t>وصلى الله وسلم على نبينا محمد وعلى آله وصحبه أجمعين..</w:t>
      </w:r>
    </w:p>
    <w:p w:rsidR="00EF63AF" w:rsidRDefault="00C77817" w:rsidP="00C77817">
      <w:pPr>
        <w:bidi/>
        <w:spacing w:line="192" w:lineRule="auto"/>
        <w:rPr>
          <w:rFonts w:ascii="Lotus Linotype" w:hAnsi="Lotus Linotype" w:cs="Lotus Linotype"/>
          <w:sz w:val="32"/>
          <w:szCs w:val="32"/>
          <w:rtl/>
        </w:rPr>
      </w:pPr>
      <w:r w:rsidRPr="00007E0C">
        <w:rPr>
          <w:rFonts w:ascii="Lotus Linotype" w:hAnsi="Lotus Linotype" w:cs="Lotus Linotype"/>
          <w:sz w:val="32"/>
          <w:szCs w:val="32"/>
          <w:rtl/>
        </w:rPr>
        <w:t xml:space="preserve">                                                                                 </w:t>
      </w:r>
    </w:p>
    <w:p w:rsidR="00EF63AF" w:rsidRDefault="00EF63AF" w:rsidP="00EF63AF">
      <w:pPr>
        <w:bidi/>
        <w:spacing w:line="192" w:lineRule="auto"/>
        <w:rPr>
          <w:rFonts w:ascii="Lotus Linotype" w:hAnsi="Lotus Linotype" w:cs="Lotus Linotype"/>
          <w:sz w:val="32"/>
          <w:szCs w:val="32"/>
          <w:rtl/>
        </w:rPr>
      </w:pPr>
    </w:p>
    <w:p w:rsidR="00C77817" w:rsidRPr="0060188E" w:rsidRDefault="00C77817" w:rsidP="00EF63AF">
      <w:pPr>
        <w:bidi/>
        <w:spacing w:line="192" w:lineRule="auto"/>
        <w:jc w:val="center"/>
        <w:rPr>
          <w:rFonts w:ascii="Lotus Linotype" w:hAnsi="Lotus Linotype" w:cs="هشام قرطبة"/>
          <w:sz w:val="32"/>
          <w:szCs w:val="32"/>
          <w:rtl/>
        </w:rPr>
      </w:pPr>
      <w:r w:rsidRPr="0060188E">
        <w:rPr>
          <w:rFonts w:ascii="Lotus Linotype" w:hAnsi="Lotus Linotype" w:cs="هشام قرطبة"/>
          <w:sz w:val="32"/>
          <w:szCs w:val="32"/>
          <w:rtl/>
        </w:rPr>
        <w:t>حرره / أبو</w:t>
      </w:r>
      <w:r w:rsidR="00EF63AF" w:rsidRPr="0060188E">
        <w:rPr>
          <w:rFonts w:ascii="Lotus Linotype" w:hAnsi="Lotus Linotype" w:cs="هشام قرطبة" w:hint="cs"/>
          <w:sz w:val="32"/>
          <w:szCs w:val="32"/>
          <w:rtl/>
        </w:rPr>
        <w:t xml:space="preserve"> </w:t>
      </w:r>
      <w:r w:rsidRPr="0060188E">
        <w:rPr>
          <w:rFonts w:ascii="Lotus Linotype" w:hAnsi="Lotus Linotype" w:cs="هشام قرطبة"/>
          <w:sz w:val="32"/>
          <w:szCs w:val="32"/>
          <w:rtl/>
        </w:rPr>
        <w:t>أسامة الجزراوي</w:t>
      </w:r>
    </w:p>
    <w:p w:rsidR="00C77817" w:rsidRPr="0060188E" w:rsidRDefault="00C77817" w:rsidP="00EF63AF">
      <w:pPr>
        <w:bidi/>
        <w:spacing w:line="192" w:lineRule="auto"/>
        <w:jc w:val="center"/>
        <w:rPr>
          <w:rFonts w:ascii="Lotus Linotype" w:hAnsi="Lotus Linotype" w:cs="هشام قرطبة"/>
          <w:sz w:val="32"/>
          <w:szCs w:val="32"/>
          <w:rtl/>
        </w:rPr>
      </w:pPr>
      <w:r w:rsidRPr="0060188E">
        <w:rPr>
          <w:rFonts w:ascii="Lotus Linotype" w:hAnsi="Lotus Linotype" w:cs="هشام قرطبة"/>
          <w:sz w:val="32"/>
          <w:szCs w:val="32"/>
          <w:rtl/>
        </w:rPr>
        <w:t>[أرض الشام المباركة]</w:t>
      </w:r>
    </w:p>
    <w:p w:rsidR="00C77817" w:rsidRPr="0060188E" w:rsidRDefault="00C77817" w:rsidP="00EF63AF">
      <w:pPr>
        <w:bidi/>
        <w:spacing w:line="192" w:lineRule="auto"/>
        <w:jc w:val="center"/>
        <w:rPr>
          <w:rFonts w:ascii="Lotus Linotype" w:hAnsi="Lotus Linotype" w:cs="هشام قرطبة"/>
          <w:sz w:val="32"/>
          <w:szCs w:val="32"/>
        </w:rPr>
      </w:pPr>
      <w:r w:rsidRPr="0060188E">
        <w:rPr>
          <w:rFonts w:ascii="Lotus Linotype" w:hAnsi="Lotus Linotype" w:cs="هشام قرطبة"/>
          <w:sz w:val="32"/>
          <w:szCs w:val="32"/>
          <w:rtl/>
        </w:rPr>
        <w:t>الجمعة 9/12/1435هـ</w:t>
      </w:r>
    </w:p>
    <w:p w:rsidR="00AE6CC4" w:rsidRPr="00007E0C" w:rsidRDefault="00AE6CC4" w:rsidP="00C77817">
      <w:pPr>
        <w:tabs>
          <w:tab w:val="left" w:pos="3045"/>
        </w:tabs>
        <w:autoSpaceDE w:val="0"/>
        <w:autoSpaceDN w:val="0"/>
        <w:bidi/>
        <w:adjustRightInd w:val="0"/>
        <w:spacing w:after="0" w:line="240" w:lineRule="auto"/>
        <w:jc w:val="both"/>
        <w:rPr>
          <w:rFonts w:ascii="Lotus Linotype" w:hAnsi="Lotus Linotype" w:cs="Lotus Linotype"/>
          <w:b/>
          <w:bCs/>
          <w:color w:val="000000"/>
          <w:sz w:val="32"/>
          <w:szCs w:val="32"/>
          <w:rtl/>
          <w:lang w:bidi="ar-SY"/>
        </w:rPr>
      </w:pPr>
    </w:p>
    <w:sectPr w:rsidR="00AE6CC4" w:rsidRPr="00007E0C" w:rsidSect="0060188E">
      <w:pgSz w:w="12240" w:h="15840" w:code="1"/>
      <w:pgMar w:top="1440" w:right="810" w:bottom="1440" w:left="810" w:header="709" w:footer="709" w:gutter="0"/>
      <w:pgBorders w:display="notFirstPage" w:offsetFrom="page">
        <w:top w:val="dashSmallGap" w:sz="4" w:space="24" w:color="auto"/>
        <w:left w:val="dashSmallGap" w:sz="4" w:space="24" w:color="auto"/>
        <w:bottom w:val="dashSmallGap" w:sz="4" w:space="24" w:color="auto"/>
        <w:right w:val="dashSmallGap"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6F7E" w:rsidRDefault="00086F7E" w:rsidP="00174A8A">
      <w:pPr>
        <w:spacing w:after="0" w:line="240" w:lineRule="auto"/>
      </w:pPr>
      <w:r>
        <w:separator/>
      </w:r>
    </w:p>
  </w:endnote>
  <w:endnote w:type="continuationSeparator" w:id="0">
    <w:p w:rsidR="00086F7E" w:rsidRDefault="00086F7E" w:rsidP="00174A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7485AFF5-A5FC-460D-9288-B8893D0D4B26}"/>
    <w:embedBold r:id="rId2" w:fontKey="{62D67C2C-DE3D-479E-92E6-40C4D63479A9}"/>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embedRegular r:id="rId3" w:fontKey="{06CE79CE-9490-4283-B45F-D6864CA5D4EF}"/>
  </w:font>
  <w:font w:name="Traditional Arabic">
    <w:panose1 w:val="02020603050405020304"/>
    <w:charset w:val="00"/>
    <w:family w:val="roman"/>
    <w:pitch w:val="variable"/>
    <w:sig w:usb0="00002003" w:usb1="80000000" w:usb2="00000008" w:usb3="00000000" w:csb0="00000041" w:csb1="00000000"/>
    <w:embedBold r:id="rId4" w:fontKey="{AAEE4093-0A1F-43B7-8D1A-0DF34BD842FF}"/>
  </w:font>
  <w:font w:name="ae_Japan">
    <w:panose1 w:val="02060603050605020204"/>
    <w:charset w:val="00"/>
    <w:family w:val="roman"/>
    <w:pitch w:val="variable"/>
    <w:sig w:usb0="800020AF" w:usb1="C000204A" w:usb2="00000008" w:usb3="00000000" w:csb0="00000041" w:csb1="00000000"/>
    <w:embedRegular r:id="rId5" w:fontKey="{25AB3E9C-C2C4-4362-8A62-B12CDF2DDB9B}"/>
  </w:font>
  <w:font w:name="Bradley Hand ITC">
    <w:panose1 w:val="03070402050302030203"/>
    <w:charset w:val="00"/>
    <w:family w:val="script"/>
    <w:pitch w:val="variable"/>
    <w:sig w:usb0="00000003" w:usb1="00000000" w:usb2="00000000" w:usb3="00000000" w:csb0="00000001" w:csb1="00000000"/>
    <w:embedRegular r:id="rId6" w:fontKey="{35043B9D-9A5F-4FD0-ADB3-1BE41DD1EF20}"/>
  </w:font>
  <w:font w:name="Lotus Linotype">
    <w:panose1 w:val="02000000000000000000"/>
    <w:charset w:val="00"/>
    <w:family w:val="auto"/>
    <w:pitch w:val="variable"/>
    <w:sig w:usb0="00002007" w:usb1="80000000" w:usb2="00000008" w:usb3="00000000" w:csb0="00000043" w:csb1="00000000"/>
    <w:embedRegular r:id="rId7" w:fontKey="{FABD7AA7-691A-43A2-8A61-D8CD2B3DE677}"/>
    <w:embedBold r:id="rId8" w:fontKey="{4721A41C-305D-4E7F-87DE-29F7D739C86F}"/>
  </w:font>
  <w:font w:name="Sakkal Majalla">
    <w:panose1 w:val="02000000000000000000"/>
    <w:charset w:val="00"/>
    <w:family w:val="auto"/>
    <w:pitch w:val="variable"/>
    <w:sig w:usb0="A000207F" w:usb1="C000204B" w:usb2="00000008" w:usb3="00000000" w:csb0="000000D3" w:csb1="00000000"/>
    <w:embedRegular r:id="rId9" w:fontKey="{7880DC2A-2FB6-484E-AC93-CDADAB8AEFAA}"/>
  </w:font>
  <w:font w:name="هشام قرطبة">
    <w:panose1 w:val="00000000000000000000"/>
    <w:charset w:val="B2"/>
    <w:family w:val="auto"/>
    <w:pitch w:val="variable"/>
    <w:sig w:usb0="00002001" w:usb1="00000000" w:usb2="00000000" w:usb3="00000000" w:csb0="00000040" w:csb1="00000000"/>
    <w:embedRegular r:id="rId10" w:fontKey="{7E810306-9C83-47ED-BA71-43D194C4D5D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6F7E" w:rsidRDefault="00086F7E" w:rsidP="00174A8A">
      <w:pPr>
        <w:spacing w:after="0" w:line="240" w:lineRule="auto"/>
      </w:pPr>
      <w:r>
        <w:separator/>
      </w:r>
    </w:p>
  </w:footnote>
  <w:footnote w:type="continuationSeparator" w:id="0">
    <w:p w:rsidR="00086F7E" w:rsidRDefault="00086F7E" w:rsidP="00174A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72A02"/>
    <w:multiLevelType w:val="hybridMultilevel"/>
    <w:tmpl w:val="7C0C43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FD1FF7"/>
    <w:multiLevelType w:val="hybridMultilevel"/>
    <w:tmpl w:val="E93E8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C446A2"/>
    <w:multiLevelType w:val="hybridMultilevel"/>
    <w:tmpl w:val="18446462"/>
    <w:lvl w:ilvl="0" w:tplc="04090013">
      <w:start w:val="1"/>
      <w:numFmt w:val="arabicAlpha"/>
      <w:lvlText w:val="%1-"/>
      <w:lvlJc w:val="center"/>
      <w:pPr>
        <w:ind w:left="720" w:hanging="360"/>
      </w:pPr>
      <w:rPr>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B7D1C0D"/>
    <w:multiLevelType w:val="hybridMultilevel"/>
    <w:tmpl w:val="C2108D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70EF474A"/>
    <w:multiLevelType w:val="hybridMultilevel"/>
    <w:tmpl w:val="F86AA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68E070E"/>
    <w:multiLevelType w:val="hybridMultilevel"/>
    <w:tmpl w:val="00C4A9EC"/>
    <w:lvl w:ilvl="0" w:tplc="04090013">
      <w:start w:val="1"/>
      <w:numFmt w:val="arabicAlpha"/>
      <w:lvlText w:val="%1-"/>
      <w:lvlJc w:val="center"/>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4"/>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D773C7"/>
    <w:rsid w:val="00007E0C"/>
    <w:rsid w:val="00025265"/>
    <w:rsid w:val="000429A0"/>
    <w:rsid w:val="00086F7E"/>
    <w:rsid w:val="00111410"/>
    <w:rsid w:val="00111688"/>
    <w:rsid w:val="001151D3"/>
    <w:rsid w:val="001314B2"/>
    <w:rsid w:val="001366F6"/>
    <w:rsid w:val="00140D3C"/>
    <w:rsid w:val="00144639"/>
    <w:rsid w:val="001450F1"/>
    <w:rsid w:val="001715C6"/>
    <w:rsid w:val="00171DB1"/>
    <w:rsid w:val="00174A8A"/>
    <w:rsid w:val="001754FA"/>
    <w:rsid w:val="00185320"/>
    <w:rsid w:val="001C25AA"/>
    <w:rsid w:val="001E645C"/>
    <w:rsid w:val="002259AE"/>
    <w:rsid w:val="0023467F"/>
    <w:rsid w:val="00236BDB"/>
    <w:rsid w:val="00261F55"/>
    <w:rsid w:val="002A47C3"/>
    <w:rsid w:val="002A4F7C"/>
    <w:rsid w:val="002C5076"/>
    <w:rsid w:val="0032030D"/>
    <w:rsid w:val="00321F1C"/>
    <w:rsid w:val="003438CA"/>
    <w:rsid w:val="003A6780"/>
    <w:rsid w:val="00404CE3"/>
    <w:rsid w:val="004077C4"/>
    <w:rsid w:val="00414C1A"/>
    <w:rsid w:val="004C18F0"/>
    <w:rsid w:val="00526C9D"/>
    <w:rsid w:val="0056079D"/>
    <w:rsid w:val="005640D8"/>
    <w:rsid w:val="00567024"/>
    <w:rsid w:val="00573AD6"/>
    <w:rsid w:val="0060188E"/>
    <w:rsid w:val="00610F0F"/>
    <w:rsid w:val="00622B71"/>
    <w:rsid w:val="006A2EE4"/>
    <w:rsid w:val="006A60E1"/>
    <w:rsid w:val="00700386"/>
    <w:rsid w:val="0072121B"/>
    <w:rsid w:val="00763463"/>
    <w:rsid w:val="0079531E"/>
    <w:rsid w:val="007C163A"/>
    <w:rsid w:val="00827F25"/>
    <w:rsid w:val="00866CB7"/>
    <w:rsid w:val="008D15A8"/>
    <w:rsid w:val="009308DD"/>
    <w:rsid w:val="00957451"/>
    <w:rsid w:val="009938B4"/>
    <w:rsid w:val="00994A98"/>
    <w:rsid w:val="009B79DD"/>
    <w:rsid w:val="009C236F"/>
    <w:rsid w:val="009D27E2"/>
    <w:rsid w:val="00A0308D"/>
    <w:rsid w:val="00AA1B11"/>
    <w:rsid w:val="00AE6CC4"/>
    <w:rsid w:val="00AF2713"/>
    <w:rsid w:val="00B052EC"/>
    <w:rsid w:val="00B175FC"/>
    <w:rsid w:val="00B23561"/>
    <w:rsid w:val="00BA6EB4"/>
    <w:rsid w:val="00BF3F5C"/>
    <w:rsid w:val="00C22DD7"/>
    <w:rsid w:val="00C77817"/>
    <w:rsid w:val="00CF1500"/>
    <w:rsid w:val="00CF3D1F"/>
    <w:rsid w:val="00D00A5F"/>
    <w:rsid w:val="00D02902"/>
    <w:rsid w:val="00D02D4D"/>
    <w:rsid w:val="00D47313"/>
    <w:rsid w:val="00D57287"/>
    <w:rsid w:val="00D773C7"/>
    <w:rsid w:val="00D86565"/>
    <w:rsid w:val="00E136F8"/>
    <w:rsid w:val="00E22CF6"/>
    <w:rsid w:val="00E45E46"/>
    <w:rsid w:val="00E60346"/>
    <w:rsid w:val="00E66BCC"/>
    <w:rsid w:val="00E90F32"/>
    <w:rsid w:val="00EA04F5"/>
    <w:rsid w:val="00EF0103"/>
    <w:rsid w:val="00EF63AF"/>
    <w:rsid w:val="00F12B8F"/>
    <w:rsid w:val="00F30BE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50F1"/>
  </w:style>
  <w:style w:type="paragraph" w:styleId="Heading1">
    <w:name w:val="heading 1"/>
    <w:basedOn w:val="Normal"/>
    <w:next w:val="Normal"/>
    <w:link w:val="Heading1Char"/>
    <w:uiPriority w:val="9"/>
    <w:qFormat/>
    <w:rsid w:val="00B2356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1314B2"/>
  </w:style>
  <w:style w:type="character" w:styleId="Strong">
    <w:name w:val="Strong"/>
    <w:basedOn w:val="DefaultParagraphFont"/>
    <w:uiPriority w:val="22"/>
    <w:qFormat/>
    <w:rsid w:val="00174A8A"/>
    <w:rPr>
      <w:b/>
      <w:bCs/>
    </w:rPr>
  </w:style>
  <w:style w:type="paragraph" w:styleId="Header">
    <w:name w:val="header"/>
    <w:basedOn w:val="Normal"/>
    <w:link w:val="HeaderChar"/>
    <w:uiPriority w:val="99"/>
    <w:unhideWhenUsed/>
    <w:rsid w:val="00174A8A"/>
    <w:pPr>
      <w:tabs>
        <w:tab w:val="center" w:pos="4153"/>
        <w:tab w:val="right" w:pos="8306"/>
      </w:tabs>
      <w:spacing w:after="0" w:line="240" w:lineRule="auto"/>
    </w:pPr>
  </w:style>
  <w:style w:type="character" w:customStyle="1" w:styleId="HeaderChar">
    <w:name w:val="Header Char"/>
    <w:basedOn w:val="DefaultParagraphFont"/>
    <w:link w:val="Header"/>
    <w:uiPriority w:val="99"/>
    <w:rsid w:val="00174A8A"/>
  </w:style>
  <w:style w:type="paragraph" w:styleId="Footer">
    <w:name w:val="footer"/>
    <w:basedOn w:val="Normal"/>
    <w:link w:val="FooterChar"/>
    <w:uiPriority w:val="99"/>
    <w:unhideWhenUsed/>
    <w:rsid w:val="00174A8A"/>
    <w:pPr>
      <w:tabs>
        <w:tab w:val="center" w:pos="4153"/>
        <w:tab w:val="right" w:pos="8306"/>
      </w:tabs>
      <w:spacing w:after="0" w:line="240" w:lineRule="auto"/>
    </w:pPr>
  </w:style>
  <w:style w:type="character" w:customStyle="1" w:styleId="FooterChar">
    <w:name w:val="Footer Char"/>
    <w:basedOn w:val="DefaultParagraphFont"/>
    <w:link w:val="Footer"/>
    <w:uiPriority w:val="99"/>
    <w:rsid w:val="00174A8A"/>
  </w:style>
  <w:style w:type="paragraph" w:styleId="BalloonText">
    <w:name w:val="Balloon Text"/>
    <w:basedOn w:val="Normal"/>
    <w:link w:val="BalloonTextChar"/>
    <w:uiPriority w:val="99"/>
    <w:semiHidden/>
    <w:unhideWhenUsed/>
    <w:rsid w:val="003438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38CA"/>
    <w:rPr>
      <w:rFonts w:ascii="Tahoma" w:hAnsi="Tahoma" w:cs="Tahoma"/>
      <w:sz w:val="16"/>
      <w:szCs w:val="16"/>
    </w:rPr>
  </w:style>
  <w:style w:type="paragraph" w:styleId="ListParagraph">
    <w:name w:val="List Paragraph"/>
    <w:basedOn w:val="Normal"/>
    <w:uiPriority w:val="34"/>
    <w:qFormat/>
    <w:rsid w:val="00526C9D"/>
    <w:pPr>
      <w:ind w:left="720"/>
      <w:contextualSpacing/>
    </w:pPr>
  </w:style>
  <w:style w:type="character" w:customStyle="1" w:styleId="Heading1Char">
    <w:name w:val="Heading 1 Char"/>
    <w:basedOn w:val="DefaultParagraphFont"/>
    <w:link w:val="Heading1"/>
    <w:uiPriority w:val="9"/>
    <w:rsid w:val="00B23561"/>
    <w:rPr>
      <w:rFonts w:asciiTheme="majorHAnsi" w:eastAsiaTheme="majorEastAsia" w:hAnsiTheme="majorHAnsi" w:cstheme="majorBidi"/>
      <w:b/>
      <w:bCs/>
      <w:color w:val="2E74B5" w:themeColor="accent1" w:themeShade="BF"/>
      <w:sz w:val="28"/>
      <w:szCs w:val="28"/>
    </w:rPr>
  </w:style>
  <w:style w:type="table" w:styleId="TableGrid">
    <w:name w:val="Table Grid"/>
    <w:basedOn w:val="TableNormal"/>
    <w:uiPriority w:val="39"/>
    <w:rsid w:val="006A2EE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E22CF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22CF6"/>
    <w:rPr>
      <w:sz w:val="20"/>
      <w:szCs w:val="20"/>
    </w:rPr>
  </w:style>
  <w:style w:type="character" w:styleId="FootnoteReference">
    <w:name w:val="footnote reference"/>
    <w:basedOn w:val="DefaultParagraphFont"/>
    <w:uiPriority w:val="99"/>
    <w:semiHidden/>
    <w:unhideWhenUsed/>
    <w:rsid w:val="00E22CF6"/>
    <w:rPr>
      <w:vertAlign w:val="superscript"/>
    </w:rPr>
  </w:style>
  <w:style w:type="paragraph" w:styleId="TOCHeading">
    <w:name w:val="TOC Heading"/>
    <w:basedOn w:val="Heading1"/>
    <w:next w:val="Normal"/>
    <w:uiPriority w:val="39"/>
    <w:semiHidden/>
    <w:unhideWhenUsed/>
    <w:qFormat/>
    <w:rsid w:val="00E22CF6"/>
    <w:pPr>
      <w:bidi/>
      <w:spacing w:line="276" w:lineRule="auto"/>
      <w:outlineLvl w:val="9"/>
    </w:pPr>
    <w:rPr>
      <w:lang w:val="en-US"/>
    </w:rPr>
  </w:style>
  <w:style w:type="paragraph" w:styleId="TOC1">
    <w:name w:val="toc 1"/>
    <w:basedOn w:val="Normal"/>
    <w:next w:val="Normal"/>
    <w:autoRedefine/>
    <w:uiPriority w:val="39"/>
    <w:unhideWhenUsed/>
    <w:rsid w:val="00025265"/>
    <w:pPr>
      <w:tabs>
        <w:tab w:val="right" w:leader="dot" w:pos="10610"/>
      </w:tabs>
      <w:bidi/>
      <w:spacing w:after="100"/>
    </w:pPr>
  </w:style>
  <w:style w:type="character" w:styleId="Hyperlink">
    <w:name w:val="Hyperlink"/>
    <w:basedOn w:val="DefaultParagraphFont"/>
    <w:uiPriority w:val="99"/>
    <w:unhideWhenUsed/>
    <w:rsid w:val="00E22CF6"/>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907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44F86A-0612-45AF-9F29-94F0EFEDA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603</TotalTime>
  <Pages>31</Pages>
  <Words>6258</Words>
  <Characters>35675</Characters>
  <Application>Microsoft Office Word</Application>
  <DocSecurity>0</DocSecurity>
  <Lines>297</Lines>
  <Paragraphs>83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41850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Omar</dc:creator>
  <cp:lastModifiedBy>HP</cp:lastModifiedBy>
  <cp:revision>70</cp:revision>
  <cp:lastPrinted>2014-11-09T10:01:00Z</cp:lastPrinted>
  <dcterms:created xsi:type="dcterms:W3CDTF">2014-07-18T11:57:00Z</dcterms:created>
  <dcterms:modified xsi:type="dcterms:W3CDTF">2014-11-09T10:01:00Z</dcterms:modified>
</cp:coreProperties>
</file>