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7A5" w:rsidRPr="00F517A5" w:rsidRDefault="00F517A5" w:rsidP="00F517A5">
      <w:pPr>
        <w:jc w:val="center"/>
        <w:rPr>
          <w:rFonts w:ascii="Traditional Arabic" w:hAnsi="Traditional Arabic" w:cs="Traditional Arabic" w:hint="cs"/>
          <w:b/>
          <w:bCs/>
          <w:color w:val="1D2129"/>
          <w:sz w:val="48"/>
          <w:szCs w:val="48"/>
          <w:shd w:val="clear" w:color="auto" w:fill="FFFFFF"/>
          <w:rtl/>
        </w:rPr>
      </w:pPr>
      <w:r w:rsidRPr="00F517A5">
        <w:rPr>
          <w:rFonts w:ascii="Traditional Arabic" w:hAnsi="Traditional Arabic" w:cs="Traditional Arabic" w:hint="cs"/>
          <w:b/>
          <w:bCs/>
          <w:color w:val="1D2129"/>
          <w:sz w:val="48"/>
          <w:szCs w:val="48"/>
          <w:shd w:val="clear" w:color="auto" w:fill="FFFFFF"/>
          <w:rtl/>
        </w:rPr>
        <w:t>كليمة</w:t>
      </w:r>
      <w:r w:rsidRPr="00F517A5">
        <w:rPr>
          <w:rFonts w:ascii="Traditional Arabic" w:hAnsi="Traditional Arabic" w:cs="Traditional Arabic"/>
          <w:b/>
          <w:bCs/>
          <w:color w:val="1D2129"/>
          <w:sz w:val="48"/>
          <w:szCs w:val="48"/>
          <w:shd w:val="clear" w:color="auto" w:fill="FFFFFF"/>
          <w:rtl/>
        </w:rPr>
        <w:t xml:space="preserve"> </w:t>
      </w:r>
      <w:r w:rsidRPr="00F517A5">
        <w:rPr>
          <w:rFonts w:ascii="Traditional Arabic" w:hAnsi="Traditional Arabic" w:cs="Traditional Arabic" w:hint="cs"/>
          <w:b/>
          <w:bCs/>
          <w:color w:val="1D2129"/>
          <w:sz w:val="48"/>
          <w:szCs w:val="48"/>
          <w:shd w:val="clear" w:color="auto" w:fill="FFFFFF"/>
          <w:rtl/>
        </w:rPr>
        <w:t>تعليقاً</w:t>
      </w:r>
      <w:r w:rsidRPr="00F517A5">
        <w:rPr>
          <w:rFonts w:ascii="Traditional Arabic" w:hAnsi="Traditional Arabic" w:cs="Traditional Arabic"/>
          <w:b/>
          <w:bCs/>
          <w:color w:val="1D2129"/>
          <w:sz w:val="48"/>
          <w:szCs w:val="48"/>
          <w:shd w:val="clear" w:color="auto" w:fill="FFFFFF"/>
          <w:rtl/>
        </w:rPr>
        <w:t xml:space="preserve"> </w:t>
      </w:r>
      <w:r w:rsidRPr="00F517A5">
        <w:rPr>
          <w:rFonts w:ascii="Traditional Arabic" w:hAnsi="Traditional Arabic" w:cs="Traditional Arabic" w:hint="cs"/>
          <w:b/>
          <w:bCs/>
          <w:color w:val="1D2129"/>
          <w:sz w:val="48"/>
          <w:szCs w:val="48"/>
          <w:shd w:val="clear" w:color="auto" w:fill="FFFFFF"/>
          <w:rtl/>
        </w:rPr>
        <w:t>على</w:t>
      </w:r>
      <w:r w:rsidRPr="00F517A5">
        <w:rPr>
          <w:rFonts w:ascii="Traditional Arabic" w:hAnsi="Traditional Arabic" w:cs="Traditional Arabic"/>
          <w:b/>
          <w:bCs/>
          <w:color w:val="1D2129"/>
          <w:sz w:val="48"/>
          <w:szCs w:val="48"/>
          <w:shd w:val="clear" w:color="auto" w:fill="FFFFFF"/>
          <w:rtl/>
        </w:rPr>
        <w:t xml:space="preserve"> </w:t>
      </w:r>
      <w:r w:rsidRPr="00F517A5">
        <w:rPr>
          <w:rFonts w:ascii="Traditional Arabic" w:hAnsi="Traditional Arabic" w:cs="Traditional Arabic" w:hint="cs"/>
          <w:b/>
          <w:bCs/>
          <w:color w:val="1D2129"/>
          <w:sz w:val="48"/>
          <w:szCs w:val="48"/>
          <w:shd w:val="clear" w:color="auto" w:fill="FFFFFF"/>
          <w:rtl/>
        </w:rPr>
        <w:t>كلمة</w:t>
      </w:r>
      <w:r w:rsidRPr="00F517A5">
        <w:rPr>
          <w:rFonts w:ascii="Traditional Arabic" w:hAnsi="Traditional Arabic" w:cs="Traditional Arabic"/>
          <w:b/>
          <w:bCs/>
          <w:color w:val="1D2129"/>
          <w:sz w:val="48"/>
          <w:szCs w:val="48"/>
          <w:shd w:val="clear" w:color="auto" w:fill="FFFFFF"/>
          <w:rtl/>
        </w:rPr>
        <w:t xml:space="preserve"> </w:t>
      </w:r>
      <w:r w:rsidRPr="00F517A5">
        <w:rPr>
          <w:rFonts w:ascii="Traditional Arabic" w:hAnsi="Traditional Arabic" w:cs="Traditional Arabic" w:hint="cs"/>
          <w:b/>
          <w:bCs/>
          <w:color w:val="1D2129"/>
          <w:sz w:val="48"/>
          <w:szCs w:val="48"/>
          <w:shd w:val="clear" w:color="auto" w:fill="FFFFFF"/>
          <w:rtl/>
        </w:rPr>
        <w:t>البغدادي</w:t>
      </w:r>
      <w:r w:rsidRPr="00F517A5">
        <w:rPr>
          <w:rFonts w:ascii="Traditional Arabic" w:hAnsi="Traditional Arabic" w:cs="Traditional Arabic"/>
          <w:b/>
          <w:bCs/>
          <w:color w:val="1D2129"/>
          <w:sz w:val="48"/>
          <w:szCs w:val="48"/>
          <w:shd w:val="clear" w:color="auto" w:fill="FFFFFF"/>
          <w:rtl/>
        </w:rPr>
        <w:t xml:space="preserve"> </w:t>
      </w:r>
      <w:r w:rsidRPr="00F517A5">
        <w:rPr>
          <w:rFonts w:ascii="Traditional Arabic" w:hAnsi="Traditional Arabic" w:cs="Traditional Arabic" w:hint="cs"/>
          <w:b/>
          <w:bCs/>
          <w:color w:val="1D2129"/>
          <w:sz w:val="48"/>
          <w:szCs w:val="48"/>
          <w:shd w:val="clear" w:color="auto" w:fill="FFFFFF"/>
          <w:rtl/>
        </w:rPr>
        <w:t>الاخيرة</w:t>
      </w:r>
      <w:r w:rsidRPr="00F517A5">
        <w:rPr>
          <w:rFonts w:ascii="Traditional Arabic" w:hAnsi="Traditional Arabic" w:cs="Traditional Arabic"/>
          <w:b/>
          <w:bCs/>
          <w:color w:val="1D2129"/>
          <w:sz w:val="48"/>
          <w:szCs w:val="48"/>
          <w:shd w:val="clear" w:color="auto" w:fill="FFFFFF"/>
          <w:rtl/>
        </w:rPr>
        <w:t xml:space="preserve"> </w:t>
      </w:r>
      <w:r w:rsidRPr="00F517A5">
        <w:rPr>
          <w:rFonts w:ascii="Traditional Arabic" w:hAnsi="Traditional Arabic" w:cs="Traditional Arabic" w:hint="cs"/>
          <w:b/>
          <w:bCs/>
          <w:color w:val="1D2129"/>
          <w:sz w:val="48"/>
          <w:szCs w:val="48"/>
          <w:shd w:val="clear" w:color="auto" w:fill="FFFFFF"/>
          <w:rtl/>
        </w:rPr>
        <w:t>بعنوان</w:t>
      </w:r>
      <w:r w:rsidRPr="00F517A5">
        <w:rPr>
          <w:rFonts w:ascii="Traditional Arabic" w:hAnsi="Traditional Arabic" w:cs="Traditional Arabic"/>
          <w:b/>
          <w:bCs/>
          <w:color w:val="1D2129"/>
          <w:sz w:val="48"/>
          <w:szCs w:val="48"/>
          <w:shd w:val="clear" w:color="auto" w:fill="FFFFFF"/>
          <w:rtl/>
        </w:rPr>
        <w:t>:</w:t>
      </w:r>
    </w:p>
    <w:p w:rsidR="00F517A5" w:rsidRPr="00F517A5" w:rsidRDefault="00F517A5" w:rsidP="00F517A5">
      <w:pPr>
        <w:jc w:val="center"/>
        <w:rPr>
          <w:rFonts w:ascii="Traditional Arabic" w:hAnsi="Traditional Arabic" w:cs="Traditional Arabic"/>
          <w:b/>
          <w:bCs/>
          <w:color w:val="E36C0A" w:themeColor="accent6" w:themeShade="BF"/>
          <w:sz w:val="96"/>
          <w:szCs w:val="96"/>
          <w:shd w:val="clear" w:color="auto" w:fill="FFFFFF"/>
          <w:rtl/>
        </w:rPr>
      </w:pPr>
      <w:r w:rsidRPr="00F517A5">
        <w:rPr>
          <w:rFonts w:ascii="Traditional Arabic" w:hAnsi="Traditional Arabic" w:cs="Traditional Arabic"/>
          <w:b/>
          <w:bCs/>
          <w:color w:val="E36C0A" w:themeColor="accent6" w:themeShade="BF"/>
          <w:sz w:val="96"/>
          <w:szCs w:val="96"/>
          <w:shd w:val="clear" w:color="auto" w:fill="FFFFFF"/>
          <w:rtl/>
        </w:rPr>
        <w:t>(</w:t>
      </w:r>
      <w:r w:rsidRPr="00F517A5">
        <w:rPr>
          <w:rFonts w:ascii="Traditional Arabic" w:hAnsi="Traditional Arabic" w:cs="Traditional Arabic" w:hint="cs"/>
          <w:b/>
          <w:bCs/>
          <w:color w:val="E36C0A" w:themeColor="accent6" w:themeShade="BF"/>
          <w:sz w:val="96"/>
          <w:szCs w:val="96"/>
          <w:shd w:val="clear" w:color="auto" w:fill="FFFFFF"/>
          <w:rtl/>
        </w:rPr>
        <w:t>فتربصوا</w:t>
      </w:r>
      <w:r w:rsidRPr="00F517A5">
        <w:rPr>
          <w:rFonts w:ascii="Traditional Arabic" w:hAnsi="Traditional Arabic" w:cs="Traditional Arabic"/>
          <w:b/>
          <w:bCs/>
          <w:color w:val="E36C0A" w:themeColor="accent6" w:themeShade="BF"/>
          <w:sz w:val="96"/>
          <w:szCs w:val="96"/>
          <w:shd w:val="clear" w:color="auto" w:fill="FFFFFF"/>
          <w:rtl/>
        </w:rPr>
        <w:t xml:space="preserve"> </w:t>
      </w:r>
      <w:r w:rsidRPr="00F517A5">
        <w:rPr>
          <w:rFonts w:ascii="Traditional Arabic" w:hAnsi="Traditional Arabic" w:cs="Traditional Arabic" w:hint="cs"/>
          <w:b/>
          <w:bCs/>
          <w:color w:val="E36C0A" w:themeColor="accent6" w:themeShade="BF"/>
          <w:sz w:val="96"/>
          <w:szCs w:val="96"/>
          <w:shd w:val="clear" w:color="auto" w:fill="FFFFFF"/>
          <w:rtl/>
        </w:rPr>
        <w:t>إنا</w:t>
      </w:r>
      <w:r w:rsidRPr="00F517A5">
        <w:rPr>
          <w:rFonts w:ascii="Traditional Arabic" w:hAnsi="Traditional Arabic" w:cs="Traditional Arabic"/>
          <w:b/>
          <w:bCs/>
          <w:color w:val="E36C0A" w:themeColor="accent6" w:themeShade="BF"/>
          <w:sz w:val="96"/>
          <w:szCs w:val="96"/>
          <w:shd w:val="clear" w:color="auto" w:fill="FFFFFF"/>
          <w:rtl/>
        </w:rPr>
        <w:t xml:space="preserve"> </w:t>
      </w:r>
      <w:r w:rsidRPr="00F517A5">
        <w:rPr>
          <w:rFonts w:ascii="Traditional Arabic" w:hAnsi="Traditional Arabic" w:cs="Traditional Arabic" w:hint="cs"/>
          <w:b/>
          <w:bCs/>
          <w:color w:val="E36C0A" w:themeColor="accent6" w:themeShade="BF"/>
          <w:sz w:val="96"/>
          <w:szCs w:val="96"/>
          <w:shd w:val="clear" w:color="auto" w:fill="FFFFFF"/>
          <w:rtl/>
        </w:rPr>
        <w:t>معكم</w:t>
      </w:r>
      <w:r w:rsidRPr="00F517A5">
        <w:rPr>
          <w:rFonts w:ascii="Traditional Arabic" w:hAnsi="Traditional Arabic" w:cs="Traditional Arabic"/>
          <w:b/>
          <w:bCs/>
          <w:color w:val="E36C0A" w:themeColor="accent6" w:themeShade="BF"/>
          <w:sz w:val="96"/>
          <w:szCs w:val="96"/>
          <w:shd w:val="clear" w:color="auto" w:fill="FFFFFF"/>
          <w:rtl/>
        </w:rPr>
        <w:t xml:space="preserve"> </w:t>
      </w:r>
      <w:r w:rsidRPr="00F517A5">
        <w:rPr>
          <w:rFonts w:ascii="Traditional Arabic" w:hAnsi="Traditional Arabic" w:cs="Traditional Arabic" w:hint="cs"/>
          <w:b/>
          <w:bCs/>
          <w:color w:val="E36C0A" w:themeColor="accent6" w:themeShade="BF"/>
          <w:sz w:val="96"/>
          <w:szCs w:val="96"/>
          <w:shd w:val="clear" w:color="auto" w:fill="FFFFFF"/>
          <w:rtl/>
        </w:rPr>
        <w:t>متربصون</w:t>
      </w:r>
      <w:r w:rsidRPr="00F517A5">
        <w:rPr>
          <w:rFonts w:ascii="Traditional Arabic" w:hAnsi="Traditional Arabic" w:cs="Traditional Arabic"/>
          <w:b/>
          <w:bCs/>
          <w:color w:val="E36C0A" w:themeColor="accent6" w:themeShade="BF"/>
          <w:sz w:val="96"/>
          <w:szCs w:val="96"/>
          <w:shd w:val="clear" w:color="auto" w:fill="FFFFFF"/>
          <w:rtl/>
        </w:rPr>
        <w:t>)</w:t>
      </w:r>
    </w:p>
    <w:p w:rsidR="00F517A5" w:rsidRPr="00F517A5" w:rsidRDefault="00F517A5" w:rsidP="00F517A5">
      <w:pPr>
        <w:jc w:val="center"/>
        <w:rPr>
          <w:rFonts w:ascii="Traditional Arabic" w:hAnsi="Traditional Arabic" w:cs="Traditional Arabic" w:hint="cs"/>
          <w:b/>
          <w:bCs/>
          <w:color w:val="1D2129"/>
          <w:sz w:val="48"/>
          <w:szCs w:val="48"/>
          <w:rtl/>
        </w:rPr>
      </w:pPr>
      <w:r w:rsidRPr="00F517A5">
        <w:rPr>
          <w:rFonts w:ascii="Traditional Arabic" w:hAnsi="Traditional Arabic" w:cs="Traditional Arabic" w:hint="cs"/>
          <w:b/>
          <w:bCs/>
          <w:color w:val="1D2129"/>
          <w:sz w:val="48"/>
          <w:szCs w:val="48"/>
          <w:shd w:val="clear" w:color="auto" w:fill="FFFFFF"/>
          <w:rtl/>
        </w:rPr>
        <w:t>للشيخ</w:t>
      </w:r>
      <w:r w:rsidRPr="00F517A5">
        <w:rPr>
          <w:rFonts w:ascii="Traditional Arabic" w:hAnsi="Traditional Arabic" w:cs="Traditional Arabic"/>
          <w:b/>
          <w:bCs/>
          <w:color w:val="1D2129"/>
          <w:sz w:val="48"/>
          <w:szCs w:val="48"/>
          <w:shd w:val="clear" w:color="auto" w:fill="FFFFFF"/>
          <w:rtl/>
        </w:rPr>
        <w:t xml:space="preserve">/ </w:t>
      </w:r>
      <w:r w:rsidRPr="00F517A5">
        <w:rPr>
          <w:rFonts w:ascii="Traditional Arabic" w:hAnsi="Traditional Arabic" w:cs="Traditional Arabic" w:hint="cs"/>
          <w:b/>
          <w:bCs/>
          <w:color w:val="1D2129"/>
          <w:sz w:val="48"/>
          <w:szCs w:val="48"/>
          <w:shd w:val="clear" w:color="auto" w:fill="FFFFFF"/>
          <w:rtl/>
        </w:rPr>
        <w:t>أبو</w:t>
      </w:r>
      <w:r w:rsidRPr="00F517A5">
        <w:rPr>
          <w:rFonts w:ascii="Traditional Arabic" w:hAnsi="Traditional Arabic" w:cs="Traditional Arabic"/>
          <w:b/>
          <w:bCs/>
          <w:color w:val="1D2129"/>
          <w:sz w:val="48"/>
          <w:szCs w:val="48"/>
          <w:shd w:val="clear" w:color="auto" w:fill="FFFFFF"/>
          <w:rtl/>
        </w:rPr>
        <w:t xml:space="preserve"> </w:t>
      </w:r>
      <w:r w:rsidRPr="00F517A5">
        <w:rPr>
          <w:rFonts w:ascii="Traditional Arabic" w:hAnsi="Traditional Arabic" w:cs="Traditional Arabic" w:hint="cs"/>
          <w:b/>
          <w:bCs/>
          <w:color w:val="1D2129"/>
          <w:sz w:val="48"/>
          <w:szCs w:val="48"/>
          <w:shd w:val="clear" w:color="auto" w:fill="FFFFFF"/>
          <w:rtl/>
        </w:rPr>
        <w:t>قتادة</w:t>
      </w:r>
      <w:r w:rsidRPr="00F517A5">
        <w:rPr>
          <w:rFonts w:ascii="Traditional Arabic" w:hAnsi="Traditional Arabic" w:cs="Traditional Arabic"/>
          <w:b/>
          <w:bCs/>
          <w:color w:val="1D2129"/>
          <w:sz w:val="48"/>
          <w:szCs w:val="48"/>
          <w:shd w:val="clear" w:color="auto" w:fill="FFFFFF"/>
          <w:rtl/>
        </w:rPr>
        <w:t xml:space="preserve"> </w:t>
      </w:r>
      <w:r w:rsidRPr="00F517A5">
        <w:rPr>
          <w:rFonts w:ascii="Traditional Arabic" w:hAnsi="Traditional Arabic" w:cs="Traditional Arabic" w:hint="cs"/>
          <w:b/>
          <w:bCs/>
          <w:color w:val="1D2129"/>
          <w:sz w:val="48"/>
          <w:szCs w:val="48"/>
          <w:shd w:val="clear" w:color="auto" w:fill="FFFFFF"/>
          <w:rtl/>
        </w:rPr>
        <w:t>الفلسطيني</w:t>
      </w:r>
    </w:p>
    <w:p w:rsidR="004E227C" w:rsidRPr="00F517A5" w:rsidRDefault="00F517A5" w:rsidP="00F517A5">
      <w:pPr>
        <w:jc w:val="center"/>
        <w:rPr>
          <w:rFonts w:ascii="Traditional Arabic" w:hAnsi="Traditional Arabic" w:cs="Traditional Arabic"/>
          <w:sz w:val="40"/>
          <w:szCs w:val="40"/>
        </w:rPr>
      </w:pPr>
      <w:r>
        <w:rPr>
          <w:rFonts w:ascii="Traditional Arabic" w:hAnsi="Traditional Arabic" w:cs="Traditional Arabic" w:hint="cs"/>
          <w:color w:val="1D2129"/>
          <w:sz w:val="40"/>
          <w:szCs w:val="40"/>
          <w:rtl/>
        </w:rPr>
        <w:t>،،،،،،،،،،،،،،،،،،،،،،،،،،،،،،</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بسم الله الرحمن الرحيم</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وبه نستعين</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الحمد لله رب العالمين والصلاة والسلام على النبي الأمين أما بعد</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 xml:space="preserve">كان كل عاقل يأمل من البغدادي في كلمته الأخيرة هذه أن يراجع أخطاءه في حق الجهاد والمجاهدين، ويغتنم الفرصة ليجمع شمل المسلمين، فيوقف الخصومات البدعية الضالة، فيرسل رسائل التطمين أن خلافاته مع الجماعات المجاهدة لا تمنعه من الوحدة والاتفاق لرد عادية اعداء الله على الجهاد في العراق والشام وبقية بلاد </w:t>
      </w:r>
      <w:proofErr w:type="spellStart"/>
      <w:r w:rsidRPr="00F517A5">
        <w:rPr>
          <w:rFonts w:ascii="Traditional Arabic" w:hAnsi="Traditional Arabic" w:cs="Traditional Arabic"/>
          <w:color w:val="1D2129"/>
          <w:sz w:val="40"/>
          <w:szCs w:val="40"/>
          <w:shd w:val="clear" w:color="auto" w:fill="FFFFFF"/>
          <w:rtl/>
        </w:rPr>
        <w:t>المسلمين،وهو</w:t>
      </w:r>
      <w:proofErr w:type="spellEnd"/>
      <w:r w:rsidRPr="00F517A5">
        <w:rPr>
          <w:rFonts w:ascii="Traditional Arabic" w:hAnsi="Traditional Arabic" w:cs="Traditional Arabic"/>
          <w:color w:val="1D2129"/>
          <w:sz w:val="40"/>
          <w:szCs w:val="40"/>
          <w:shd w:val="clear" w:color="auto" w:fill="FFFFFF"/>
          <w:rtl/>
        </w:rPr>
        <w:t xml:space="preserve"> موقف الرجل العاقل المبصر بنور الحق، العالم ضرورة الواقع الذي </w:t>
      </w:r>
      <w:proofErr w:type="spellStart"/>
      <w:r w:rsidRPr="00F517A5">
        <w:rPr>
          <w:rFonts w:ascii="Traditional Arabic" w:hAnsi="Traditional Arabic" w:cs="Traditional Arabic"/>
          <w:color w:val="1D2129"/>
          <w:sz w:val="40"/>
          <w:szCs w:val="40"/>
          <w:shd w:val="clear" w:color="auto" w:fill="FFFFFF"/>
          <w:rtl/>
        </w:rPr>
        <w:t>يحياه</w:t>
      </w:r>
      <w:proofErr w:type="spellEnd"/>
      <w:r w:rsidRPr="00F517A5">
        <w:rPr>
          <w:rFonts w:ascii="Traditional Arabic" w:hAnsi="Traditional Arabic" w:cs="Traditional Arabic"/>
          <w:color w:val="1D2129"/>
          <w:sz w:val="40"/>
          <w:szCs w:val="40"/>
          <w:shd w:val="clear" w:color="auto" w:fill="FFFFFF"/>
          <w:rtl/>
        </w:rPr>
        <w:t xml:space="preserve"> هذا الجهاد </w:t>
      </w:r>
      <w:proofErr w:type="spellStart"/>
      <w:r w:rsidRPr="00F517A5">
        <w:rPr>
          <w:rFonts w:ascii="Traditional Arabic" w:hAnsi="Traditional Arabic" w:cs="Traditional Arabic"/>
          <w:color w:val="1D2129"/>
          <w:sz w:val="40"/>
          <w:szCs w:val="40"/>
          <w:shd w:val="clear" w:color="auto" w:fill="FFFFFF"/>
          <w:rtl/>
        </w:rPr>
        <w:t>وأهله،خاصة</w:t>
      </w:r>
      <w:proofErr w:type="spellEnd"/>
      <w:r w:rsidRPr="00F517A5">
        <w:rPr>
          <w:rFonts w:ascii="Traditional Arabic" w:hAnsi="Traditional Arabic" w:cs="Traditional Arabic"/>
          <w:color w:val="1D2129"/>
          <w:sz w:val="40"/>
          <w:szCs w:val="40"/>
          <w:shd w:val="clear" w:color="auto" w:fill="FFFFFF"/>
          <w:rtl/>
        </w:rPr>
        <w:t xml:space="preserve"> أن الرجل أشار بخطوط عريضة المحنة التي يعيشها هو وجماعته قبل غيره، حيث سمى جماعته: ثلة </w:t>
      </w:r>
      <w:proofErr w:type="spellStart"/>
      <w:r w:rsidRPr="00F517A5">
        <w:rPr>
          <w:rFonts w:ascii="Traditional Arabic" w:hAnsi="Traditional Arabic" w:cs="Traditional Arabic"/>
          <w:color w:val="1D2129"/>
          <w:sz w:val="40"/>
          <w:szCs w:val="40"/>
          <w:shd w:val="clear" w:color="auto" w:fill="FFFFFF"/>
          <w:rtl/>
        </w:rPr>
        <w:t>قليلة،وأشار</w:t>
      </w:r>
      <w:proofErr w:type="spellEnd"/>
      <w:r w:rsidRPr="00F517A5">
        <w:rPr>
          <w:rFonts w:ascii="Traditional Arabic" w:hAnsi="Traditional Arabic" w:cs="Traditional Arabic"/>
          <w:color w:val="1D2129"/>
          <w:sz w:val="40"/>
          <w:szCs w:val="40"/>
          <w:shd w:val="clear" w:color="auto" w:fill="FFFFFF"/>
          <w:rtl/>
        </w:rPr>
        <w:t xml:space="preserve"> إلى حال عاشته جماعته في العراق لما انحسر أمرهم وصاروا إلى ضعف وقلة، وطوردوا في كل مكان حتى عدم الملجأ </w:t>
      </w:r>
      <w:proofErr w:type="spellStart"/>
      <w:r w:rsidRPr="00F517A5">
        <w:rPr>
          <w:rFonts w:ascii="Traditional Arabic" w:hAnsi="Traditional Arabic" w:cs="Traditional Arabic"/>
          <w:color w:val="1D2129"/>
          <w:sz w:val="40"/>
          <w:szCs w:val="40"/>
          <w:shd w:val="clear" w:color="auto" w:fill="FFFFFF"/>
          <w:rtl/>
        </w:rPr>
        <w:t>والملاذ،وكأنه</w:t>
      </w:r>
      <w:proofErr w:type="spellEnd"/>
      <w:r w:rsidRPr="00F517A5">
        <w:rPr>
          <w:rFonts w:ascii="Traditional Arabic" w:hAnsi="Traditional Arabic" w:cs="Traditional Arabic"/>
          <w:color w:val="1D2129"/>
          <w:sz w:val="40"/>
          <w:szCs w:val="40"/>
          <w:shd w:val="clear" w:color="auto" w:fill="FFFFFF"/>
          <w:rtl/>
        </w:rPr>
        <w:t xml:space="preserve"> يحضر أتباعه لهذا المصير، كما أنه أشار إلى انقلاب أفراد وجماعات عليه بقوله عن جماعته أنها لفظت </w:t>
      </w:r>
      <w:proofErr w:type="spellStart"/>
      <w:r w:rsidRPr="00F517A5">
        <w:rPr>
          <w:rFonts w:ascii="Traditional Arabic" w:hAnsi="Traditional Arabic" w:cs="Traditional Arabic"/>
          <w:color w:val="1D2129"/>
          <w:sz w:val="40"/>
          <w:szCs w:val="40"/>
          <w:shd w:val="clear" w:color="auto" w:fill="FFFFFF"/>
          <w:rtl/>
        </w:rPr>
        <w:t>الأدعياءوالمنافقين</w:t>
      </w:r>
      <w:proofErr w:type="spellEnd"/>
      <w:r w:rsidRPr="00F517A5">
        <w:rPr>
          <w:rFonts w:ascii="Traditional Arabic" w:hAnsi="Traditional Arabic" w:cs="Traditional Arabic"/>
          <w:color w:val="1D2129"/>
          <w:sz w:val="40"/>
          <w:szCs w:val="40"/>
          <w:shd w:val="clear" w:color="auto" w:fill="FFFFFF"/>
          <w:rtl/>
        </w:rPr>
        <w:t xml:space="preserve"> وهي اشارة لانشقاق </w:t>
      </w:r>
      <w:bookmarkStart w:id="0" w:name="_GoBack"/>
      <w:r w:rsidRPr="00F517A5">
        <w:rPr>
          <w:rFonts w:ascii="Traditional Arabic" w:hAnsi="Traditional Arabic" w:cs="Traditional Arabic"/>
          <w:color w:val="1D2129"/>
          <w:sz w:val="40"/>
          <w:szCs w:val="40"/>
          <w:shd w:val="clear" w:color="auto" w:fill="FFFFFF"/>
          <w:rtl/>
        </w:rPr>
        <w:lastRenderedPageBreak/>
        <w:t>حاصل في داخلهم</w:t>
      </w:r>
      <w:r w:rsidRPr="00F517A5">
        <w:rPr>
          <w:rFonts w:ascii="Traditional Arabic" w:hAnsi="Traditional Arabic" w:cs="Traditional Arabic"/>
          <w:color w:val="1D2129"/>
          <w:sz w:val="40"/>
          <w:szCs w:val="40"/>
          <w:shd w:val="clear" w:color="auto" w:fill="FFFFFF"/>
        </w:rPr>
        <w:t>.</w:t>
      </w:r>
      <w:bookmarkEnd w:id="0"/>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 xml:space="preserve">كل هذا عند كل عاقل يقود جماعة ما أن يأخذ بها جانب الخير لها، وذلك برأب الشرخ الحاصل جهلا بينها وبين الجماعات </w:t>
      </w:r>
      <w:proofErr w:type="spellStart"/>
      <w:r w:rsidRPr="00F517A5">
        <w:rPr>
          <w:rFonts w:ascii="Traditional Arabic" w:hAnsi="Traditional Arabic" w:cs="Traditional Arabic"/>
          <w:color w:val="1D2129"/>
          <w:sz w:val="40"/>
          <w:szCs w:val="40"/>
          <w:shd w:val="clear" w:color="auto" w:fill="FFFFFF"/>
          <w:rtl/>
        </w:rPr>
        <w:t>الأخرى،حتى</w:t>
      </w:r>
      <w:proofErr w:type="spellEnd"/>
      <w:r w:rsidRPr="00F517A5">
        <w:rPr>
          <w:rFonts w:ascii="Traditional Arabic" w:hAnsi="Traditional Arabic" w:cs="Traditional Arabic"/>
          <w:color w:val="1D2129"/>
          <w:sz w:val="40"/>
          <w:szCs w:val="40"/>
          <w:shd w:val="clear" w:color="auto" w:fill="FFFFFF"/>
          <w:rtl/>
        </w:rPr>
        <w:t xml:space="preserve"> على قاعدة تحييد الخصوم ، هذا لو افترضنا ان ما بينها اي جماعته والجماعات الاخرى يجيز الخصومة اذا خلا الأمر من التكفير الباطل والقتل السفيه الظالم، ثم لما بدأ به كلامه الذي يظن كل سامع له أنه ربما يقود لهذه النتيجة حيث بين بصراحة أن هذه معركة الإسلام ضد أعدائه من زنادقة ومرتدين وصليبيين </w:t>
      </w:r>
      <w:proofErr w:type="spellStart"/>
      <w:r w:rsidRPr="00F517A5">
        <w:rPr>
          <w:rFonts w:ascii="Traditional Arabic" w:hAnsi="Traditional Arabic" w:cs="Traditional Arabic"/>
          <w:color w:val="1D2129"/>
          <w:sz w:val="40"/>
          <w:szCs w:val="40"/>
          <w:shd w:val="clear" w:color="auto" w:fill="FFFFFF"/>
          <w:rtl/>
        </w:rPr>
        <w:t>ويهود،فكان</w:t>
      </w:r>
      <w:proofErr w:type="spellEnd"/>
      <w:r w:rsidRPr="00F517A5">
        <w:rPr>
          <w:rFonts w:ascii="Traditional Arabic" w:hAnsi="Traditional Arabic" w:cs="Traditional Arabic"/>
          <w:color w:val="1D2129"/>
          <w:sz w:val="40"/>
          <w:szCs w:val="40"/>
          <w:shd w:val="clear" w:color="auto" w:fill="FFFFFF"/>
          <w:rtl/>
        </w:rPr>
        <w:t xml:space="preserve"> الخطاب في أوله موجهاً لكل المسلمين، بل إنه اعترف ضمنا بجهاد من كفروهم اليوم وقاتلوهم، وهم جماعة طالبان، حيث صرح أن المجاهدين أدبوا الأمريكان في أفغانستان، وهو يعلم أن الجماعة الوحيدة التي فعلت هذا هي الإمارة الإسلامية التي عاداها وقاتلها هناك</w:t>
      </w:r>
      <w:r w:rsidRPr="00F517A5">
        <w:rPr>
          <w:rFonts w:ascii="Traditional Arabic" w:hAnsi="Traditional Arabic" w:cs="Traditional Arabic"/>
          <w:color w:val="1D2129"/>
          <w:sz w:val="40"/>
          <w:szCs w:val="40"/>
          <w:shd w:val="clear" w:color="auto" w:fill="FFFFFF"/>
        </w:rPr>
        <w:t>.</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 xml:space="preserve">ولقد شعر كل سامع لهذه الكلمة أن صاحبها أراد توسيع دائرة المسؤولية حيث خاطب كل المسلمين وحملهم الواجب، والناس يعلمون أن أولى الناس بهذا الخطاب هم المجاهدون حقاً في بلاد الإسلام ممن قاتلتهم جماعته وكفرتهم، فبداية الخطاب توحي أن الرجل صار يؤمن </w:t>
      </w:r>
      <w:proofErr w:type="spellStart"/>
      <w:r w:rsidRPr="00F517A5">
        <w:rPr>
          <w:rFonts w:ascii="Traditional Arabic" w:hAnsi="Traditional Arabic" w:cs="Traditional Arabic"/>
          <w:color w:val="1D2129"/>
          <w:sz w:val="40"/>
          <w:szCs w:val="40"/>
          <w:shd w:val="clear" w:color="auto" w:fill="FFFFFF"/>
          <w:rtl/>
        </w:rPr>
        <w:t>بامكانية</w:t>
      </w:r>
      <w:proofErr w:type="spellEnd"/>
      <w:r w:rsidRPr="00F517A5">
        <w:rPr>
          <w:rFonts w:ascii="Traditional Arabic" w:hAnsi="Traditional Arabic" w:cs="Traditional Arabic"/>
          <w:color w:val="1D2129"/>
          <w:sz w:val="40"/>
          <w:szCs w:val="40"/>
          <w:shd w:val="clear" w:color="auto" w:fill="FFFFFF"/>
          <w:rtl/>
        </w:rPr>
        <w:t xml:space="preserve"> السير مع غيره، وبترك التكفير والقتال لغيره ولغير جماعته، لكن آخر الخطاب كان مؤسفاً حقاً، حيث تغيرت لهجته وصارت اقرب إلى نفسه القديم، وهو نفس الغرور </w:t>
      </w:r>
      <w:proofErr w:type="spellStart"/>
      <w:r w:rsidRPr="00F517A5">
        <w:rPr>
          <w:rFonts w:ascii="Traditional Arabic" w:hAnsi="Traditional Arabic" w:cs="Traditional Arabic"/>
          <w:color w:val="1D2129"/>
          <w:sz w:val="40"/>
          <w:szCs w:val="40"/>
          <w:shd w:val="clear" w:color="auto" w:fill="FFFFFF"/>
          <w:rtl/>
        </w:rPr>
        <w:t>والإستعلاء</w:t>
      </w:r>
      <w:proofErr w:type="spellEnd"/>
      <w:r w:rsidRPr="00F517A5">
        <w:rPr>
          <w:rFonts w:ascii="Traditional Arabic" w:hAnsi="Traditional Arabic" w:cs="Traditional Arabic"/>
          <w:color w:val="1D2129"/>
          <w:sz w:val="40"/>
          <w:szCs w:val="40"/>
          <w:shd w:val="clear" w:color="auto" w:fill="FFFFFF"/>
          <w:rtl/>
        </w:rPr>
        <w:t xml:space="preserve">، وهو نفس وان كان ضعيفاً لواقعه الذي أشار إليه مما تقدم ذكره، إلا أنه جعل جماعته هي المقصود لا غير من هذا المكر العالمي والدولي ضد المجاهدين، وانا لا اظن ان رجلاً يقول مقالته وهو يعيش حالة الناس وواقعهم، </w:t>
      </w:r>
      <w:proofErr w:type="spellStart"/>
      <w:r w:rsidRPr="00F517A5">
        <w:rPr>
          <w:rFonts w:ascii="Traditional Arabic" w:hAnsi="Traditional Arabic" w:cs="Traditional Arabic"/>
          <w:color w:val="1D2129"/>
          <w:sz w:val="40"/>
          <w:szCs w:val="40"/>
          <w:shd w:val="clear" w:color="auto" w:fill="FFFFFF"/>
          <w:rtl/>
        </w:rPr>
        <w:t>لإن</w:t>
      </w:r>
      <w:proofErr w:type="spellEnd"/>
      <w:r w:rsidRPr="00F517A5">
        <w:rPr>
          <w:rFonts w:ascii="Traditional Arabic" w:hAnsi="Traditional Arabic" w:cs="Traditional Arabic"/>
          <w:color w:val="1D2129"/>
          <w:sz w:val="40"/>
          <w:szCs w:val="40"/>
          <w:shd w:val="clear" w:color="auto" w:fill="FFFFFF"/>
          <w:rtl/>
        </w:rPr>
        <w:t xml:space="preserve"> الجميع يرى أن كل شعار اسلامي مستهدف من قبل اعداء الله، وان كانت التصريحات المعلنة تلقي المزيد من الدخان لخداع الناس </w:t>
      </w:r>
      <w:r w:rsidRPr="00F517A5">
        <w:rPr>
          <w:rFonts w:ascii="Traditional Arabic" w:hAnsi="Traditional Arabic" w:cs="Traditional Arabic"/>
          <w:color w:val="1D2129"/>
          <w:sz w:val="40"/>
          <w:szCs w:val="40"/>
          <w:shd w:val="clear" w:color="auto" w:fill="FFFFFF"/>
          <w:rtl/>
        </w:rPr>
        <w:lastRenderedPageBreak/>
        <w:t>وتغييب عقولهم</w:t>
      </w:r>
      <w:r w:rsidRPr="00F517A5">
        <w:rPr>
          <w:rFonts w:ascii="Traditional Arabic" w:hAnsi="Traditional Arabic" w:cs="Traditional Arabic"/>
          <w:color w:val="1D2129"/>
          <w:sz w:val="40"/>
          <w:szCs w:val="40"/>
          <w:shd w:val="clear" w:color="auto" w:fill="FFFFFF"/>
        </w:rPr>
        <w:t>.</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الرجل يقول: لم يعد يخفى أن جماعته هي عمود فسطاط الإسلام، وهو يعلم أن هذا غير صحيح، أو هو يعيش في حالة انكار مرضية، فلو كان الأمر كما قال لسارع الناس هروبا إليه لا هروباً منه، خاصة أن بناء دولته المزعومة يقوم على البوليسية التي تمنع حتى حركة العلماء، فأنت لا تكاد تجد أحداً يتحرك أو يتكلم، في صورة لا تعكس ابدا حقيقة دولة الإسلام التي يفيض فيها ومنها العلماء والعقلاء، ونحن وغيرنا لا نكاد يرى الا العدناني والبغدادي في سياسة واضحة تشرح عقلية القائمين على هذا التنظيم البوليسي الغريب عن واقع دولة الإسلام، فالحق أن الناس لا يرونكم بهذا الزعم ، لا العقلاء ولا الصبيان ولا العجائز،، كما أن العالم يرى أن المقصود في بياناتهم وكلامهم وادراجهم هو كل من رفع شعار الإسلام لا أنتم فقط</w:t>
      </w:r>
      <w:r w:rsidRPr="00F517A5">
        <w:rPr>
          <w:rFonts w:ascii="Traditional Arabic" w:hAnsi="Traditional Arabic" w:cs="Traditional Arabic"/>
          <w:color w:val="1D2129"/>
          <w:sz w:val="40"/>
          <w:szCs w:val="40"/>
          <w:shd w:val="clear" w:color="auto" w:fill="FFFFFF"/>
        </w:rPr>
        <w:t>.</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 xml:space="preserve">كانت خاتمة المقال مؤسفة، لا تعكس مقدماته، </w:t>
      </w:r>
      <w:proofErr w:type="spellStart"/>
      <w:r w:rsidRPr="00F517A5">
        <w:rPr>
          <w:rFonts w:ascii="Traditional Arabic" w:hAnsi="Traditional Arabic" w:cs="Traditional Arabic"/>
          <w:color w:val="1D2129"/>
          <w:sz w:val="40"/>
          <w:szCs w:val="40"/>
          <w:shd w:val="clear" w:color="auto" w:fill="FFFFFF"/>
          <w:rtl/>
        </w:rPr>
        <w:t>فالخاتمةلا</w:t>
      </w:r>
      <w:proofErr w:type="spellEnd"/>
      <w:r w:rsidRPr="00F517A5">
        <w:rPr>
          <w:rFonts w:ascii="Traditional Arabic" w:hAnsi="Traditional Arabic" w:cs="Traditional Arabic"/>
          <w:color w:val="1D2129"/>
          <w:sz w:val="40"/>
          <w:szCs w:val="40"/>
          <w:shd w:val="clear" w:color="auto" w:fill="FFFFFF"/>
          <w:rtl/>
        </w:rPr>
        <w:t xml:space="preserve"> تلتقي أبدا مع مقدماته أن هذه معركة أهل الإسلام كله لا تنظيمكم لوحدكم، وكأنك تعبت من أن تقول الحق فلم تسر معه إلى نهايته</w:t>
      </w:r>
      <w:r w:rsidRPr="00F517A5">
        <w:rPr>
          <w:rFonts w:ascii="Traditional Arabic" w:hAnsi="Traditional Arabic" w:cs="Traditional Arabic"/>
          <w:color w:val="1D2129"/>
          <w:sz w:val="40"/>
          <w:szCs w:val="40"/>
          <w:shd w:val="clear" w:color="auto" w:fill="FFFFFF"/>
        </w:rPr>
        <w:t>.</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 xml:space="preserve">ألم تقل : لو كان ( أي التحالف ) إسلامياً لأعلن نصرته </w:t>
      </w:r>
      <w:proofErr w:type="spellStart"/>
      <w:r w:rsidRPr="00F517A5">
        <w:rPr>
          <w:rFonts w:ascii="Traditional Arabic" w:hAnsi="Traditional Arabic" w:cs="Traditional Arabic"/>
          <w:color w:val="1D2129"/>
          <w:sz w:val="40"/>
          <w:szCs w:val="40"/>
          <w:shd w:val="clear" w:color="auto" w:fill="FFFFFF"/>
          <w:rtl/>
        </w:rPr>
        <w:t>لاهل</w:t>
      </w:r>
      <w:proofErr w:type="spellEnd"/>
      <w:r w:rsidRPr="00F517A5">
        <w:rPr>
          <w:rFonts w:ascii="Traditional Arabic" w:hAnsi="Traditional Arabic" w:cs="Traditional Arabic"/>
          <w:color w:val="1D2129"/>
          <w:sz w:val="40"/>
          <w:szCs w:val="40"/>
          <w:shd w:val="clear" w:color="auto" w:fill="FFFFFF"/>
          <w:rtl/>
        </w:rPr>
        <w:t xml:space="preserve"> الشام!؟</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 xml:space="preserve">فإن كان هذا معيارك فأين أنت ممن نفر وجاهد وجرح وقدم الدم والمال والجهد من أجل أهل الشام، ثم </w:t>
      </w:r>
      <w:proofErr w:type="spellStart"/>
      <w:r w:rsidRPr="00F517A5">
        <w:rPr>
          <w:rFonts w:ascii="Traditional Arabic" w:hAnsi="Traditional Arabic" w:cs="Traditional Arabic"/>
          <w:color w:val="1D2129"/>
          <w:sz w:val="40"/>
          <w:szCs w:val="40"/>
          <w:shd w:val="clear" w:color="auto" w:fill="FFFFFF"/>
          <w:rtl/>
        </w:rPr>
        <w:t>تاتون</w:t>
      </w:r>
      <w:proofErr w:type="spellEnd"/>
      <w:r w:rsidRPr="00F517A5">
        <w:rPr>
          <w:rFonts w:ascii="Traditional Arabic" w:hAnsi="Traditional Arabic" w:cs="Traditional Arabic"/>
          <w:color w:val="1D2129"/>
          <w:sz w:val="40"/>
          <w:szCs w:val="40"/>
          <w:shd w:val="clear" w:color="auto" w:fill="FFFFFF"/>
          <w:rtl/>
        </w:rPr>
        <w:t xml:space="preserve"> أنتم لاتهامه بالعمالة والكفر والردة، لا لأمر إلا لأنه خالفكم ولم </w:t>
      </w:r>
      <w:proofErr w:type="spellStart"/>
      <w:r w:rsidRPr="00F517A5">
        <w:rPr>
          <w:rFonts w:ascii="Traditional Arabic" w:hAnsi="Traditional Arabic" w:cs="Traditional Arabic"/>
          <w:color w:val="1D2129"/>
          <w:sz w:val="40"/>
          <w:szCs w:val="40"/>
          <w:shd w:val="clear" w:color="auto" w:fill="FFFFFF"/>
          <w:rtl/>
        </w:rPr>
        <w:t>يذهكم</w:t>
      </w:r>
      <w:proofErr w:type="spellEnd"/>
      <w:r w:rsidRPr="00F517A5">
        <w:rPr>
          <w:rFonts w:ascii="Traditional Arabic" w:hAnsi="Traditional Arabic" w:cs="Traditional Arabic"/>
          <w:color w:val="1D2129"/>
          <w:sz w:val="40"/>
          <w:szCs w:val="40"/>
          <w:shd w:val="clear" w:color="auto" w:fill="FFFFFF"/>
          <w:rtl/>
        </w:rPr>
        <w:t xml:space="preserve"> في الدخول غي خلافتكم</w:t>
      </w:r>
      <w:r w:rsidRPr="00F517A5">
        <w:rPr>
          <w:rFonts w:ascii="Traditional Arabic" w:hAnsi="Traditional Arabic" w:cs="Traditional Arabic"/>
          <w:color w:val="1D2129"/>
          <w:sz w:val="40"/>
          <w:szCs w:val="40"/>
          <w:shd w:val="clear" w:color="auto" w:fill="FFFFFF"/>
        </w:rPr>
        <w:t xml:space="preserve"> !.</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 xml:space="preserve">ما زال البغدادي يعيش حالة </w:t>
      </w:r>
      <w:proofErr w:type="spellStart"/>
      <w:r w:rsidRPr="00F517A5">
        <w:rPr>
          <w:rFonts w:ascii="Traditional Arabic" w:hAnsi="Traditional Arabic" w:cs="Traditional Arabic"/>
          <w:color w:val="1D2129"/>
          <w:sz w:val="40"/>
          <w:szCs w:val="40"/>
          <w:shd w:val="clear" w:color="auto" w:fill="FFFFFF"/>
          <w:rtl/>
        </w:rPr>
        <w:t>الإنكار،والتصورات</w:t>
      </w:r>
      <w:proofErr w:type="spellEnd"/>
      <w:r w:rsidRPr="00F517A5">
        <w:rPr>
          <w:rFonts w:ascii="Traditional Arabic" w:hAnsi="Traditional Arabic" w:cs="Traditional Arabic"/>
          <w:color w:val="1D2129"/>
          <w:sz w:val="40"/>
          <w:szCs w:val="40"/>
          <w:shd w:val="clear" w:color="auto" w:fill="FFFFFF"/>
          <w:rtl/>
        </w:rPr>
        <w:t xml:space="preserve"> الذاتية بعيداً عن الواقع وحقيقته، وذلك حين دعا إلى اخراج المساجين، وخاصة طلبة العلم، وهي كلمة أشبه </w:t>
      </w:r>
      <w:proofErr w:type="spellStart"/>
      <w:r w:rsidRPr="00F517A5">
        <w:rPr>
          <w:rFonts w:ascii="Traditional Arabic" w:hAnsi="Traditional Arabic" w:cs="Traditional Arabic"/>
          <w:color w:val="1D2129"/>
          <w:sz w:val="40"/>
          <w:szCs w:val="40"/>
          <w:shd w:val="clear" w:color="auto" w:fill="FFFFFF"/>
          <w:rtl/>
        </w:rPr>
        <w:t>بالإستغفار</w:t>
      </w:r>
      <w:proofErr w:type="spellEnd"/>
      <w:r w:rsidRPr="00F517A5">
        <w:rPr>
          <w:rFonts w:ascii="Traditional Arabic" w:hAnsi="Traditional Arabic" w:cs="Traditional Arabic"/>
          <w:color w:val="1D2129"/>
          <w:sz w:val="40"/>
          <w:szCs w:val="40"/>
          <w:shd w:val="clear" w:color="auto" w:fill="FFFFFF"/>
          <w:rtl/>
        </w:rPr>
        <w:t xml:space="preserve"> من ذنب اقترفه هو وجماعته، فهو يعلم أن هذا لا يشغلهم لما تقدم من </w:t>
      </w:r>
      <w:r w:rsidRPr="00F517A5">
        <w:rPr>
          <w:rFonts w:ascii="Traditional Arabic" w:hAnsi="Traditional Arabic" w:cs="Traditional Arabic"/>
          <w:color w:val="1D2129"/>
          <w:sz w:val="40"/>
          <w:szCs w:val="40"/>
          <w:shd w:val="clear" w:color="auto" w:fill="FFFFFF"/>
          <w:rtl/>
        </w:rPr>
        <w:lastRenderedPageBreak/>
        <w:t xml:space="preserve">حوادث سابقة، ولعله قالها من ضغط الكلمات التي يقولها كل عاقل لهم، وذلك بأن اصدار صور القتل أحب اليهم من فكاك </w:t>
      </w:r>
      <w:proofErr w:type="spellStart"/>
      <w:r w:rsidRPr="00F517A5">
        <w:rPr>
          <w:rFonts w:ascii="Traditional Arabic" w:hAnsi="Traditional Arabic" w:cs="Traditional Arabic"/>
          <w:color w:val="1D2129"/>
          <w:sz w:val="40"/>
          <w:szCs w:val="40"/>
          <w:shd w:val="clear" w:color="auto" w:fill="FFFFFF"/>
          <w:rtl/>
        </w:rPr>
        <w:t>الإسير</w:t>
      </w:r>
      <w:proofErr w:type="spellEnd"/>
      <w:r w:rsidRPr="00F517A5">
        <w:rPr>
          <w:rFonts w:ascii="Traditional Arabic" w:hAnsi="Traditional Arabic" w:cs="Traditional Arabic"/>
          <w:color w:val="1D2129"/>
          <w:sz w:val="40"/>
          <w:szCs w:val="40"/>
          <w:shd w:val="clear" w:color="auto" w:fill="FFFFFF"/>
          <w:rtl/>
        </w:rPr>
        <w:t>، ومع ذلك، فإن الوجه الذي قاله البغدادي فاقد لمصداقية الواقع، فهو يعلم أن من دعاهم لهذا هم أنفسهم من يسميهم بالولايات ، وهي لا تحمل من دلالة واقعية لها</w:t>
      </w:r>
      <w:r w:rsidRPr="00F517A5">
        <w:rPr>
          <w:rFonts w:ascii="Traditional Arabic" w:hAnsi="Traditional Arabic" w:cs="Traditional Arabic"/>
          <w:color w:val="1D2129"/>
          <w:sz w:val="40"/>
          <w:szCs w:val="40"/>
          <w:shd w:val="clear" w:color="auto" w:fill="FFFFFF"/>
        </w:rPr>
        <w:t>.</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وبشبه هذا ذكره لقضية فلسطين، وكأنه استمع لنقد من قال له وهو يذكر العالم كله حتى روما، ولا يعرج على فلسطين وأمل المسلمين فيها</w:t>
      </w:r>
      <w:r w:rsidRPr="00F517A5">
        <w:rPr>
          <w:rFonts w:ascii="Traditional Arabic" w:hAnsi="Traditional Arabic" w:cs="Traditional Arabic"/>
          <w:color w:val="1D2129"/>
          <w:sz w:val="40"/>
          <w:szCs w:val="40"/>
          <w:shd w:val="clear" w:color="auto" w:fill="FFFFFF"/>
        </w:rPr>
        <w:t>.</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لقد دعا اتباعه إلى نبذ الظلم، وهي كلمة أشبه بالكلمة السابقة، وأنا أعلم أنه يشعر بوطأة ما يفعله هو وجماعته ضد الناس، لكن هل عنده القدرة ان يتابع السير حقيقة نحو تحقيقها واقعا فيرتفع الظلم الأعظم من تكفير المجاهدين وقتلهم، في وقت يحتاج فيه المسلمون إلى التكاتف والوحدة ، أو الإعذار والتنسيق</w:t>
      </w:r>
      <w:r w:rsidRPr="00F517A5">
        <w:rPr>
          <w:rFonts w:ascii="Traditional Arabic" w:hAnsi="Traditional Arabic" w:cs="Traditional Arabic"/>
          <w:color w:val="1D2129"/>
          <w:sz w:val="40"/>
          <w:szCs w:val="40"/>
          <w:shd w:val="clear" w:color="auto" w:fill="FFFFFF"/>
        </w:rPr>
        <w:t>.</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ليت هذا الرجل يترك غرور الذات وتضخيمها، فكلمته أنه يعيش حالة فريدة من التاريخ ، إذ لم يجتمع ملل الكفر قتالاً لطائفة إلا على جماعته ندل على هذا الخطأ الشنيع</w:t>
      </w:r>
      <w:r w:rsidRPr="00F517A5">
        <w:rPr>
          <w:rFonts w:ascii="Traditional Arabic" w:hAnsi="Traditional Arabic" w:cs="Traditional Arabic"/>
          <w:color w:val="1D2129"/>
          <w:sz w:val="40"/>
          <w:szCs w:val="40"/>
          <w:shd w:val="clear" w:color="auto" w:fill="FFFFFF"/>
        </w:rPr>
        <w:t>.</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 xml:space="preserve">كنت أحب أن تبقى الكلمة على النسق الذي بدأت به، ولكن عادت في خاتمتها إلى الوجه الذي يحبه الجهلة من أتباع طريقه ممن نقرأ لهم كلماتهم في وسائل </w:t>
      </w:r>
      <w:proofErr w:type="spellStart"/>
      <w:r w:rsidRPr="00F517A5">
        <w:rPr>
          <w:rFonts w:ascii="Traditional Arabic" w:hAnsi="Traditional Arabic" w:cs="Traditional Arabic"/>
          <w:color w:val="1D2129"/>
          <w:sz w:val="40"/>
          <w:szCs w:val="40"/>
          <w:shd w:val="clear" w:color="auto" w:fill="FFFFFF"/>
          <w:rtl/>
        </w:rPr>
        <w:t>الإتصال</w:t>
      </w:r>
      <w:proofErr w:type="spellEnd"/>
      <w:r w:rsidRPr="00F517A5">
        <w:rPr>
          <w:rFonts w:ascii="Traditional Arabic" w:hAnsi="Traditional Arabic" w:cs="Traditional Arabic"/>
          <w:color w:val="1D2129"/>
          <w:sz w:val="40"/>
          <w:szCs w:val="40"/>
          <w:shd w:val="clear" w:color="auto" w:fill="FFFFFF"/>
          <w:rtl/>
        </w:rPr>
        <w:t xml:space="preserve">، فيفرحون بها فرح الجاهل، ولو تابع طريق العقل والصدق والدين كما بدأ لفرح بكلامه عقلاء الناس، </w:t>
      </w:r>
      <w:proofErr w:type="spellStart"/>
      <w:r w:rsidRPr="00F517A5">
        <w:rPr>
          <w:rFonts w:ascii="Traditional Arabic" w:hAnsi="Traditional Arabic" w:cs="Traditional Arabic"/>
          <w:color w:val="1D2129"/>
          <w:sz w:val="40"/>
          <w:szCs w:val="40"/>
          <w:shd w:val="clear" w:color="auto" w:fill="FFFFFF"/>
          <w:rtl/>
        </w:rPr>
        <w:t>ولقالوا</w:t>
      </w:r>
      <w:proofErr w:type="spellEnd"/>
      <w:r w:rsidRPr="00F517A5">
        <w:rPr>
          <w:rFonts w:ascii="Traditional Arabic" w:hAnsi="Traditional Arabic" w:cs="Traditional Arabic"/>
          <w:color w:val="1D2129"/>
          <w:sz w:val="40"/>
          <w:szCs w:val="40"/>
          <w:shd w:val="clear" w:color="auto" w:fill="FFFFFF"/>
          <w:rtl/>
        </w:rPr>
        <w:t xml:space="preserve">: </w:t>
      </w:r>
      <w:proofErr w:type="spellStart"/>
      <w:r w:rsidRPr="00F517A5">
        <w:rPr>
          <w:rFonts w:ascii="Traditional Arabic" w:hAnsi="Traditional Arabic" w:cs="Traditional Arabic"/>
          <w:color w:val="1D2129"/>
          <w:sz w:val="40"/>
          <w:szCs w:val="40"/>
          <w:shd w:val="clear" w:color="auto" w:fill="FFFFFF"/>
          <w:rtl/>
        </w:rPr>
        <w:t>حيهلا</w:t>
      </w:r>
      <w:proofErr w:type="spellEnd"/>
      <w:r w:rsidRPr="00F517A5">
        <w:rPr>
          <w:rFonts w:ascii="Traditional Arabic" w:hAnsi="Traditional Arabic" w:cs="Traditional Arabic"/>
          <w:color w:val="1D2129"/>
          <w:sz w:val="40"/>
          <w:szCs w:val="40"/>
          <w:shd w:val="clear" w:color="auto" w:fill="FFFFFF"/>
          <w:rtl/>
        </w:rPr>
        <w:t xml:space="preserve"> ومرحبا، والناس ولا شك لهم قلوب ومعاني في فهم هذه المعركة الكبرى</w:t>
      </w:r>
      <w:r w:rsidRPr="00F517A5">
        <w:rPr>
          <w:rFonts w:ascii="Traditional Arabic" w:hAnsi="Traditional Arabic" w:cs="Traditional Arabic"/>
          <w:color w:val="1D2129"/>
          <w:sz w:val="40"/>
          <w:szCs w:val="40"/>
          <w:shd w:val="clear" w:color="auto" w:fill="FFFFFF"/>
        </w:rPr>
        <w:t>.</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 xml:space="preserve">هذا مع أن خطابه خلا من أي وجهة تعطي معاني القائد الذي لا يخرج على الناس إلا ليقيم لهم المفاهيم اللازمة لواقع المعركة والحال، ولكن البغدادي أبى إلا أن يكون </w:t>
      </w:r>
      <w:r w:rsidRPr="00F517A5">
        <w:rPr>
          <w:rFonts w:ascii="Traditional Arabic" w:hAnsi="Traditional Arabic" w:cs="Traditional Arabic"/>
          <w:color w:val="1D2129"/>
          <w:sz w:val="40"/>
          <w:szCs w:val="40"/>
          <w:shd w:val="clear" w:color="auto" w:fill="FFFFFF"/>
          <w:rtl/>
        </w:rPr>
        <w:lastRenderedPageBreak/>
        <w:t>في هذا لخطاب واعظاً</w:t>
      </w:r>
      <w:r w:rsidRPr="00F517A5">
        <w:rPr>
          <w:rFonts w:ascii="Traditional Arabic" w:hAnsi="Traditional Arabic" w:cs="Traditional Arabic"/>
          <w:color w:val="1D2129"/>
          <w:sz w:val="40"/>
          <w:szCs w:val="40"/>
          <w:shd w:val="clear" w:color="auto" w:fill="FFFFFF"/>
        </w:rPr>
        <w:t>.</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هل سيخيب ظن البعض في امكانية عودة العقل الضال بعيداً عن موطنه بأن يقول البغدادي: هذه معركة الإسلام، ونحن وكل من دعا للإسلام ووقف مع عدوة الحق أخوة جهاد واسلام، حتى لو اختلفنا في غير ذلك</w:t>
      </w:r>
      <w:r w:rsidRPr="00F517A5">
        <w:rPr>
          <w:rFonts w:ascii="Traditional Arabic" w:hAnsi="Traditional Arabic" w:cs="Traditional Arabic"/>
          <w:color w:val="1D2129"/>
          <w:sz w:val="40"/>
          <w:szCs w:val="40"/>
          <w:shd w:val="clear" w:color="auto" w:fill="FFFFFF"/>
        </w:rPr>
        <w:t>!</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للناس في هذا مذاهب</w:t>
      </w:r>
      <w:r w:rsidRPr="00F517A5">
        <w:rPr>
          <w:rFonts w:ascii="Traditional Arabic" w:hAnsi="Traditional Arabic" w:cs="Traditional Arabic"/>
          <w:color w:val="1D2129"/>
          <w:sz w:val="40"/>
          <w:szCs w:val="40"/>
        </w:rPr>
        <w:br/>
      </w:r>
      <w:r w:rsidRPr="00F517A5">
        <w:rPr>
          <w:rFonts w:ascii="Traditional Arabic" w:hAnsi="Traditional Arabic" w:cs="Traditional Arabic"/>
          <w:color w:val="1D2129"/>
          <w:sz w:val="40"/>
          <w:szCs w:val="40"/>
          <w:shd w:val="clear" w:color="auto" w:fill="FFFFFF"/>
          <w:rtl/>
        </w:rPr>
        <w:t>والله الموفق والحمد لله رب العالمين</w:t>
      </w:r>
    </w:p>
    <w:sectPr w:rsidR="004E227C" w:rsidRPr="00F517A5" w:rsidSect="000A0D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90"/>
    <w:rsid w:val="000A0D82"/>
    <w:rsid w:val="000D42DF"/>
    <w:rsid w:val="00186213"/>
    <w:rsid w:val="001C6C90"/>
    <w:rsid w:val="00366000"/>
    <w:rsid w:val="00400DBE"/>
    <w:rsid w:val="005D25A9"/>
    <w:rsid w:val="00F517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660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6600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6600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366000"/>
    <w:rPr>
      <w:rFonts w:ascii="Times New Roman" w:eastAsia="Times New Roman" w:hAnsi="Times New Roman" w:cs="Times New Roman"/>
      <w:b/>
      <w:bCs/>
      <w:sz w:val="36"/>
      <w:szCs w:val="36"/>
    </w:rPr>
  </w:style>
  <w:style w:type="character" w:styleId="a3">
    <w:name w:val="Strong"/>
    <w:basedOn w:val="a0"/>
    <w:uiPriority w:val="22"/>
    <w:qFormat/>
    <w:rsid w:val="00366000"/>
    <w:rPr>
      <w:b/>
      <w:bCs/>
    </w:rPr>
  </w:style>
  <w:style w:type="character" w:customStyle="1" w:styleId="apple-converted-space">
    <w:name w:val="apple-converted-space"/>
    <w:basedOn w:val="a0"/>
    <w:rsid w:val="00366000"/>
  </w:style>
  <w:style w:type="paragraph" w:styleId="a4">
    <w:name w:val="Normal (Web)"/>
    <w:basedOn w:val="a"/>
    <w:uiPriority w:val="99"/>
    <w:semiHidden/>
    <w:unhideWhenUsed/>
    <w:rsid w:val="005D25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D25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660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6600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6600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366000"/>
    <w:rPr>
      <w:rFonts w:ascii="Times New Roman" w:eastAsia="Times New Roman" w:hAnsi="Times New Roman" w:cs="Times New Roman"/>
      <w:b/>
      <w:bCs/>
      <w:sz w:val="36"/>
      <w:szCs w:val="36"/>
    </w:rPr>
  </w:style>
  <w:style w:type="character" w:styleId="a3">
    <w:name w:val="Strong"/>
    <w:basedOn w:val="a0"/>
    <w:uiPriority w:val="22"/>
    <w:qFormat/>
    <w:rsid w:val="00366000"/>
    <w:rPr>
      <w:b/>
      <w:bCs/>
    </w:rPr>
  </w:style>
  <w:style w:type="character" w:customStyle="1" w:styleId="apple-converted-space">
    <w:name w:val="apple-converted-space"/>
    <w:basedOn w:val="a0"/>
    <w:rsid w:val="00366000"/>
  </w:style>
  <w:style w:type="paragraph" w:styleId="a4">
    <w:name w:val="Normal (Web)"/>
    <w:basedOn w:val="a"/>
    <w:uiPriority w:val="99"/>
    <w:semiHidden/>
    <w:unhideWhenUsed/>
    <w:rsid w:val="005D25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D2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99112">
      <w:bodyDiv w:val="1"/>
      <w:marLeft w:val="0"/>
      <w:marRight w:val="0"/>
      <w:marTop w:val="0"/>
      <w:marBottom w:val="0"/>
      <w:divBdr>
        <w:top w:val="none" w:sz="0" w:space="0" w:color="auto"/>
        <w:left w:val="none" w:sz="0" w:space="0" w:color="auto"/>
        <w:bottom w:val="none" w:sz="0" w:space="0" w:color="auto"/>
        <w:right w:val="none" w:sz="0" w:space="0" w:color="auto"/>
      </w:divBdr>
      <w:divsChild>
        <w:div w:id="2070180619">
          <w:marLeft w:val="0"/>
          <w:marRight w:val="0"/>
          <w:marTop w:val="0"/>
          <w:marBottom w:val="0"/>
          <w:divBdr>
            <w:top w:val="none" w:sz="0" w:space="0" w:color="auto"/>
            <w:left w:val="none" w:sz="0" w:space="0" w:color="auto"/>
            <w:bottom w:val="none" w:sz="0" w:space="0" w:color="auto"/>
            <w:right w:val="none" w:sz="0" w:space="0" w:color="auto"/>
          </w:divBdr>
        </w:div>
      </w:divsChild>
    </w:div>
    <w:div w:id="16936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791</Words>
  <Characters>4511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2016-06-23T23:50:00Z</dcterms:created>
  <dcterms:modified xsi:type="dcterms:W3CDTF">2016-06-23T23:50:00Z</dcterms:modified>
</cp:coreProperties>
</file>