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A9" w:rsidRDefault="007879A9" w:rsidP="005705E7">
      <w:pPr>
        <w:jc w:val="center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7879A9">
        <w:rPr>
          <w:rFonts w:ascii="Yakout Linotype Light" w:hAnsi="Yakout Linotype Light" w:cs="Yakout Linotype Light"/>
          <w:noProof/>
          <w:sz w:val="32"/>
          <w:szCs w:val="32"/>
          <w:rtl/>
          <w:lang w:eastAsia="en-US"/>
        </w:rPr>
        <w:drawing>
          <wp:inline distT="0" distB="0" distL="0" distR="0">
            <wp:extent cx="5943600" cy="8415717"/>
            <wp:effectExtent l="0" t="0" r="0" b="0"/>
            <wp:docPr id="1" name="صورة 1" descr="J:\documents\هداية\422119349_6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\هداية\422119349_651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A9" w:rsidRDefault="007879A9" w:rsidP="007879A9">
      <w:pPr>
        <w:jc w:val="center"/>
        <w:rPr>
          <w:rFonts w:ascii="Yakout Linotype Light" w:hAnsi="Yakout Linotype Light" w:cs="Yakout Linotype Light"/>
          <w:sz w:val="32"/>
          <w:szCs w:val="32"/>
          <w:rtl/>
          <w:cs/>
        </w:rPr>
      </w:pPr>
    </w:p>
    <w:p w:rsidR="005B0E64" w:rsidRPr="00EA680A" w:rsidRDefault="005705E7" w:rsidP="007879A9">
      <w:pPr>
        <w:jc w:val="center"/>
        <w:rPr>
          <w:rFonts w:ascii="Yakout Linotype Light" w:hAnsi="Yakout Linotype Light" w:cs="Yakout Linotype Light"/>
          <w:sz w:val="32"/>
          <w:szCs w:val="32"/>
          <w:rtl/>
          <w:cs/>
        </w:rPr>
      </w:pPr>
      <w:r>
        <w:rPr>
          <w:rFonts w:ascii="Yakout Linotype Light" w:hAnsi="Yakout Linotype Light" w:cs="Yakout Linotype Light" w:hint="cs"/>
          <w:sz w:val="32"/>
          <w:szCs w:val="32"/>
          <w:rtl/>
          <w:cs/>
        </w:rPr>
        <w:t>بسم الله الرحمن الرحيم</w:t>
      </w:r>
    </w:p>
    <w:p w:rsidR="005B0E64" w:rsidRPr="00EA680A" w:rsidRDefault="007879A9" w:rsidP="00F153D2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ما نشر </w:t>
      </w:r>
      <w:r w:rsidR="00F153D2">
        <w:rPr>
          <w:rFonts w:ascii="Yakout Linotype Light" w:hAnsi="Yakout Linotype Light" w:cs="Yakout Linotype Light" w:hint="cs"/>
          <w:sz w:val="32"/>
          <w:szCs w:val="32"/>
          <w:rtl/>
          <w:cs/>
        </w:rPr>
        <w:t>هذه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الأيام </w:t>
      </w:r>
      <w:bookmarkStart w:id="0" w:name="_GoBack"/>
      <w:bookmarkEnd w:id="0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عن قضية المناظرة بين أنصار الشريعة وبين ولاية </w:t>
      </w:r>
      <w:proofErr w:type="spellStart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داعش</w:t>
      </w:r>
      <w:proofErr w:type="spellEnd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في اليمن يكشف الوجه الحقيقي لأدعياء الخلافة المزعومة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..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ومدى فقدان الثقة التي عندهم بمنهجهم المزيف الذي يسيرون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عليه،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</w:rPr>
        <w:t xml:space="preserve">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ويزعمون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أنه على منهاج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النبوة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فالقوم يدعون الحق المطلق ويعادون ويوالون عليه ويحاربون ويقطعون الرؤوس ويفرقون الناس ويكفرون ويخونون</w:t>
      </w:r>
      <w:proofErr w:type="gramStart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..</w:t>
      </w:r>
      <w:proofErr w:type="gramEnd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لكنهم لا يجرؤون على مواجهة شرعية في مناظرة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لخصومهم،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لأنهم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يعرفون النتيجة القاصمة لظهورهم إن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فعلوا.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مسألة أي مناظرة موجهة للدولة مسألة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محسومة،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فمن غير الممكن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>أ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ن تورط الدولة نفسها فتكشف ضعف الحصيلة العلمية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لشرعييها،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وتهافت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الأدلة التي تبني عليها تحركاتها شرقا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وغربا،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وفاقد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الشيء لا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يعطيه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ومحسوم أيضا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أ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نها لن تعترف بالعجز والضعف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والهزيمة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،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فستجد من الأعذار ما تبرر به هروبها على عادتها.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ولكنها إن فعلت ذلك فهي لا تقدر على التهرب من أمرين مهمين جداً، هما الأساس في دعوة المناظرة هذه وفي غيرها.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b/>
          <w:bCs/>
          <w:color w:val="FF0000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b/>
          <w:bCs/>
          <w:color w:val="FF0000"/>
          <w:sz w:val="32"/>
          <w:szCs w:val="32"/>
          <w:rtl/>
          <w:cs/>
        </w:rPr>
        <w:t>الأمر الأول/ شرعية الخلافة</w:t>
      </w:r>
      <w:r w:rsidR="00EA680A">
        <w:rPr>
          <w:rFonts w:ascii="Yakout Linotype Light" w:hAnsi="Yakout Linotype Light" w:cs="Yakout Linotype Light" w:hint="cs"/>
          <w:b/>
          <w:bCs/>
          <w:color w:val="FF0000"/>
          <w:sz w:val="32"/>
          <w:szCs w:val="32"/>
          <w:rtl/>
          <w:cs/>
        </w:rPr>
        <w:t>: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فبُطلان دعوى الخلافة هو الأساس الذي تقوم عليه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الدولة،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فإذا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كانت الدولة بكل فروعها لديها الأعذار في عدم التوجه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للمناظرة،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فما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عذرها في تقديم رد شرعي مؤصل على خصومها الذين ينكرون صحة الخلافة.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لماذا لم تجرؤ الدولة على أن ترد على ما صدر من كتب ومؤلفات وإصدارات رسمية من شتى فروع القاعدة تبطل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خلافتها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lastRenderedPageBreak/>
        <w:t xml:space="preserve">وعلى رأس ذلك الأمير العام الدكتور أيمن الظواهري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>في "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الربيع الإسلامي"،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والشيخ حارث </w:t>
      </w:r>
      <w:proofErr w:type="spellStart"/>
      <w:r w:rsid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>النظاري</w:t>
      </w:r>
      <w:proofErr w:type="spellEnd"/>
      <w:r w:rsidR="00EA680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رحمه الله في اليمن، والبيان المشترك لأنصار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الشريعة مع قاعدة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المغرب،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والكتب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الصادرة من شرعيي القاعدة في </w:t>
      </w:r>
      <w:r w:rsidR="00EA680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الشام، </w:t>
      </w:r>
      <w:r w:rsidR="00EA680A">
        <w:rPr>
          <w:rFonts w:ascii="Yakout Linotype Light" w:hAnsi="Yakout Linotype Light" w:cs="Yakout Linotype Light" w:hint="cs"/>
          <w:sz w:val="32"/>
          <w:szCs w:val="32"/>
          <w:rtl/>
        </w:rPr>
        <w:t>ومن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المشايخ المعتمدين للقاعدة في سائر الأقطار والتي ملأت رسائلهم وكتبهم </w:t>
      </w:r>
      <w:r w:rsidR="00B65C27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الآفاق، </w:t>
      </w:r>
      <w:r w:rsidR="00B65C27">
        <w:rPr>
          <w:rFonts w:ascii="Yakout Linotype Light" w:hAnsi="Yakout Linotype Light" w:cs="Yakout Linotype Light" w:hint="cs"/>
          <w:sz w:val="32"/>
          <w:szCs w:val="32"/>
          <w:rtl/>
        </w:rPr>
        <w:t>ولم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تحظَ بردٍ رسمي واحد يحمل صفة شرعية!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إلى هذا الحد يخافون أن تعرض على الناس ردودهم </w:t>
      </w:r>
      <w:r w:rsidR="00B65C27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وأقوالهم، </w:t>
      </w:r>
      <w:r w:rsidR="00B65C27">
        <w:rPr>
          <w:rFonts w:ascii="Yakout Linotype Light" w:hAnsi="Yakout Linotype Light" w:cs="Yakout Linotype Light" w:hint="cs"/>
          <w:sz w:val="32"/>
          <w:szCs w:val="32"/>
          <w:rtl/>
        </w:rPr>
        <w:t>إلى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هذه الدرجة يخافون من </w:t>
      </w:r>
      <w:r w:rsidR="00B65C27" w:rsidRPr="00EA680A">
        <w:rPr>
          <w:rFonts w:ascii="Yakout Linotype Light" w:hAnsi="Yakout Linotype Light" w:cs="Yakout Linotype Light" w:hint="cs"/>
          <w:sz w:val="32"/>
          <w:szCs w:val="32"/>
          <w:rtl/>
        </w:rPr>
        <w:t>الفضيحة</w:t>
      </w:r>
      <w:r w:rsidR="00B65C27" w:rsidRPr="00EA680A">
        <w:rPr>
          <w:rFonts w:ascii="Yakout Linotype Light" w:hAnsi="Yakout Linotype Light" w:cs="Yakout Linotype Light" w:hint="cs"/>
          <w:sz w:val="32"/>
          <w:szCs w:val="32"/>
        </w:rPr>
        <w:t>!</w:t>
      </w:r>
    </w:p>
    <w:p w:rsidR="005B0E64" w:rsidRPr="00EA680A" w:rsidRDefault="007879A9" w:rsidP="00B65C27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العلماء يكتبون الكتب والرسائل العلمية في دحض خلافتهم وإثبات عدم موافقتها للشرع ولا يصدر عنهم رد رسمي شرعي واحدٌ عليها</w:t>
      </w:r>
      <w:r w:rsidR="00B65C27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proofErr w:type="gramStart"/>
      <w:r w:rsidR="00B65C27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!!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،</w:t>
      </w:r>
      <w:proofErr w:type="gramEnd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B65C27">
        <w:rPr>
          <w:rFonts w:ascii="Yakout Linotype Light" w:hAnsi="Yakout Linotype Light" w:cs="Yakout Linotype Light" w:hint="cs"/>
          <w:sz w:val="32"/>
          <w:szCs w:val="32"/>
          <w:rtl/>
          <w:cs/>
        </w:rPr>
        <w:t>ولا عجب ففاقد الشيء لا يعطيه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إن تلك الكتب والمؤلفات والتعقيبات الرصينة التي أصدرها هؤلاء المشايخ قد كشفت وعالجت المسائل المتعلقة بشرعية الدولة وحقيقتها والفرق بينها وبين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الخلافة،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واستوفت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هذه المسألة شرحاً وتفصيلاً بما لا مزيد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عليه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،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لم تردّ الدولة على هذه المؤلفات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والرسائل،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لأنها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ليس لديها ما ترد به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عليها،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ولن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تجرؤ على المناظرة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فيها،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ولا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على فتح أي نقاش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علمي،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لأن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كل ما تفعله المناظرة والنقاش الشرعي هو أنه يزيد الحقيقة ثباتا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  <w:cs/>
        </w:rPr>
        <w:t>ً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ووضوحاً،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ويكشف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زيف دعاوى الخلافة شرعاً وواقعاً.</w:t>
      </w:r>
    </w:p>
    <w:p w:rsidR="005B0E64" w:rsidRPr="00EA680A" w:rsidRDefault="007879A9" w:rsidP="0067380D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لو كانت الد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  <w:cs/>
        </w:rPr>
        <w:t>و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لة تملك رداً شرعياً على إبطال خلافتهم التي قررها الشيخ أيمن الظواهري حفظه الله لما تجاهلوا الرد عليه ولما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لجأوا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إلى انتقاصه وهم كانوا يرونه حكيم الأمة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،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ولكن السباب والاستهزاء حيلة من لا حيلة له.</w:t>
      </w:r>
    </w:p>
    <w:p w:rsidR="005B0E64" w:rsidRPr="0067380D" w:rsidRDefault="007879A9" w:rsidP="00EA680A">
      <w:pPr>
        <w:jc w:val="both"/>
        <w:rPr>
          <w:rFonts w:ascii="Yakout Linotype Light" w:hAnsi="Yakout Linotype Light" w:cs="Yakout Linotype Light"/>
          <w:b/>
          <w:bCs/>
          <w:color w:val="FF0000"/>
          <w:sz w:val="32"/>
          <w:szCs w:val="32"/>
          <w:rtl/>
          <w:cs/>
        </w:rPr>
      </w:pPr>
      <w:r w:rsidRPr="0067380D">
        <w:rPr>
          <w:rFonts w:ascii="Yakout Linotype Light" w:hAnsi="Yakout Linotype Light" w:cs="Yakout Linotype Light"/>
          <w:b/>
          <w:bCs/>
          <w:color w:val="FF0000"/>
          <w:sz w:val="32"/>
          <w:szCs w:val="32"/>
          <w:rtl/>
          <w:cs/>
        </w:rPr>
        <w:t>الأمر الثاني/ مفاسد التمدّد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فقد تحقُّق الضرر من دخولهم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اليمن،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وهو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أيضاً جانب لا يمكنهم المناظرة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فيه،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فأيُ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أحد يستطيع أن ينكر ما يُرى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بالعين،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ويخالف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بديهيا</w:t>
      </w:r>
      <w:r w:rsidR="0067380D" w:rsidRPr="00EA680A">
        <w:rPr>
          <w:rFonts w:ascii="Yakout Linotype Light" w:hAnsi="Yakout Linotype Light" w:cs="Yakout Linotype Light" w:hint="eastAsia"/>
          <w:sz w:val="32"/>
          <w:szCs w:val="32"/>
          <w:rtl/>
        </w:rPr>
        <w:t>ت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العقول، 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فينفي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حصول الضرر أو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ينكره،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هذا أمرٌ لا يحتاج إلى مناظرةٍ لإثباته إذ يكفي أن تلقي نظرة على كل المناطق التي أعلنت الدولة ولايات فيها –باستثناء ولاية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سيناء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</w:rPr>
        <w:t>-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لترى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حجم الضرر المتحقق الحاصل بتمددهم </w:t>
      </w:r>
      <w:r w:rsidR="0067380D" w:rsidRPr="00EA680A">
        <w:rPr>
          <w:rFonts w:ascii="Yakout Linotype Light" w:hAnsi="Yakout Linotype Light" w:cs="Yakout Linotype Light" w:hint="cs"/>
          <w:sz w:val="32"/>
          <w:szCs w:val="32"/>
          <w:rtl/>
        </w:rPr>
        <w:t>إليها</w:t>
      </w:r>
      <w:r w:rsidR="0067380D">
        <w:rPr>
          <w:rFonts w:ascii="Yakout Linotype Light" w:hAnsi="Yakout Linotype Light" w:cs="Yakout Linotype Light" w:hint="cs"/>
          <w:sz w:val="32"/>
          <w:szCs w:val="32"/>
          <w:rtl/>
        </w:rPr>
        <w:t>.</w:t>
      </w:r>
    </w:p>
    <w:p w:rsidR="005B0E64" w:rsidRPr="00EA680A" w:rsidRDefault="007879A9" w:rsidP="007C116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lastRenderedPageBreak/>
        <w:t>لك أن ترى ما حدث بسبب قرار تمددهم للشام قبل أن يصيروا خلافة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  <w:cs/>
        </w:rPr>
        <w:t>!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من سفك للدماء وتخريب 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للساحة، 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</w:rPr>
        <w:t>وإدخالها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في دوامة من الصراعات 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العنيفة، 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</w:rPr>
        <w:t>وأن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ترى أثر تمددهم في ليبيا وما جرى ويجري فيها من قتال 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واحتراب، 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</w:rPr>
        <w:t>ثم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أثر تمددهم في خراسان ونتائجه 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المشؤومة، </w:t>
      </w:r>
      <w:r w:rsidR="007C116A">
        <w:rPr>
          <w:rFonts w:ascii="Yakout Linotype Light" w:hAnsi="Yakout Linotype Light" w:cs="Yakout Linotype Light" w:hint="cs"/>
          <w:sz w:val="32"/>
          <w:szCs w:val="32"/>
          <w:rtl/>
        </w:rPr>
        <w:t>وما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جرى أخيراً في 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  <w:rtl/>
        </w:rPr>
        <w:t>الصومال</w:t>
      </w:r>
      <w:r w:rsidR="007C116A" w:rsidRPr="00EA680A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هذه الآثار العميقة من شق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الصفوف،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والاقتتال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، وتفريق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الجماعات،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والانشغال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عن العدو المتربص كلها آثارٌ أنكروها ابتداءً ثم اعترف بها ناطقهم الرسمي في خطابهم الأخير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بعظمة لسانه،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فعلي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أي شيء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يناظرون،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وهم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يعترفون بهذه الآثار ويقرّون بها الآن بشكلٍ رسميٍ معلَنْ.</w:t>
      </w:r>
    </w:p>
    <w:p w:rsidR="005B0E64" w:rsidRPr="00EA680A" w:rsidRDefault="007879A9" w:rsidP="000F09B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نظرات يسيرة تكشف لك الحقيقة التي لا يمكن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نفيها،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فعلى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أي شيء تُناظِرُ الدولة أو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ترد،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فالحق</w:t>
      </w:r>
      <w:r w:rsidR="000F09B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بيّن </w:t>
      </w:r>
      <w:r w:rsidR="000F09BA" w:rsidRPr="000F09B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والشمس لا تغطى </w:t>
      </w:r>
      <w:r w:rsidR="000F09BA" w:rsidRPr="000F09BA">
        <w:rPr>
          <w:rFonts w:ascii="Yakout Linotype Light" w:hAnsi="Yakout Linotype Light" w:cs="Yakout Linotype Light" w:hint="cs"/>
          <w:sz w:val="32"/>
          <w:szCs w:val="32"/>
          <w:rtl/>
        </w:rPr>
        <w:t>بغربا</w:t>
      </w:r>
      <w:r w:rsidR="000F09BA" w:rsidRPr="000F09BA">
        <w:rPr>
          <w:rFonts w:ascii="Yakout Linotype Light" w:hAnsi="Yakout Linotype Light" w:cs="Yakout Linotype Light" w:hint="eastAsia"/>
          <w:sz w:val="32"/>
          <w:szCs w:val="32"/>
          <w:rtl/>
        </w:rPr>
        <w:t>ل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الحقيقة أن الفرع المسمى ولاية اليمن لا يختلف كثيراً عن غيره من الأفرع التابعة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للدولة،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والتي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تخلوا من أي قيادة شرعية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مؤثرة،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تعالجُ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ما كُتِبَ وأُلِّفَ رسمياً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ضدها،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فضلاً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عن أن تنهض للمناظرة والمناقشة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>المباشرة.</w:t>
      </w:r>
    </w:p>
    <w:p w:rsidR="005B0E64" w:rsidRPr="00EA680A" w:rsidRDefault="007879A9" w:rsidP="005705E7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لكنه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  <w:cs/>
        </w:rPr>
        <w:t>أ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يضاً لا يختلف كثيراً عن بقية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>الفروع،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</w:rPr>
        <w:t xml:space="preserve">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فهو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لم يكتف بالعجز عن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المواجهة،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والهروب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منها،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بل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زاد على ذلك بالافتراء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والبهتان،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والتعدي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على أنصار الشريعة بادعاء أن قتل قادتهم كان نتيجة لمباهلة مزعومة لم تحدُث </w:t>
      </w:r>
      <w:r w:rsidR="000F09BA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بالأساس،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</w:rPr>
        <w:t>فالقوم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تهربوا من المناظرة فضلاً </w:t>
      </w:r>
      <w:r w:rsidR="000F09BA">
        <w:rPr>
          <w:rFonts w:ascii="Yakout Linotype Light" w:hAnsi="Yakout Linotype Light" w:cs="Yakout Linotype Light" w:hint="cs"/>
          <w:sz w:val="32"/>
          <w:szCs w:val="32"/>
          <w:rtl/>
          <w:cs/>
        </w:rPr>
        <w:t>أ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ن يباهلوا على ما </w:t>
      </w:r>
      <w:proofErr w:type="spellStart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يعتقدونه</w:t>
      </w:r>
      <w:proofErr w:type="spellEnd"/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>.</w:t>
      </w:r>
    </w:p>
    <w:p w:rsidR="005B0E64" w:rsidRPr="00EA680A" w:rsidRDefault="007879A9" w:rsidP="00EA680A">
      <w:pPr>
        <w:jc w:val="both"/>
        <w:rPr>
          <w:rFonts w:ascii="Yakout Linotype Light" w:hAnsi="Yakout Linotype Light" w:cs="Yakout Linotype Light"/>
          <w:sz w:val="32"/>
          <w:szCs w:val="32"/>
        </w:rPr>
      </w:pP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وها هي الحقائق تزداد كل يوم تكشفاً وظهوراً، لتثبت الحجة على كل </w:t>
      </w:r>
      <w:r w:rsidR="005705E7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مراوغ، </w:t>
      </w:r>
      <w:r w:rsidR="005705E7">
        <w:rPr>
          <w:rFonts w:ascii="Yakout Linotype Light" w:hAnsi="Yakout Linotype Light" w:cs="Yakout Linotype Light" w:hint="cs"/>
          <w:sz w:val="32"/>
          <w:szCs w:val="32"/>
          <w:rtl/>
        </w:rPr>
        <w:t>ويبين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صاحب الحق من المبطل </w:t>
      </w:r>
      <w:r w:rsidR="005705E7" w:rsidRPr="00EA680A">
        <w:rPr>
          <w:rFonts w:ascii="Yakout Linotype Light" w:hAnsi="Yakout Linotype Light" w:cs="Yakout Linotype Light" w:hint="cs"/>
          <w:sz w:val="32"/>
          <w:szCs w:val="32"/>
          <w:rtl/>
        </w:rPr>
        <w:t xml:space="preserve">المعاند، </w:t>
      </w:r>
      <w:r w:rsidR="005705E7">
        <w:rPr>
          <w:rFonts w:ascii="Yakout Linotype Light" w:hAnsi="Yakout Linotype Light" w:cs="Yakout Linotype Light" w:hint="cs"/>
          <w:sz w:val="32"/>
          <w:szCs w:val="32"/>
          <w:rtl/>
        </w:rPr>
        <w:t>وسيعلم</w:t>
      </w:r>
      <w:r w:rsidRPr="00EA680A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الذين ظلموا أي منقلب ينقلبون.</w:t>
      </w:r>
    </w:p>
    <w:sectPr w:rsidR="005B0E64" w:rsidRPr="00EA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0E64"/>
    <w:rsid w:val="000F09BA"/>
    <w:rsid w:val="005705E7"/>
    <w:rsid w:val="005B0E64"/>
    <w:rsid w:val="0067380D"/>
    <w:rsid w:val="007879A9"/>
    <w:rsid w:val="007C116A"/>
    <w:rsid w:val="00AA261E"/>
    <w:rsid w:val="00B65C27"/>
    <w:rsid w:val="00EA680A"/>
    <w:rsid w:val="00F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9E95E-DC0B-4752-AEFE-29DA1F2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</cp:lastModifiedBy>
  <cp:revision>8</cp:revision>
  <dcterms:created xsi:type="dcterms:W3CDTF">2014-08-16T03:10:00Z</dcterms:created>
  <dcterms:modified xsi:type="dcterms:W3CDTF">2014-08-16T04:55:00Z</dcterms:modified>
</cp:coreProperties>
</file>