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D64" w:rsidRPr="00B80490" w:rsidRDefault="00B63D64" w:rsidP="00B63D64">
      <w:pPr>
        <w:ind w:firstLine="720"/>
        <w:jc w:val="center"/>
        <w:rPr>
          <w:rFonts w:ascii="Traditional Arabic" w:hAnsi="Traditional Arabic" w:cs="Traditional Arabic"/>
          <w:sz w:val="32"/>
          <w:szCs w:val="32"/>
        </w:rPr>
      </w:pPr>
      <w:r w:rsidRPr="00B80490">
        <w:rPr>
          <w:rFonts w:ascii="Traditional Arabic" w:hAnsi="Traditional Arabic" w:cs="Traditional Arabic"/>
          <w:sz w:val="32"/>
          <w:szCs w:val="32"/>
          <w:rtl/>
        </w:rPr>
        <w:t>بسمِ اللهِ، والحمدُ للهِ، والصلاةُ والسلامُ على رسولِ اللهِ، وآلهِ وصحبِهِ ومن والاهُ</w:t>
      </w:r>
    </w:p>
    <w:p w:rsidR="00B63D64" w:rsidRPr="00B80490" w:rsidRDefault="00B63D64" w:rsidP="00B63D64">
      <w:pPr>
        <w:ind w:firstLine="720"/>
        <w:jc w:val="center"/>
        <w:rPr>
          <w:rFonts w:ascii="Traditional Arabic" w:hAnsi="Traditional Arabic" w:cs="Traditional Arabic"/>
          <w:sz w:val="32"/>
          <w:szCs w:val="32"/>
        </w:rPr>
      </w:pP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أيها الإخوةُ المسلمونَ في كلِ مكانٍ السلامُ عليكم ورحمةُ اللهِ وبركاتُهُ</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وبعدُ</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فقد كنت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قد قررت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أن أكتفي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بما أدليت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به من كلمات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بشأن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الفتنة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بين المجاهدين في الشام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إلى أن استمعت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للمناشدة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الكريمة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الأخ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الحبيب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الفاضل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المهاجر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الصادع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بالحق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والمصطبر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على ثغر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الدعوة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والبلاغ</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والنصح</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لأمت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فضيلة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العزيز</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المكرم</w:t>
      </w:r>
      <w:r>
        <w:rPr>
          <w:rFonts w:ascii="Traditional Arabic" w:hAnsi="Traditional Arabic" w:cs="Traditional Arabic" w:hint="cs"/>
          <w:sz w:val="32"/>
          <w:szCs w:val="32"/>
          <w:rtl/>
        </w:rPr>
        <w:t>ِ الدكتورِ</w:t>
      </w:r>
      <w:r w:rsidRPr="00B80490">
        <w:rPr>
          <w:rFonts w:ascii="Traditional Arabic" w:hAnsi="Traditional Arabic" w:cs="Traditional Arabic"/>
          <w:sz w:val="32"/>
          <w:szCs w:val="32"/>
          <w:rtl/>
        </w:rPr>
        <w:t>/ أب</w:t>
      </w:r>
      <w:r>
        <w:rPr>
          <w:rFonts w:ascii="Traditional Arabic" w:hAnsi="Traditional Arabic" w:cs="Traditional Arabic" w:hint="cs"/>
          <w:sz w:val="32"/>
          <w:szCs w:val="32"/>
          <w:rtl/>
        </w:rPr>
        <w:t>ي</w:t>
      </w:r>
      <w:r w:rsidRPr="00B80490">
        <w:rPr>
          <w:rFonts w:ascii="Traditional Arabic" w:hAnsi="Traditional Arabic" w:cs="Traditional Arabic"/>
          <w:sz w:val="32"/>
          <w:szCs w:val="32"/>
          <w:rtl/>
        </w:rPr>
        <w:t xml:space="preserve"> </w:t>
      </w:r>
      <w:r>
        <w:rPr>
          <w:rFonts w:ascii="Traditional Arabic" w:hAnsi="Traditional Arabic" w:cs="Traditional Arabic" w:hint="cs"/>
          <w:sz w:val="32"/>
          <w:szCs w:val="32"/>
          <w:rtl/>
        </w:rPr>
        <w:t>كريمٍ</w:t>
      </w:r>
      <w:r w:rsidRPr="00B80490">
        <w:rPr>
          <w:rFonts w:ascii="Traditional Arabic" w:hAnsi="Traditional Arabic" w:cs="Traditional Arabic"/>
          <w:sz w:val="32"/>
          <w:szCs w:val="32"/>
          <w:rtl/>
        </w:rPr>
        <w:t xml:space="preserve"> هاني السباعي، حفظه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كل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سوء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ووفقه للثبات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على الحق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وأعانه على الإصلاح</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بين المسلمين والمجاهدين.</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فقررت</w:t>
      </w:r>
      <w:r>
        <w:rPr>
          <w:rFonts w:ascii="Traditional Arabic" w:hAnsi="Traditional Arabic" w:cs="Traditional Arabic" w:hint="cs"/>
          <w:sz w:val="32"/>
          <w:szCs w:val="32"/>
          <w:rtl/>
        </w:rPr>
        <w:t xml:space="preserve">ُ بعد </w:t>
      </w:r>
      <w:r w:rsidRPr="00B80490">
        <w:rPr>
          <w:rFonts w:ascii="Traditional Arabic" w:hAnsi="Traditional Arabic" w:cs="Traditional Arabic"/>
          <w:sz w:val="32"/>
          <w:szCs w:val="32"/>
          <w:rtl/>
        </w:rPr>
        <w:t>الاستشارة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والاستخارة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أن أعود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للحديث</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المسألة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عامة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وفيما سألني فيه خاصة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في كلمته المؤرخة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الخامس</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والعشرين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شهر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جمادى الأولى لعام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ألف</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وأربع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مائة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وخمسة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وثلاثين، المذاعة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إذاعة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المقريزي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أقول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قررت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أن أعود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للحديث</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المشكلة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لأمرين:</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الأول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هو ما ذكرني به أخي الحبيب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فضيلة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الشيخ</w:t>
      </w:r>
      <w:r>
        <w:rPr>
          <w:rFonts w:ascii="Traditional Arabic" w:hAnsi="Traditional Arabic" w:cs="Traditional Arabic" w:hint="cs"/>
          <w:sz w:val="32"/>
          <w:szCs w:val="32"/>
          <w:rtl/>
        </w:rPr>
        <w:t>ُ الدكتور</w:t>
      </w:r>
      <w:r w:rsidRPr="00B80490">
        <w:rPr>
          <w:rFonts w:ascii="Traditional Arabic" w:hAnsi="Traditional Arabic" w:cs="Traditional Arabic"/>
          <w:sz w:val="32"/>
          <w:szCs w:val="32"/>
          <w:rtl/>
        </w:rPr>
        <w:t>/ هاني السباعي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أن إجابتي على أسئلت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قد تكون سببًا لإطفاء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الفتنة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بين المجاهدين، فقلت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وما يضر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ني أن أتكلم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بكلام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قد ي</w:t>
      </w:r>
      <w:r>
        <w:rPr>
          <w:rFonts w:ascii="Traditional Arabic" w:hAnsi="Traditional Arabic" w:cs="Traditional Arabic" w:hint="cs"/>
          <w:sz w:val="32"/>
          <w:szCs w:val="32"/>
          <w:rtl/>
        </w:rPr>
        <w:t>جعلُه اللهُ سببًا ل</w:t>
      </w:r>
      <w:r w:rsidRPr="00B80490">
        <w:rPr>
          <w:rFonts w:ascii="Traditional Arabic" w:hAnsi="Traditional Arabic" w:cs="Traditional Arabic"/>
          <w:sz w:val="32"/>
          <w:szCs w:val="32"/>
          <w:rtl/>
        </w:rPr>
        <w:t>وقف</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نزيف</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الدم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المجاهد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المسلم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والأمر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الثاني: هو نزولي على طلب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أخ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كريم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ناصح</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شفوق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له علي حق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الأخوة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w:t>
      </w:r>
      <w:r>
        <w:rPr>
          <w:rFonts w:ascii="Traditional Arabic" w:hAnsi="Traditional Arabic" w:cs="Traditional Arabic" w:hint="cs"/>
          <w:sz w:val="32"/>
          <w:szCs w:val="32"/>
          <w:rtl/>
        </w:rPr>
        <w:t>إجاب</w:t>
      </w:r>
      <w:r w:rsidRPr="00B80490">
        <w:rPr>
          <w:rFonts w:ascii="Traditional Arabic" w:hAnsi="Traditional Arabic" w:cs="Traditional Arabic"/>
          <w:sz w:val="32"/>
          <w:szCs w:val="32"/>
          <w:rtl/>
        </w:rPr>
        <w:t>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وسأقسم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كلامي</w:t>
      </w:r>
      <w:r>
        <w:rPr>
          <w:rFonts w:ascii="Traditional Arabic" w:hAnsi="Traditional Arabic" w:cs="Traditional Arabic" w:hint="cs"/>
          <w:sz w:val="32"/>
          <w:szCs w:val="32"/>
          <w:rtl/>
        </w:rPr>
        <w:t xml:space="preserve"> -إن شاء اللهُ-</w:t>
      </w:r>
      <w:r w:rsidRPr="00B80490">
        <w:rPr>
          <w:rFonts w:ascii="Traditional Arabic" w:hAnsi="Traditional Arabic" w:cs="Traditional Arabic"/>
          <w:sz w:val="32"/>
          <w:szCs w:val="32"/>
          <w:rtl/>
        </w:rPr>
        <w:t xml:space="preserve"> لشهادة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وأمر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ومناشدة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وتذكرة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ونصيحة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jc w:val="center"/>
        <w:rPr>
          <w:rFonts w:ascii="Traditional Arabic" w:hAnsi="Traditional Arabic" w:cs="Traditional Arabic"/>
          <w:sz w:val="32"/>
          <w:szCs w:val="32"/>
          <w:rtl/>
        </w:rPr>
      </w:pPr>
      <w:r w:rsidRPr="00B80490">
        <w:rPr>
          <w:rFonts w:ascii="Traditional Arabic" w:hAnsi="Traditional Arabic" w:cs="Traditional Arabic"/>
          <w:sz w:val="32"/>
          <w:szCs w:val="32"/>
          <w:rtl/>
        </w:rPr>
        <w:t>***</w:t>
      </w:r>
    </w:p>
    <w:p w:rsidR="00B63D64" w:rsidRDefault="00B63D64" w:rsidP="00B63D64">
      <w:pPr>
        <w:ind w:firstLine="720"/>
        <w:rPr>
          <w:rFonts w:ascii="Traditional Arabic" w:hAnsi="Traditional Arabic" w:cs="Traditional Arabic"/>
          <w:sz w:val="32"/>
          <w:szCs w:val="32"/>
        </w:rPr>
      </w:pPr>
      <w:r>
        <w:rPr>
          <w:rFonts w:ascii="Traditional Arabic" w:hAnsi="Traditional Arabic" w:cs="Traditional Arabic" w:hint="cs"/>
          <w:sz w:val="32"/>
          <w:szCs w:val="32"/>
          <w:rtl/>
        </w:rPr>
        <w:t>أما الشهادةُ فهي بشأنِ علاقةِ دولةِ العراقِ الإسلاميةِ وأميرِها الشيخِ المكرمِ أبي بكرٍ الحسينيِ البغداديِ -حفظه اللهُ- بجماعةِ قاعدةِ الجهادِ.</w:t>
      </w:r>
    </w:p>
    <w:p w:rsidR="00B63D64" w:rsidRDefault="00B63D64" w:rsidP="00B63D64">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فأقولُ مستعينًا باللهِ: هذه شهادةٌ مني أُشْهِدُ اللهَ عليها:</w:t>
      </w:r>
    </w:p>
    <w:p w:rsidR="00B63D64" w:rsidRPr="00B80490" w:rsidRDefault="00B63D64" w:rsidP="00B63D64">
      <w:pPr>
        <w:ind w:firstLine="720"/>
        <w:rPr>
          <w:rFonts w:ascii="Traditional Arabic" w:hAnsi="Traditional Arabic" w:cs="Traditional Arabic"/>
          <w:sz w:val="32"/>
          <w:szCs w:val="32"/>
        </w:rPr>
      </w:pPr>
      <w:r>
        <w:rPr>
          <w:rFonts w:ascii="Traditional Arabic" w:hAnsi="Traditional Arabic" w:cs="Traditional Arabic" w:hint="cs"/>
          <w:sz w:val="32"/>
          <w:szCs w:val="32"/>
          <w:rtl/>
        </w:rPr>
        <w:t>أ</w:t>
      </w:r>
      <w:r w:rsidRPr="00B80490">
        <w:rPr>
          <w:rFonts w:ascii="Traditional Arabic" w:hAnsi="Traditional Arabic" w:cs="Traditional Arabic"/>
          <w:sz w:val="32"/>
          <w:szCs w:val="32"/>
          <w:rtl/>
        </w:rPr>
        <w:t>ن الدولة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فرع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تابعٌ</w:t>
      </w:r>
      <w:r w:rsidRPr="00B80490">
        <w:rPr>
          <w:rFonts w:ascii="Traditional Arabic" w:hAnsi="Traditional Arabic" w:cs="Traditional Arabic"/>
          <w:sz w:val="32"/>
          <w:szCs w:val="32"/>
          <w:rtl/>
        </w:rPr>
        <w:t xml:space="preserve"> </w:t>
      </w:r>
      <w:r>
        <w:rPr>
          <w:rFonts w:ascii="Traditional Arabic" w:hAnsi="Traditional Arabic" w:cs="Traditional Arabic" w:hint="cs"/>
          <w:sz w:val="32"/>
          <w:szCs w:val="32"/>
          <w:rtl/>
        </w:rPr>
        <w:t>ل</w:t>
      </w:r>
      <w:r w:rsidRPr="00B80490">
        <w:rPr>
          <w:rFonts w:ascii="Traditional Arabic" w:hAnsi="Traditional Arabic" w:cs="Traditional Arabic"/>
          <w:sz w:val="32"/>
          <w:szCs w:val="32"/>
          <w:rtl/>
        </w:rPr>
        <w:t>جماعة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قاعدة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الجهاد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w:t>
      </w:r>
      <w:r>
        <w:rPr>
          <w:rFonts w:ascii="Traditional Arabic" w:hAnsi="Traditional Arabic" w:cs="Traditional Arabic" w:hint="cs"/>
          <w:sz w:val="32"/>
          <w:szCs w:val="32"/>
          <w:rtl/>
        </w:rPr>
        <w:t>أ</w:t>
      </w:r>
      <w:r>
        <w:rPr>
          <w:rFonts w:ascii="Traditional Arabic" w:hAnsi="Traditional Arabic" w:cs="Traditional Arabic"/>
          <w:sz w:val="32"/>
          <w:szCs w:val="32"/>
          <w:rtl/>
        </w:rPr>
        <w:t>ود</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هنا أن </w:t>
      </w:r>
      <w:r>
        <w:rPr>
          <w:rFonts w:ascii="Traditional Arabic" w:hAnsi="Traditional Arabic" w:cs="Traditional Arabic" w:hint="cs"/>
          <w:sz w:val="32"/>
          <w:szCs w:val="32"/>
          <w:rtl/>
        </w:rPr>
        <w:t>أ</w:t>
      </w:r>
      <w:r>
        <w:rPr>
          <w:rFonts w:ascii="Traditional Arabic" w:hAnsi="Traditional Arabic" w:cs="Traditional Arabic"/>
          <w:sz w:val="32"/>
          <w:szCs w:val="32"/>
          <w:rtl/>
        </w:rPr>
        <w:t>بين</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بعض التفاصيل</w:t>
      </w:r>
      <w:r>
        <w:rPr>
          <w:rFonts w:ascii="Traditional Arabic" w:hAnsi="Traditional Arabic" w:cs="Traditional Arabic" w:hint="cs"/>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1- لما قامت 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دون أن 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ستأمر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فيها قيادة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جماعة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قاعدة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الجهاد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وعلى رأس</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ها الإمام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المجدد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أسامة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لادن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رحمه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r w:rsidRPr="00B80490">
        <w:rPr>
          <w:rFonts w:ascii="Traditional Arabic" w:hAnsi="Traditional Arabic" w:cs="Traditional Arabic"/>
          <w:sz w:val="32"/>
          <w:szCs w:val="32"/>
        </w:rPr>
        <w:t xml:space="preserve"> </w:t>
      </w:r>
      <w:r w:rsidRPr="00B80490">
        <w:rPr>
          <w:rFonts w:ascii="Traditional Arabic" w:hAnsi="Traditional Arabic" w:cs="Traditional Arabic"/>
          <w:sz w:val="32"/>
          <w:szCs w:val="32"/>
          <w:rtl/>
        </w:rPr>
        <w:t>بل ولم تستشر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ولا حتى أ</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خطرت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بها، أرسل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الشهيد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كما نحسب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أبو حمزة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المهاجر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-رحمه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رسالة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للقيادة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العامة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يبرر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فيها إنشاء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ويؤكد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فيها على ولاء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لجماعة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قاعدة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الجهاد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وأن الإخوة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الشورى قد أخذوا العهد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على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الشهيد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-كما نحسب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أبي عمر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البغدادي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بأن أمير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هو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أسامة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لادن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رحمه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وأن الدولة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تابعة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لجماعة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قاعدة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الجهاد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ولكن رأوا أن 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علموا الإخوة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بذلك ولا ينشروه، لبعض الاعتبارات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السياسية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التي رأوها في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حينئذ</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2- كان الإخوة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القيادة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العامة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لجماعة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قاعدة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الجهاد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وفي 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يتعاملون على أساس</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هذه القاعدة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أن 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جزء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جماعة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قاعدة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الجهاد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ومن الأمثلة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على ذلك:</w:t>
      </w:r>
    </w:p>
    <w:p w:rsidR="00B63D64"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أ- الرسالة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التي نشرها الأمريكان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الوثائق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التي وجدوها في منزل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أسامة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لادن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-رحمه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برقم</w:t>
      </w:r>
      <w:r>
        <w:rPr>
          <w:rFonts w:ascii="Traditional Arabic" w:hAnsi="Traditional Arabic" w:cs="Traditional Arabic" w:hint="cs"/>
          <w:sz w:val="32"/>
          <w:szCs w:val="32"/>
          <w:rtl/>
        </w:rPr>
        <w:t>ِ:</w:t>
      </w:r>
    </w:p>
    <w:p w:rsidR="00B63D64" w:rsidRDefault="00B63D64" w:rsidP="00B63D64">
      <w:pPr>
        <w:ind w:firstLine="720"/>
        <w:jc w:val="right"/>
        <w:rPr>
          <w:rFonts w:ascii="Traditional Arabic" w:hAnsi="Traditional Arabic" w:cs="Traditional Arabic"/>
          <w:sz w:val="32"/>
          <w:szCs w:val="32"/>
          <w:rtl/>
        </w:rPr>
      </w:pPr>
      <w:r w:rsidRPr="00944641">
        <w:rPr>
          <w:rFonts w:asciiTheme="majorBidi" w:hAnsiTheme="majorBidi" w:cstheme="majorBidi"/>
          <w:sz w:val="32"/>
          <w:szCs w:val="32"/>
        </w:rPr>
        <w:t>SOCOM-2012-0000011 Orig</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وهي رسالة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موجهة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عطية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مصطفى أبي اليزيد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رحمهما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وفيها يؤكد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عطية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على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مصطفى أبي اليزيد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بوجوب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كتابة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رسائل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توجيهية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w:t>
      </w:r>
      <w:r w:rsidRPr="001D1446">
        <w:rPr>
          <w:rFonts w:ascii="Traditional Arabic" w:hAnsi="Traditional Arabic" w:cs="Traditional Arabic"/>
          <w:b/>
          <w:bCs/>
          <w:sz w:val="32"/>
          <w:szCs w:val="32"/>
          <w:rtl/>
        </w:rPr>
        <w:t>حازمة</w:t>
      </w:r>
      <w:r w:rsidRPr="001D1446">
        <w:rPr>
          <w:rFonts w:ascii="Traditional Arabic" w:hAnsi="Traditional Arabic" w:cs="Traditional Arabic" w:hint="cs"/>
          <w:b/>
          <w:bCs/>
          <w:sz w:val="32"/>
          <w:szCs w:val="32"/>
          <w:rtl/>
        </w:rPr>
        <w:t>ٍ</w:t>
      </w:r>
      <w:r w:rsidRPr="00B80490">
        <w:rPr>
          <w:rFonts w:ascii="Traditional Arabic" w:hAnsi="Traditional Arabic" w:cs="Traditional Arabic"/>
          <w:sz w:val="32"/>
          <w:szCs w:val="32"/>
          <w:rtl/>
        </w:rPr>
        <w:t xml:space="preserve"> للكرومي (ويقصد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به أبا حمزة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المهاجر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ولأبي عمر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وناس</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هم لخوف</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عليهم من الأخطاء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السياسية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ب- لما تولى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أبو بكر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الحسيني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البغدادي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-وفقه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الإمارة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دون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إذن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القيادة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العامة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أرسل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عطية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-رحمه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رسالة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للقيادة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7 جمادى الأولى 1431 جاء فيها:</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"نقترح</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على الإخوة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الكرام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القيادة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أن 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ولّوا قيادة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مؤقتة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تدير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الشؤون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ريثما يتم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التشاور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ونرى الأفضل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أن يتريّثوا –ما لم يكن هناك مانع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أو مرجّ</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ح</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قوي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للمبادرة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بتعيين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رسمي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دائم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حتى يرسلوا لنا الأسماء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المقترحة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وبيان</w:t>
      </w:r>
      <w:r>
        <w:rPr>
          <w:rFonts w:ascii="Traditional Arabic" w:hAnsi="Traditional Arabic" w:cs="Traditional Arabic" w:hint="cs"/>
          <w:sz w:val="32"/>
          <w:szCs w:val="32"/>
          <w:rtl/>
        </w:rPr>
        <w:t>ًا</w:t>
      </w:r>
      <w:r w:rsidRPr="00B80490">
        <w:rPr>
          <w:rFonts w:ascii="Traditional Arabic" w:hAnsi="Traditional Arabic" w:cs="Traditional Arabic"/>
          <w:sz w:val="32"/>
          <w:szCs w:val="32"/>
          <w:rtl/>
        </w:rPr>
        <w:t xml:space="preserve"> عن كلّ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منها (الاسم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والتعريف</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به والمؤهلات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...إلخ) ونبعث</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إلى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أسامة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ليشير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عليكم".</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ج- وأرسل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أسامة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عطية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رحمهما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في 24 رجب 1431 رسالة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جاء فيها:</w:t>
      </w:r>
    </w:p>
    <w:p w:rsidR="00B63D64"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"حبذا أن تفيدونا بمعلومات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وافية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عن أخينا أبي بكر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البغدادي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الذي تم تعيين</w:t>
      </w:r>
      <w:r>
        <w:rPr>
          <w:rFonts w:ascii="Traditional Arabic" w:hAnsi="Traditional Arabic" w:cs="Traditional Arabic" w:hint="cs"/>
          <w:sz w:val="32"/>
          <w:szCs w:val="32"/>
          <w:rtl/>
        </w:rPr>
        <w:t>ُ</w:t>
      </w:r>
      <w:r>
        <w:rPr>
          <w:rFonts w:ascii="Traditional Arabic" w:hAnsi="Traditional Arabic" w:cs="Traditional Arabic"/>
          <w:sz w:val="32"/>
          <w:szCs w:val="32"/>
          <w:rtl/>
        </w:rPr>
        <w:t>ه خلف</w:t>
      </w:r>
      <w:r w:rsidRPr="00B80490">
        <w:rPr>
          <w:rFonts w:ascii="Traditional Arabic" w:hAnsi="Traditional Arabic" w:cs="Traditional Arabic"/>
          <w:sz w:val="32"/>
          <w:szCs w:val="32"/>
          <w:rtl/>
        </w:rPr>
        <w:t>ً</w:t>
      </w:r>
      <w:r>
        <w:rPr>
          <w:rFonts w:ascii="Traditional Arabic" w:hAnsi="Traditional Arabic" w:cs="Traditional Arabic" w:hint="cs"/>
          <w:sz w:val="32"/>
          <w:szCs w:val="32"/>
          <w:rtl/>
        </w:rPr>
        <w:t>ا</w:t>
      </w:r>
      <w:r w:rsidRPr="00B80490">
        <w:rPr>
          <w:rFonts w:ascii="Traditional Arabic" w:hAnsi="Traditional Arabic" w:cs="Traditional Arabic"/>
          <w:sz w:val="32"/>
          <w:szCs w:val="32"/>
          <w:rtl/>
        </w:rPr>
        <w:t xml:space="preserve"> لأخينا أبي عمر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البغدادي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-رحمه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والنائب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الأول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له وأبي سليمان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الناصر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لدين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ويستحسن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أن تسألوا عنهم مصادر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عديدة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إخوان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نا الذين تثقون بهم هناك</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حتى يتضح</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الأمر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لدينا بشكل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كبير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وهي الرسالة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التي اخذها الأمريكان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منزل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أسامة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-رحمه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ونشروها برقم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w:t>
      </w:r>
    </w:p>
    <w:p w:rsidR="00B63D64" w:rsidRDefault="00B63D64" w:rsidP="00B63D64">
      <w:pPr>
        <w:bidi w:val="0"/>
        <w:ind w:firstLine="720"/>
        <w:rPr>
          <w:rFonts w:ascii="Traditional Arabic" w:hAnsi="Traditional Arabic" w:cs="Traditional Arabic"/>
          <w:sz w:val="32"/>
          <w:szCs w:val="32"/>
          <w:rtl/>
        </w:rPr>
      </w:pPr>
      <w:r w:rsidRPr="00944641">
        <w:rPr>
          <w:rFonts w:asciiTheme="majorBidi" w:hAnsiTheme="majorBidi" w:cstheme="majorBidi"/>
          <w:sz w:val="32"/>
          <w:szCs w:val="32"/>
        </w:rPr>
        <w:t>SOCOM-2012-0000019 Orig</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د- فأجابه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عطية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رحمه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برسالة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بتاريخ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5 شعبان 1431ذكر فيها:</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"إن شاء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سنطلب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معلومات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عن أبي بكر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البغدادي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ونائب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وعن أبي سليمان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الناصر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لدين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ونحصل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على صورة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أكثر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دقة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هـ- وأرسل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عطية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لوزارة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الإعلام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برسالة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20 شوال 1431 جاء فيها:</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 المشايخ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يطلبون منكم نبذة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تعريفية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عن مشايخ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كم القيادات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الجدد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وفقهم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وأعانكم: أبي بكر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البغدادي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أمير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المؤمنين في 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ونائب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ووزير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حرب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وإن شئتم غير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هم من المسؤولين، وبإمكان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كم أن تخبروا المشايخ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بذلك، فلعلهم يكتبون التعريف</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بأنفس</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هم، أو يسجّلونه مسموعً</w:t>
      </w:r>
      <w:r>
        <w:rPr>
          <w:rFonts w:ascii="Traditional Arabic" w:hAnsi="Traditional Arabic" w:cs="Traditional Arabic" w:hint="cs"/>
          <w:sz w:val="32"/>
          <w:szCs w:val="32"/>
          <w:rtl/>
        </w:rPr>
        <w:t>ا</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و- فأجاب مندوب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شورى 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غرة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ذي القعدة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1431</w:t>
      </w:r>
      <w:r>
        <w:rPr>
          <w:rFonts w:ascii="Traditional Arabic" w:hAnsi="Traditional Arabic" w:cs="Traditional Arabic" w:hint="cs"/>
          <w:sz w:val="32"/>
          <w:szCs w:val="32"/>
          <w:rtl/>
        </w:rPr>
        <w:t xml:space="preserve"> </w:t>
      </w:r>
      <w:r w:rsidRPr="00B80490">
        <w:rPr>
          <w:rFonts w:ascii="Traditional Arabic" w:hAnsi="Traditional Arabic" w:cs="Traditional Arabic"/>
          <w:sz w:val="32"/>
          <w:szCs w:val="32"/>
          <w:rtl/>
        </w:rPr>
        <w:t>بما يلي:</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"أخي الفاضل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وصلتنا رسالت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كم الكريمة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المؤرّخة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رجب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الحرام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1431هــ، وكذلك رسالة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سابقة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ضمنتموها بعض</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التوجيهات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المشايخ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الكرام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-حفظهم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حول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وضع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هنا والتّريّث</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تعيين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الأمير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الجديد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ولكنها وصلتنا بعد الإعلان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عن الإمارة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الجديدة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وفي كلّ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الأحوال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فإن قرار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الإخوة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هنا منذ البداية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هو الحرص</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على إحاطة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المشايخ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عندكم بحقيقة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الوضع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كما هو.</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w:t>
      </w:r>
    </w:p>
    <w:p w:rsidR="00B63D64" w:rsidRDefault="00B63D64" w:rsidP="00B63D64">
      <w:pPr>
        <w:ind w:firstLine="720"/>
        <w:rPr>
          <w:rFonts w:ascii="Traditional Arabic" w:hAnsi="Traditional Arabic" w:cs="Traditional Arabic"/>
          <w:sz w:val="32"/>
          <w:szCs w:val="32"/>
          <w:rtl/>
        </w:rPr>
      </w:pPr>
      <w:r>
        <w:rPr>
          <w:rFonts w:ascii="Traditional Arabic" w:hAnsi="Traditional Arabic" w:cs="Traditional Arabic"/>
          <w:sz w:val="32"/>
          <w:szCs w:val="32"/>
          <w:rtl/>
        </w:rPr>
        <w:t>نحيط</w:t>
      </w:r>
      <w:r>
        <w:rPr>
          <w:rFonts w:ascii="Traditional Arabic" w:hAnsi="Traditional Arabic" w:cs="Traditional Arabic" w:hint="cs"/>
          <w:sz w:val="32"/>
          <w:szCs w:val="32"/>
          <w:rtl/>
        </w:rPr>
        <w:t>ُ</w:t>
      </w:r>
      <w:r>
        <w:rPr>
          <w:rFonts w:ascii="Traditional Arabic" w:hAnsi="Traditional Arabic" w:cs="Traditional Arabic"/>
          <w:sz w:val="32"/>
          <w:szCs w:val="32"/>
          <w:rtl/>
        </w:rPr>
        <w:t>كم علم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ا مشايخ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نا </w:t>
      </w:r>
      <w:r w:rsidRPr="00B80490">
        <w:rPr>
          <w:rFonts w:ascii="Traditional Arabic" w:hAnsi="Traditional Arabic" w:cs="Traditional Arabic"/>
          <w:b/>
          <w:bCs/>
          <w:sz w:val="32"/>
          <w:szCs w:val="32"/>
          <w:rtl/>
        </w:rPr>
        <w:t>وولاة</w:t>
      </w:r>
      <w:r>
        <w:rPr>
          <w:rFonts w:ascii="Traditional Arabic" w:hAnsi="Traditional Arabic" w:cs="Traditional Arabic" w:hint="cs"/>
          <w:b/>
          <w:bCs/>
          <w:sz w:val="32"/>
          <w:szCs w:val="32"/>
          <w:rtl/>
        </w:rPr>
        <w:t>َ</w:t>
      </w:r>
      <w:r w:rsidRPr="00B80490">
        <w:rPr>
          <w:rFonts w:ascii="Traditional Arabic" w:hAnsi="Traditional Arabic" w:cs="Traditional Arabic"/>
          <w:b/>
          <w:bCs/>
          <w:sz w:val="32"/>
          <w:szCs w:val="32"/>
          <w:rtl/>
        </w:rPr>
        <w:t xml:space="preserve"> أمرن</w:t>
      </w:r>
      <w:r>
        <w:rPr>
          <w:rFonts w:ascii="Traditional Arabic" w:hAnsi="Traditional Arabic" w:cs="Traditional Arabic" w:hint="cs"/>
          <w:b/>
          <w:bCs/>
          <w:sz w:val="32"/>
          <w:szCs w:val="32"/>
          <w:rtl/>
        </w:rPr>
        <w:t>ِ</w:t>
      </w:r>
      <w:r w:rsidRPr="00B80490">
        <w:rPr>
          <w:rFonts w:ascii="Traditional Arabic" w:hAnsi="Traditional Arabic" w:cs="Traditional Arabic"/>
          <w:b/>
          <w:bCs/>
          <w:sz w:val="32"/>
          <w:szCs w:val="32"/>
          <w:rtl/>
        </w:rPr>
        <w:t>ا الكرام</w:t>
      </w:r>
      <w:r>
        <w:rPr>
          <w:rFonts w:ascii="Traditional Arabic" w:hAnsi="Traditional Arabic" w:cs="Traditional Arabic" w:hint="cs"/>
          <w:b/>
          <w:bCs/>
          <w:sz w:val="32"/>
          <w:szCs w:val="32"/>
          <w:rtl/>
        </w:rPr>
        <w:t>َ</w:t>
      </w:r>
      <w:r w:rsidRPr="00B80490">
        <w:rPr>
          <w:rFonts w:ascii="Traditional Arabic" w:hAnsi="Traditional Arabic" w:cs="Traditional Arabic"/>
          <w:sz w:val="32"/>
          <w:szCs w:val="32"/>
          <w:rtl/>
        </w:rPr>
        <w:t xml:space="preserve"> أن </w:t>
      </w:r>
      <w:r w:rsidRPr="00B80490">
        <w:rPr>
          <w:rFonts w:ascii="Traditional Arabic" w:hAnsi="Traditional Arabic" w:cs="Traditional Arabic"/>
          <w:b/>
          <w:bCs/>
          <w:sz w:val="32"/>
          <w:szCs w:val="32"/>
          <w:rtl/>
        </w:rPr>
        <w:t>دولت</w:t>
      </w:r>
      <w:r>
        <w:rPr>
          <w:rFonts w:ascii="Traditional Arabic" w:hAnsi="Traditional Arabic" w:cs="Traditional Arabic" w:hint="cs"/>
          <w:b/>
          <w:bCs/>
          <w:sz w:val="32"/>
          <w:szCs w:val="32"/>
          <w:rtl/>
        </w:rPr>
        <w:t>َ</w:t>
      </w:r>
      <w:r w:rsidRPr="00B80490">
        <w:rPr>
          <w:rFonts w:ascii="Traditional Arabic" w:hAnsi="Traditional Arabic" w:cs="Traditional Arabic"/>
          <w:b/>
          <w:bCs/>
          <w:sz w:val="32"/>
          <w:szCs w:val="32"/>
          <w:rtl/>
        </w:rPr>
        <w:t>كم</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بلاد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الرافدين بخي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ر ومتماسكة</w:t>
      </w:r>
      <w:r>
        <w:rPr>
          <w:rFonts w:ascii="Traditional Arabic" w:hAnsi="Traditional Arabic" w:cs="Traditional Arabic" w:hint="cs"/>
          <w:sz w:val="32"/>
          <w:szCs w:val="32"/>
          <w:rtl/>
        </w:rPr>
        <w:t>ٍ</w:t>
      </w:r>
    </w:p>
    <w:p w:rsidR="00B63D64" w:rsidRPr="00B80490" w:rsidRDefault="00B63D64" w:rsidP="00B63D64">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 xml:space="preserve"> - شيوخ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نا الأفاضل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بعد مقتل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الشيخين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حاول مجلس</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الشّورى تأخير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الإعلان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عن الأمير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الجديد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حتى يأتينا </w:t>
      </w:r>
      <w:r w:rsidRPr="00B80490">
        <w:rPr>
          <w:rFonts w:ascii="Traditional Arabic" w:hAnsi="Traditional Arabic" w:cs="Traditional Arabic"/>
          <w:b/>
          <w:bCs/>
          <w:sz w:val="32"/>
          <w:szCs w:val="32"/>
          <w:u w:val="single"/>
          <w:rtl/>
        </w:rPr>
        <w:t>أمرٌ منكم</w:t>
      </w:r>
      <w:r w:rsidRPr="00B80490">
        <w:rPr>
          <w:rFonts w:ascii="Traditional Arabic" w:hAnsi="Traditional Arabic" w:cs="Traditional Arabic"/>
          <w:sz w:val="32"/>
          <w:szCs w:val="32"/>
          <w:rtl/>
        </w:rPr>
        <w:t xml:space="preserve"> بعد تأمين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الاتّصال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ولكننا لم نستطع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تمديد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فترة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التأخير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أكثر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لعدة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أسباب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من أهم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ها تربّص</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الأعداء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الداخل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والخارج</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 أجمع الإخوة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هنا وفي مقدمت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هم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أبو بكر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-حفظه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ومجلس</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الشورى على أنه لا مانع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أن تكون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هذه الإمارة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w:t>
      </w:r>
      <w:r w:rsidRPr="00B80490">
        <w:rPr>
          <w:rFonts w:ascii="Traditional Arabic" w:hAnsi="Traditional Arabic" w:cs="Traditional Arabic"/>
          <w:b/>
          <w:bCs/>
          <w:sz w:val="32"/>
          <w:szCs w:val="32"/>
          <w:u w:val="single"/>
          <w:rtl/>
        </w:rPr>
        <w:t>مؤقتة</w:t>
      </w:r>
      <w:r>
        <w:rPr>
          <w:rFonts w:ascii="Traditional Arabic" w:hAnsi="Traditional Arabic" w:cs="Traditional Arabic" w:hint="cs"/>
          <w:b/>
          <w:bCs/>
          <w:sz w:val="32"/>
          <w:szCs w:val="32"/>
          <w:u w:val="single"/>
          <w:rtl/>
        </w:rPr>
        <w:t>ً</w:t>
      </w:r>
      <w:r w:rsidRPr="00B80490">
        <w:rPr>
          <w:rFonts w:ascii="Traditional Arabic" w:hAnsi="Traditional Arabic" w:cs="Traditional Arabic"/>
          <w:sz w:val="32"/>
          <w:szCs w:val="32"/>
          <w:rtl/>
        </w:rPr>
        <w:t xml:space="preserve">. </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وإنّ إرسال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شخص</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قبل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المشايخ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عندكم -إن رأوا أن ذلك من تمام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تحقيق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المصلحة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ليتسلم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الإمارة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فلا مانع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لدينا، وسيكون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الجميع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هنا </w:t>
      </w:r>
      <w:r w:rsidRPr="00B80490">
        <w:rPr>
          <w:rFonts w:ascii="Traditional Arabic" w:hAnsi="Traditional Arabic" w:cs="Traditional Arabic"/>
          <w:b/>
          <w:bCs/>
          <w:sz w:val="32"/>
          <w:szCs w:val="32"/>
          <w:u w:val="single"/>
          <w:rtl/>
        </w:rPr>
        <w:t>جنود</w:t>
      </w:r>
      <w:r>
        <w:rPr>
          <w:rFonts w:ascii="Traditional Arabic" w:hAnsi="Traditional Arabic" w:cs="Traditional Arabic" w:hint="cs"/>
          <w:b/>
          <w:bCs/>
          <w:sz w:val="32"/>
          <w:szCs w:val="32"/>
          <w:u w:val="single"/>
          <w:rtl/>
        </w:rPr>
        <w:t>ً</w:t>
      </w:r>
      <w:r w:rsidRPr="00B80490">
        <w:rPr>
          <w:rFonts w:ascii="Traditional Arabic" w:hAnsi="Traditional Arabic" w:cs="Traditional Arabic"/>
          <w:b/>
          <w:bCs/>
          <w:sz w:val="32"/>
          <w:szCs w:val="32"/>
          <w:u w:val="single"/>
          <w:rtl/>
        </w:rPr>
        <w:t>ا</w:t>
      </w:r>
      <w:r w:rsidRPr="00B80490">
        <w:rPr>
          <w:rFonts w:ascii="Traditional Arabic" w:hAnsi="Traditional Arabic" w:cs="Traditional Arabic"/>
          <w:sz w:val="32"/>
          <w:szCs w:val="32"/>
          <w:rtl/>
        </w:rPr>
        <w:t xml:space="preserve"> له عليهم واجب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السّمع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والطّاعة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وهذا الالتزام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مجمعٌ عليه من مجلس</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الشّورى والشيخ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أبي بكر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حفظهم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 xml:space="preserve">ز- </w:t>
      </w:r>
      <w:r>
        <w:rPr>
          <w:rFonts w:ascii="Traditional Arabic" w:hAnsi="Traditional Arabic" w:cs="Traditional Arabic" w:hint="cs"/>
          <w:sz w:val="32"/>
          <w:szCs w:val="32"/>
          <w:rtl/>
        </w:rPr>
        <w:t>بعد استشهادِ الشيخِ أسامةَ رحمه الله، أصدر الشيخُ المكرمُ أبو بكرٍ الحسينيِ البغداديِ بيانًا جاء فيه:</w:t>
      </w:r>
    </w:p>
    <w:p w:rsidR="00B63D64" w:rsidRPr="00827571" w:rsidRDefault="00B63D64" w:rsidP="00B63D64">
      <w:pPr>
        <w:ind w:firstLine="720"/>
        <w:rPr>
          <w:rFonts w:ascii="Traditional Arabic" w:hAnsi="Traditional Arabic" w:cs="Traditional Arabic"/>
          <w:sz w:val="32"/>
          <w:szCs w:val="32"/>
          <w:rtl/>
        </w:rPr>
      </w:pPr>
      <w:r w:rsidRPr="00827571">
        <w:rPr>
          <w:rFonts w:ascii="Traditional Arabic" w:hAnsi="Traditional Arabic" w:cs="Traditional Arabic" w:hint="cs"/>
          <w:sz w:val="32"/>
          <w:szCs w:val="32"/>
          <w:rtl/>
        </w:rPr>
        <w:t>"</w:t>
      </w:r>
      <w:r w:rsidRPr="00827571">
        <w:rPr>
          <w:rFonts w:ascii="Traditional Arabic" w:hAnsi="Traditional Arabic" w:cs="Traditional Arabic"/>
          <w:color w:val="008000"/>
          <w:sz w:val="32"/>
          <w:szCs w:val="32"/>
          <w:rtl/>
        </w:rPr>
        <w:t>وإنّي وإن كنتُ واثقاً من أنّ استشهاد</w:t>
      </w:r>
      <w:r>
        <w:rPr>
          <w:rFonts w:ascii="Traditional Arabic" w:hAnsi="Traditional Arabic" w:cs="Traditional Arabic" w:hint="cs"/>
          <w:color w:val="008000"/>
          <w:sz w:val="32"/>
          <w:szCs w:val="32"/>
          <w:rtl/>
        </w:rPr>
        <w:t>َ</w:t>
      </w:r>
      <w:r w:rsidRPr="00827571">
        <w:rPr>
          <w:rFonts w:ascii="Traditional Arabic" w:hAnsi="Traditional Arabic" w:cs="Traditional Arabic"/>
          <w:color w:val="008000"/>
          <w:sz w:val="32"/>
          <w:szCs w:val="32"/>
          <w:rtl/>
        </w:rPr>
        <w:t xml:space="preserve"> الشّيخ</w:t>
      </w:r>
      <w:r>
        <w:rPr>
          <w:rFonts w:ascii="Traditional Arabic" w:hAnsi="Traditional Arabic" w:cs="Traditional Arabic" w:hint="cs"/>
          <w:color w:val="008000"/>
          <w:sz w:val="32"/>
          <w:szCs w:val="32"/>
          <w:rtl/>
        </w:rPr>
        <w:t>ِ</w:t>
      </w:r>
      <w:r w:rsidRPr="00827571">
        <w:rPr>
          <w:rFonts w:ascii="Traditional Arabic" w:hAnsi="Traditional Arabic" w:cs="Traditional Arabic"/>
          <w:color w:val="008000"/>
          <w:sz w:val="32"/>
          <w:szCs w:val="32"/>
          <w:rtl/>
        </w:rPr>
        <w:t xml:space="preserve"> لن يزيد</w:t>
      </w:r>
      <w:r>
        <w:rPr>
          <w:rFonts w:ascii="Traditional Arabic" w:hAnsi="Traditional Arabic" w:cs="Traditional Arabic" w:hint="cs"/>
          <w:color w:val="008000"/>
          <w:sz w:val="32"/>
          <w:szCs w:val="32"/>
          <w:rtl/>
        </w:rPr>
        <w:t>َ</w:t>
      </w:r>
      <w:r w:rsidRPr="00827571">
        <w:rPr>
          <w:rFonts w:ascii="Traditional Arabic" w:hAnsi="Traditional Arabic" w:cs="Traditional Arabic"/>
          <w:color w:val="008000"/>
          <w:sz w:val="32"/>
          <w:szCs w:val="32"/>
          <w:rtl/>
        </w:rPr>
        <w:t xml:space="preserve"> إخوانّه</w:t>
      </w:r>
      <w:r w:rsidRPr="00827571">
        <w:rPr>
          <w:rFonts w:ascii="Traditional Arabic" w:hAnsi="Traditional Arabic" w:cs="Traditional Arabic"/>
          <w:color w:val="008000"/>
          <w:sz w:val="32"/>
          <w:szCs w:val="32"/>
        </w:rPr>
        <w:t xml:space="preserve"> </w:t>
      </w:r>
      <w:r w:rsidRPr="00827571">
        <w:rPr>
          <w:rFonts w:ascii="Traditional Arabic" w:hAnsi="Traditional Arabic" w:cs="Traditional Arabic"/>
          <w:color w:val="008000"/>
          <w:sz w:val="32"/>
          <w:szCs w:val="32"/>
          <w:rtl/>
        </w:rPr>
        <w:t>المُجاهدين إلا تماسكً</w:t>
      </w:r>
      <w:r>
        <w:rPr>
          <w:rFonts w:ascii="Traditional Arabic" w:hAnsi="Traditional Arabic" w:cs="Traditional Arabic" w:hint="cs"/>
          <w:color w:val="008000"/>
          <w:sz w:val="32"/>
          <w:szCs w:val="32"/>
          <w:rtl/>
        </w:rPr>
        <w:t>ا</w:t>
      </w:r>
      <w:r w:rsidRPr="00827571">
        <w:rPr>
          <w:rFonts w:ascii="Traditional Arabic" w:hAnsi="Traditional Arabic" w:cs="Traditional Arabic"/>
          <w:color w:val="008000"/>
          <w:sz w:val="32"/>
          <w:szCs w:val="32"/>
          <w:rtl/>
        </w:rPr>
        <w:t xml:space="preserve"> وثباتً</w:t>
      </w:r>
      <w:r>
        <w:rPr>
          <w:rFonts w:ascii="Traditional Arabic" w:hAnsi="Traditional Arabic" w:cs="Traditional Arabic" w:hint="cs"/>
          <w:color w:val="008000"/>
          <w:sz w:val="32"/>
          <w:szCs w:val="32"/>
          <w:rtl/>
        </w:rPr>
        <w:t>ا</w:t>
      </w:r>
      <w:r w:rsidRPr="00827571">
        <w:rPr>
          <w:rFonts w:ascii="Traditional Arabic" w:hAnsi="Traditional Arabic" w:cs="Traditional Arabic"/>
          <w:color w:val="002200"/>
          <w:sz w:val="32"/>
          <w:szCs w:val="32"/>
          <w:rtl/>
        </w:rPr>
        <w:t>،</w:t>
      </w:r>
      <w:r w:rsidRPr="00827571">
        <w:rPr>
          <w:rFonts w:ascii="Traditional Arabic" w:hAnsi="Traditional Arabic" w:cs="Traditional Arabic"/>
          <w:color w:val="FF0000"/>
          <w:sz w:val="32"/>
          <w:szCs w:val="32"/>
        </w:rPr>
        <w:t xml:space="preserve"> </w:t>
      </w:r>
      <w:r w:rsidRPr="00827571">
        <w:rPr>
          <w:rFonts w:ascii="Traditional Arabic" w:hAnsi="Traditional Arabic" w:cs="Traditional Arabic"/>
          <w:color w:val="FF0000"/>
          <w:sz w:val="32"/>
          <w:szCs w:val="32"/>
          <w:rtl/>
        </w:rPr>
        <w:t>فإنّي أقولُ لإخوان</w:t>
      </w:r>
      <w:r>
        <w:rPr>
          <w:rFonts w:ascii="Traditional Arabic" w:hAnsi="Traditional Arabic" w:cs="Traditional Arabic" w:hint="cs"/>
          <w:color w:val="FF0000"/>
          <w:sz w:val="32"/>
          <w:szCs w:val="32"/>
          <w:rtl/>
        </w:rPr>
        <w:t>ِ</w:t>
      </w:r>
      <w:r w:rsidRPr="00827571">
        <w:rPr>
          <w:rFonts w:ascii="Traditional Arabic" w:hAnsi="Traditional Arabic" w:cs="Traditional Arabic"/>
          <w:color w:val="FF0000"/>
          <w:sz w:val="32"/>
          <w:szCs w:val="32"/>
          <w:rtl/>
        </w:rPr>
        <w:t>نا</w:t>
      </w:r>
      <w:r w:rsidRPr="00827571">
        <w:rPr>
          <w:rFonts w:ascii="Traditional Arabic" w:hAnsi="Traditional Arabic" w:cs="Traditional Arabic"/>
          <w:color w:val="FF0000"/>
          <w:sz w:val="32"/>
          <w:szCs w:val="32"/>
        </w:rPr>
        <w:t xml:space="preserve"> </w:t>
      </w:r>
      <w:r w:rsidRPr="00827571">
        <w:rPr>
          <w:rFonts w:ascii="Traditional Arabic" w:hAnsi="Traditional Arabic" w:cs="Traditional Arabic"/>
          <w:color w:val="FF0000"/>
          <w:sz w:val="32"/>
          <w:szCs w:val="32"/>
          <w:rtl/>
        </w:rPr>
        <w:t>بتنظيم</w:t>
      </w:r>
      <w:r>
        <w:rPr>
          <w:rFonts w:ascii="Traditional Arabic" w:hAnsi="Traditional Arabic" w:cs="Traditional Arabic" w:hint="cs"/>
          <w:color w:val="FF0000"/>
          <w:sz w:val="32"/>
          <w:szCs w:val="32"/>
          <w:rtl/>
        </w:rPr>
        <w:t>ِ</w:t>
      </w:r>
      <w:r w:rsidRPr="00827571">
        <w:rPr>
          <w:rFonts w:ascii="Traditional Arabic" w:hAnsi="Traditional Arabic" w:cs="Traditional Arabic"/>
          <w:color w:val="FF0000"/>
          <w:sz w:val="32"/>
          <w:szCs w:val="32"/>
          <w:rtl/>
        </w:rPr>
        <w:t xml:space="preserve"> القاعدة وفي مقدّمت</w:t>
      </w:r>
      <w:r>
        <w:rPr>
          <w:rFonts w:ascii="Traditional Arabic" w:hAnsi="Traditional Arabic" w:cs="Traditional Arabic" w:hint="cs"/>
          <w:color w:val="FF0000"/>
          <w:sz w:val="32"/>
          <w:szCs w:val="32"/>
          <w:rtl/>
        </w:rPr>
        <w:t>ِ</w:t>
      </w:r>
      <w:r w:rsidRPr="00827571">
        <w:rPr>
          <w:rFonts w:ascii="Traditional Arabic" w:hAnsi="Traditional Arabic" w:cs="Traditional Arabic"/>
          <w:color w:val="FF0000"/>
          <w:sz w:val="32"/>
          <w:szCs w:val="32"/>
          <w:rtl/>
        </w:rPr>
        <w:t>هم الشّيخ</w:t>
      </w:r>
      <w:r>
        <w:rPr>
          <w:rFonts w:ascii="Traditional Arabic" w:hAnsi="Traditional Arabic" w:cs="Traditional Arabic" w:hint="cs"/>
          <w:color w:val="FF0000"/>
          <w:sz w:val="32"/>
          <w:szCs w:val="32"/>
          <w:rtl/>
        </w:rPr>
        <w:t>ُ</w:t>
      </w:r>
      <w:r w:rsidRPr="00827571">
        <w:rPr>
          <w:rFonts w:ascii="Traditional Arabic" w:hAnsi="Traditional Arabic" w:cs="Traditional Arabic"/>
          <w:color w:val="FF0000"/>
          <w:sz w:val="32"/>
          <w:szCs w:val="32"/>
          <w:rtl/>
        </w:rPr>
        <w:t xml:space="preserve"> المجاهد</w:t>
      </w:r>
      <w:r>
        <w:rPr>
          <w:rFonts w:ascii="Traditional Arabic" w:hAnsi="Traditional Arabic" w:cs="Traditional Arabic" w:hint="cs"/>
          <w:color w:val="FF0000"/>
          <w:sz w:val="32"/>
          <w:szCs w:val="32"/>
          <w:rtl/>
        </w:rPr>
        <w:t>ُ</w:t>
      </w:r>
      <w:r w:rsidRPr="00827571">
        <w:rPr>
          <w:rFonts w:ascii="Traditional Arabic" w:hAnsi="Traditional Arabic" w:cs="Traditional Arabic"/>
          <w:color w:val="FF0000"/>
          <w:sz w:val="32"/>
          <w:szCs w:val="32"/>
          <w:rtl/>
        </w:rPr>
        <w:t xml:space="preserve"> أيمن</w:t>
      </w:r>
      <w:r>
        <w:rPr>
          <w:rFonts w:ascii="Traditional Arabic" w:hAnsi="Traditional Arabic" w:cs="Traditional Arabic" w:hint="cs"/>
          <w:color w:val="FF0000"/>
          <w:sz w:val="32"/>
          <w:szCs w:val="32"/>
          <w:rtl/>
        </w:rPr>
        <w:t>ُ</w:t>
      </w:r>
      <w:r w:rsidRPr="00827571">
        <w:rPr>
          <w:rFonts w:ascii="Traditional Arabic" w:hAnsi="Traditional Arabic" w:cs="Traditional Arabic"/>
          <w:color w:val="FF0000"/>
          <w:sz w:val="32"/>
          <w:szCs w:val="32"/>
          <w:rtl/>
        </w:rPr>
        <w:t xml:space="preserve"> الظّواهري</w:t>
      </w:r>
      <w:r>
        <w:rPr>
          <w:rFonts w:ascii="Traditional Arabic" w:hAnsi="Traditional Arabic" w:cs="Traditional Arabic" w:hint="cs"/>
          <w:color w:val="FF0000"/>
          <w:sz w:val="32"/>
          <w:szCs w:val="32"/>
          <w:rtl/>
        </w:rPr>
        <w:t>ُ</w:t>
      </w:r>
      <w:r w:rsidRPr="00827571">
        <w:rPr>
          <w:rFonts w:ascii="Traditional Arabic" w:hAnsi="Traditional Arabic" w:cs="Traditional Arabic"/>
          <w:color w:val="FF0000"/>
          <w:sz w:val="32"/>
          <w:szCs w:val="32"/>
          <w:rtl/>
        </w:rPr>
        <w:t xml:space="preserve"> </w:t>
      </w:r>
      <w:r>
        <w:rPr>
          <w:rFonts w:ascii="Traditional Arabic" w:hAnsi="Traditional Arabic" w:cs="Traditional Arabic" w:hint="cs"/>
          <w:color w:val="FF0000"/>
          <w:sz w:val="32"/>
          <w:szCs w:val="32"/>
          <w:rtl/>
        </w:rPr>
        <w:t>-</w:t>
      </w:r>
      <w:r w:rsidRPr="00827571">
        <w:rPr>
          <w:rFonts w:ascii="Traditional Arabic" w:hAnsi="Traditional Arabic" w:cs="Traditional Arabic"/>
          <w:color w:val="FF0000"/>
          <w:sz w:val="32"/>
          <w:szCs w:val="32"/>
          <w:rtl/>
        </w:rPr>
        <w:t>حفظه الله</w:t>
      </w:r>
      <w:r>
        <w:rPr>
          <w:rFonts w:ascii="Traditional Arabic" w:hAnsi="Traditional Arabic" w:cs="Traditional Arabic" w:hint="cs"/>
          <w:color w:val="FF0000"/>
          <w:sz w:val="32"/>
          <w:szCs w:val="32"/>
          <w:rtl/>
        </w:rPr>
        <w:t>ُ-</w:t>
      </w:r>
      <w:r w:rsidRPr="00827571">
        <w:rPr>
          <w:rFonts w:ascii="Traditional Arabic" w:hAnsi="Traditional Arabic" w:cs="Traditional Arabic"/>
          <w:color w:val="FF0000"/>
          <w:sz w:val="32"/>
          <w:szCs w:val="32"/>
          <w:rtl/>
        </w:rPr>
        <w:t xml:space="preserve"> وإخوان</w:t>
      </w:r>
      <w:r>
        <w:rPr>
          <w:rFonts w:ascii="Traditional Arabic" w:hAnsi="Traditional Arabic" w:cs="Traditional Arabic" w:hint="cs"/>
          <w:color w:val="FF0000"/>
          <w:sz w:val="32"/>
          <w:szCs w:val="32"/>
          <w:rtl/>
        </w:rPr>
        <w:t>ُ</w:t>
      </w:r>
      <w:r w:rsidRPr="00827571">
        <w:rPr>
          <w:rFonts w:ascii="Traditional Arabic" w:hAnsi="Traditional Arabic" w:cs="Traditional Arabic"/>
          <w:color w:val="FF0000"/>
          <w:sz w:val="32"/>
          <w:szCs w:val="32"/>
          <w:rtl/>
        </w:rPr>
        <w:t>ه في</w:t>
      </w:r>
      <w:r w:rsidRPr="00827571">
        <w:rPr>
          <w:rFonts w:ascii="Traditional Arabic" w:hAnsi="Traditional Arabic" w:cs="Traditional Arabic"/>
          <w:color w:val="FF0000"/>
          <w:sz w:val="32"/>
          <w:szCs w:val="32"/>
        </w:rPr>
        <w:t xml:space="preserve"> </w:t>
      </w:r>
      <w:r w:rsidRPr="00827571">
        <w:rPr>
          <w:rFonts w:ascii="Traditional Arabic" w:hAnsi="Traditional Arabic" w:cs="Traditional Arabic"/>
          <w:color w:val="FF0000"/>
          <w:sz w:val="32"/>
          <w:szCs w:val="32"/>
          <w:rtl/>
        </w:rPr>
        <w:t>قيادة</w:t>
      </w:r>
      <w:r>
        <w:rPr>
          <w:rFonts w:ascii="Traditional Arabic" w:hAnsi="Traditional Arabic" w:cs="Traditional Arabic" w:hint="cs"/>
          <w:color w:val="FF0000"/>
          <w:sz w:val="32"/>
          <w:szCs w:val="32"/>
          <w:rtl/>
        </w:rPr>
        <w:t>ِ</w:t>
      </w:r>
      <w:r w:rsidRPr="00827571">
        <w:rPr>
          <w:rFonts w:ascii="Traditional Arabic" w:hAnsi="Traditional Arabic" w:cs="Traditional Arabic"/>
          <w:color w:val="FF0000"/>
          <w:sz w:val="32"/>
          <w:szCs w:val="32"/>
          <w:rtl/>
        </w:rPr>
        <w:t xml:space="preserve"> التّنظيم</w:t>
      </w:r>
      <w:r>
        <w:rPr>
          <w:rFonts w:ascii="Traditional Arabic" w:hAnsi="Traditional Arabic" w:cs="Traditional Arabic" w:hint="cs"/>
          <w:color w:val="FF0000"/>
          <w:sz w:val="32"/>
          <w:szCs w:val="32"/>
          <w:rtl/>
        </w:rPr>
        <w:t>ِ:</w:t>
      </w:r>
      <w:r w:rsidRPr="00827571">
        <w:rPr>
          <w:rFonts w:ascii="Traditional Arabic" w:hAnsi="Traditional Arabic" w:cs="Traditional Arabic"/>
          <w:color w:val="002200"/>
          <w:sz w:val="32"/>
          <w:szCs w:val="32"/>
        </w:rPr>
        <w:t xml:space="preserve"> </w:t>
      </w:r>
      <w:r w:rsidRPr="00827571">
        <w:rPr>
          <w:rFonts w:ascii="Traditional Arabic" w:hAnsi="Traditional Arabic" w:cs="Traditional Arabic"/>
          <w:color w:val="002200"/>
          <w:sz w:val="32"/>
          <w:szCs w:val="32"/>
          <w:rtl/>
        </w:rPr>
        <w:t>عظّم الله</w:t>
      </w:r>
      <w:r>
        <w:rPr>
          <w:rFonts w:ascii="Traditional Arabic" w:hAnsi="Traditional Arabic" w:cs="Traditional Arabic" w:hint="cs"/>
          <w:color w:val="002200"/>
          <w:sz w:val="32"/>
          <w:szCs w:val="32"/>
          <w:rtl/>
        </w:rPr>
        <w:t>ُ</w:t>
      </w:r>
      <w:r w:rsidRPr="00827571">
        <w:rPr>
          <w:rFonts w:ascii="Traditional Arabic" w:hAnsi="Traditional Arabic" w:cs="Traditional Arabic"/>
          <w:color w:val="002200"/>
          <w:sz w:val="32"/>
          <w:szCs w:val="32"/>
          <w:rtl/>
        </w:rPr>
        <w:t xml:space="preserve"> أجر</w:t>
      </w:r>
      <w:r>
        <w:rPr>
          <w:rFonts w:ascii="Traditional Arabic" w:hAnsi="Traditional Arabic" w:cs="Traditional Arabic" w:hint="cs"/>
          <w:color w:val="002200"/>
          <w:sz w:val="32"/>
          <w:szCs w:val="32"/>
          <w:rtl/>
        </w:rPr>
        <w:t>َ</w:t>
      </w:r>
      <w:r w:rsidRPr="00827571">
        <w:rPr>
          <w:rFonts w:ascii="Traditional Arabic" w:hAnsi="Traditional Arabic" w:cs="Traditional Arabic"/>
          <w:color w:val="002200"/>
          <w:sz w:val="32"/>
          <w:szCs w:val="32"/>
          <w:rtl/>
        </w:rPr>
        <w:t>كم وأحسن</w:t>
      </w:r>
      <w:r>
        <w:rPr>
          <w:rFonts w:ascii="Traditional Arabic" w:hAnsi="Traditional Arabic" w:cs="Traditional Arabic" w:hint="cs"/>
          <w:color w:val="002200"/>
          <w:sz w:val="32"/>
          <w:szCs w:val="32"/>
          <w:rtl/>
        </w:rPr>
        <w:t>َ</w:t>
      </w:r>
      <w:r w:rsidRPr="00827571">
        <w:rPr>
          <w:rFonts w:ascii="Traditional Arabic" w:hAnsi="Traditional Arabic" w:cs="Traditional Arabic"/>
          <w:color w:val="002200"/>
          <w:sz w:val="32"/>
          <w:szCs w:val="32"/>
          <w:rtl/>
        </w:rPr>
        <w:t xml:space="preserve"> الله</w:t>
      </w:r>
      <w:r>
        <w:rPr>
          <w:rFonts w:ascii="Traditional Arabic" w:hAnsi="Traditional Arabic" w:cs="Traditional Arabic" w:hint="cs"/>
          <w:color w:val="002200"/>
          <w:sz w:val="32"/>
          <w:szCs w:val="32"/>
          <w:rtl/>
        </w:rPr>
        <w:t>ُ</w:t>
      </w:r>
      <w:r w:rsidRPr="00827571">
        <w:rPr>
          <w:rFonts w:ascii="Traditional Arabic" w:hAnsi="Traditional Arabic" w:cs="Traditional Arabic"/>
          <w:color w:val="002200"/>
          <w:sz w:val="32"/>
          <w:szCs w:val="32"/>
          <w:rtl/>
        </w:rPr>
        <w:t xml:space="preserve"> عزائ</w:t>
      </w:r>
      <w:r>
        <w:rPr>
          <w:rFonts w:ascii="Traditional Arabic" w:hAnsi="Traditional Arabic" w:cs="Traditional Arabic" w:hint="cs"/>
          <w:color w:val="002200"/>
          <w:sz w:val="32"/>
          <w:szCs w:val="32"/>
          <w:rtl/>
        </w:rPr>
        <w:t>َ</w:t>
      </w:r>
      <w:r w:rsidRPr="00827571">
        <w:rPr>
          <w:rFonts w:ascii="Traditional Arabic" w:hAnsi="Traditional Arabic" w:cs="Traditional Arabic"/>
          <w:color w:val="002200"/>
          <w:sz w:val="32"/>
          <w:szCs w:val="32"/>
          <w:rtl/>
        </w:rPr>
        <w:t>كم في هذا المُصاب</w:t>
      </w:r>
      <w:r>
        <w:rPr>
          <w:rFonts w:ascii="Traditional Arabic" w:hAnsi="Traditional Arabic" w:cs="Traditional Arabic" w:hint="cs"/>
          <w:color w:val="002200"/>
          <w:sz w:val="32"/>
          <w:szCs w:val="32"/>
          <w:rtl/>
        </w:rPr>
        <w:t>ِ</w:t>
      </w:r>
      <w:r w:rsidRPr="00827571">
        <w:rPr>
          <w:rFonts w:ascii="Traditional Arabic" w:hAnsi="Traditional Arabic" w:cs="Traditional Arabic"/>
          <w:color w:val="002200"/>
          <w:sz w:val="32"/>
          <w:szCs w:val="32"/>
          <w:rtl/>
        </w:rPr>
        <w:t>، وسيروا</w:t>
      </w:r>
      <w:r w:rsidRPr="00827571">
        <w:rPr>
          <w:rFonts w:ascii="Traditional Arabic" w:hAnsi="Traditional Arabic" w:cs="Traditional Arabic"/>
          <w:color w:val="002200"/>
          <w:sz w:val="32"/>
          <w:szCs w:val="32"/>
        </w:rPr>
        <w:t xml:space="preserve"> </w:t>
      </w:r>
      <w:r w:rsidRPr="00827571">
        <w:rPr>
          <w:rFonts w:ascii="Traditional Arabic" w:hAnsi="Traditional Arabic" w:cs="Traditional Arabic"/>
          <w:color w:val="002200"/>
          <w:sz w:val="32"/>
          <w:szCs w:val="32"/>
          <w:rtl/>
        </w:rPr>
        <w:t>على بركة</w:t>
      </w:r>
      <w:r>
        <w:rPr>
          <w:rFonts w:ascii="Traditional Arabic" w:hAnsi="Traditional Arabic" w:cs="Traditional Arabic" w:hint="cs"/>
          <w:color w:val="002200"/>
          <w:sz w:val="32"/>
          <w:szCs w:val="32"/>
          <w:rtl/>
        </w:rPr>
        <w:t>ِ</w:t>
      </w:r>
      <w:r w:rsidRPr="00827571">
        <w:rPr>
          <w:rFonts w:ascii="Traditional Arabic" w:hAnsi="Traditional Arabic" w:cs="Traditional Arabic"/>
          <w:color w:val="002200"/>
          <w:sz w:val="32"/>
          <w:szCs w:val="32"/>
          <w:rtl/>
        </w:rPr>
        <w:t xml:space="preserve"> الله</w:t>
      </w:r>
      <w:r>
        <w:rPr>
          <w:rFonts w:ascii="Traditional Arabic" w:hAnsi="Traditional Arabic" w:cs="Traditional Arabic" w:hint="cs"/>
          <w:color w:val="002200"/>
          <w:sz w:val="32"/>
          <w:szCs w:val="32"/>
          <w:rtl/>
        </w:rPr>
        <w:t>ِ</w:t>
      </w:r>
      <w:r w:rsidRPr="00827571">
        <w:rPr>
          <w:rFonts w:ascii="Traditional Arabic" w:hAnsi="Traditional Arabic" w:cs="Traditional Arabic"/>
          <w:color w:val="002200"/>
          <w:sz w:val="32"/>
          <w:szCs w:val="32"/>
          <w:rtl/>
        </w:rPr>
        <w:t xml:space="preserve"> فيما ترونه من أمر</w:t>
      </w:r>
      <w:r>
        <w:rPr>
          <w:rFonts w:ascii="Traditional Arabic" w:hAnsi="Traditional Arabic" w:cs="Traditional Arabic" w:hint="cs"/>
          <w:color w:val="002200"/>
          <w:sz w:val="32"/>
          <w:szCs w:val="32"/>
          <w:rtl/>
        </w:rPr>
        <w:t>ِ</w:t>
      </w:r>
      <w:r w:rsidRPr="00827571">
        <w:rPr>
          <w:rFonts w:ascii="Traditional Arabic" w:hAnsi="Traditional Arabic" w:cs="Traditional Arabic"/>
          <w:color w:val="002200"/>
          <w:sz w:val="32"/>
          <w:szCs w:val="32"/>
          <w:rtl/>
        </w:rPr>
        <w:t>كم، وأبْشروا؛ فإنّ لكم في دولة</w:t>
      </w:r>
      <w:r>
        <w:rPr>
          <w:rFonts w:ascii="Traditional Arabic" w:hAnsi="Traditional Arabic" w:cs="Traditional Arabic" w:hint="cs"/>
          <w:color w:val="002200"/>
          <w:sz w:val="32"/>
          <w:szCs w:val="32"/>
          <w:rtl/>
        </w:rPr>
        <w:t>ِ</w:t>
      </w:r>
      <w:r w:rsidRPr="00827571">
        <w:rPr>
          <w:rFonts w:ascii="Traditional Arabic" w:hAnsi="Traditional Arabic" w:cs="Traditional Arabic"/>
          <w:color w:val="002200"/>
          <w:sz w:val="32"/>
          <w:szCs w:val="32"/>
          <w:rtl/>
        </w:rPr>
        <w:t xml:space="preserve"> العراق</w:t>
      </w:r>
      <w:r>
        <w:rPr>
          <w:rFonts w:ascii="Traditional Arabic" w:hAnsi="Traditional Arabic" w:cs="Traditional Arabic" w:hint="cs"/>
          <w:color w:val="002200"/>
          <w:sz w:val="32"/>
          <w:szCs w:val="32"/>
          <w:rtl/>
        </w:rPr>
        <w:t>ِ</w:t>
      </w:r>
      <w:r w:rsidRPr="00827571">
        <w:rPr>
          <w:rFonts w:ascii="Traditional Arabic" w:hAnsi="Traditional Arabic" w:cs="Traditional Arabic"/>
          <w:color w:val="002200"/>
          <w:sz w:val="32"/>
          <w:szCs w:val="32"/>
          <w:rtl/>
        </w:rPr>
        <w:t xml:space="preserve"> الإسلاميّة</w:t>
      </w:r>
      <w:r>
        <w:rPr>
          <w:rFonts w:ascii="Traditional Arabic" w:hAnsi="Traditional Arabic" w:cs="Traditional Arabic" w:hint="cs"/>
          <w:color w:val="002200"/>
          <w:sz w:val="32"/>
          <w:szCs w:val="32"/>
          <w:rtl/>
        </w:rPr>
        <w:t>ِ</w:t>
      </w:r>
      <w:r w:rsidRPr="00827571">
        <w:rPr>
          <w:rFonts w:ascii="Traditional Arabic" w:hAnsi="Traditional Arabic" w:cs="Traditional Arabic"/>
          <w:color w:val="002200"/>
          <w:sz w:val="32"/>
          <w:szCs w:val="32"/>
        </w:rPr>
        <w:t xml:space="preserve"> </w:t>
      </w:r>
      <w:r w:rsidRPr="00AB7079">
        <w:rPr>
          <w:rFonts w:ascii="Traditional Arabic" w:hAnsi="Traditional Arabic" w:cs="Traditional Arabic"/>
          <w:b/>
          <w:bCs/>
          <w:color w:val="002200"/>
          <w:sz w:val="32"/>
          <w:szCs w:val="32"/>
          <w:rtl/>
        </w:rPr>
        <w:t>رجالً</w:t>
      </w:r>
      <w:r w:rsidRPr="00AB7079">
        <w:rPr>
          <w:rFonts w:ascii="Traditional Arabic" w:hAnsi="Traditional Arabic" w:cs="Traditional Arabic" w:hint="cs"/>
          <w:b/>
          <w:bCs/>
          <w:color w:val="002200"/>
          <w:sz w:val="32"/>
          <w:szCs w:val="32"/>
          <w:rtl/>
        </w:rPr>
        <w:t>ا</w:t>
      </w:r>
      <w:r w:rsidRPr="00AB7079">
        <w:rPr>
          <w:rFonts w:ascii="Traditional Arabic" w:hAnsi="Traditional Arabic" w:cs="Traditional Arabic"/>
          <w:b/>
          <w:bCs/>
          <w:color w:val="002200"/>
          <w:sz w:val="32"/>
          <w:szCs w:val="32"/>
          <w:rtl/>
        </w:rPr>
        <w:t xml:space="preserve"> أوفياءَ</w:t>
      </w:r>
      <w:r w:rsidRPr="00827571">
        <w:rPr>
          <w:rFonts w:ascii="Traditional Arabic" w:hAnsi="Traditional Arabic" w:cs="Traditional Arabic"/>
          <w:color w:val="002200"/>
          <w:sz w:val="32"/>
          <w:szCs w:val="32"/>
          <w:rtl/>
        </w:rPr>
        <w:t xml:space="preserve"> ماضُون على الحقّ</w:t>
      </w:r>
      <w:r>
        <w:rPr>
          <w:rFonts w:ascii="Traditional Arabic" w:hAnsi="Traditional Arabic" w:cs="Traditional Arabic" w:hint="cs"/>
          <w:color w:val="002200"/>
          <w:sz w:val="32"/>
          <w:szCs w:val="32"/>
          <w:rtl/>
        </w:rPr>
        <w:t>ِ</w:t>
      </w:r>
      <w:r w:rsidRPr="00827571">
        <w:rPr>
          <w:rFonts w:ascii="Traditional Arabic" w:hAnsi="Traditional Arabic" w:cs="Traditional Arabic"/>
          <w:color w:val="002200"/>
          <w:sz w:val="32"/>
          <w:szCs w:val="32"/>
          <w:rtl/>
        </w:rPr>
        <w:t xml:space="preserve"> في درب</w:t>
      </w:r>
      <w:r>
        <w:rPr>
          <w:rFonts w:ascii="Traditional Arabic" w:hAnsi="Traditional Arabic" w:cs="Traditional Arabic" w:hint="cs"/>
          <w:color w:val="002200"/>
          <w:sz w:val="32"/>
          <w:szCs w:val="32"/>
          <w:rtl/>
        </w:rPr>
        <w:t>ِ</w:t>
      </w:r>
      <w:r w:rsidRPr="00827571">
        <w:rPr>
          <w:rFonts w:ascii="Traditional Arabic" w:hAnsi="Traditional Arabic" w:cs="Traditional Arabic"/>
          <w:color w:val="002200"/>
          <w:sz w:val="32"/>
          <w:szCs w:val="32"/>
          <w:rtl/>
        </w:rPr>
        <w:t>هم لا يَقيلونَ ولا يَستَقيلون، ووالله</w:t>
      </w:r>
      <w:r>
        <w:rPr>
          <w:rFonts w:ascii="Traditional Arabic" w:hAnsi="Traditional Arabic" w:cs="Traditional Arabic" w:hint="cs"/>
          <w:color w:val="002200"/>
          <w:sz w:val="32"/>
          <w:szCs w:val="32"/>
          <w:rtl/>
        </w:rPr>
        <w:t>ِ</w:t>
      </w:r>
      <w:r w:rsidRPr="00827571">
        <w:rPr>
          <w:rFonts w:ascii="Traditional Arabic" w:hAnsi="Traditional Arabic" w:cs="Traditional Arabic"/>
          <w:color w:val="002200"/>
          <w:sz w:val="32"/>
          <w:szCs w:val="32"/>
          <w:rtl/>
        </w:rPr>
        <w:t xml:space="preserve"> إنّه</w:t>
      </w:r>
      <w:r w:rsidRPr="00827571">
        <w:rPr>
          <w:rFonts w:ascii="Traditional Arabic" w:hAnsi="Traditional Arabic" w:cs="Traditional Arabic"/>
          <w:color w:val="002200"/>
          <w:sz w:val="32"/>
          <w:szCs w:val="32"/>
        </w:rPr>
        <w:t xml:space="preserve"> </w:t>
      </w:r>
      <w:r w:rsidRPr="00827571">
        <w:rPr>
          <w:rFonts w:ascii="Traditional Arabic" w:hAnsi="Traditional Arabic" w:cs="Traditional Arabic"/>
          <w:color w:val="002200"/>
          <w:sz w:val="32"/>
          <w:szCs w:val="32"/>
          <w:rtl/>
        </w:rPr>
        <w:t>للدّم</w:t>
      </w:r>
      <w:r>
        <w:rPr>
          <w:rFonts w:ascii="Traditional Arabic" w:hAnsi="Traditional Arabic" w:cs="Traditional Arabic" w:hint="cs"/>
          <w:color w:val="002200"/>
          <w:sz w:val="32"/>
          <w:szCs w:val="32"/>
          <w:rtl/>
        </w:rPr>
        <w:t>ُ</w:t>
      </w:r>
      <w:r w:rsidRPr="00827571">
        <w:rPr>
          <w:rFonts w:ascii="Traditional Arabic" w:hAnsi="Traditional Arabic" w:cs="Traditional Arabic"/>
          <w:color w:val="002200"/>
          <w:sz w:val="32"/>
          <w:szCs w:val="32"/>
          <w:rtl/>
        </w:rPr>
        <w:t xml:space="preserve"> الدّم</w:t>
      </w:r>
      <w:r>
        <w:rPr>
          <w:rFonts w:ascii="Traditional Arabic" w:hAnsi="Traditional Arabic" w:cs="Traditional Arabic" w:hint="cs"/>
          <w:color w:val="002200"/>
          <w:sz w:val="32"/>
          <w:szCs w:val="32"/>
          <w:rtl/>
        </w:rPr>
        <w:t>ُ</w:t>
      </w:r>
      <w:r w:rsidRPr="00827571">
        <w:rPr>
          <w:rFonts w:ascii="Traditional Arabic" w:hAnsi="Traditional Arabic" w:cs="Traditional Arabic"/>
          <w:color w:val="002200"/>
          <w:sz w:val="32"/>
          <w:szCs w:val="32"/>
          <w:rtl/>
        </w:rPr>
        <w:t>، والهدْم</w:t>
      </w:r>
      <w:r>
        <w:rPr>
          <w:rFonts w:ascii="Traditional Arabic" w:hAnsi="Traditional Arabic" w:cs="Traditional Arabic" w:hint="cs"/>
          <w:color w:val="002200"/>
          <w:sz w:val="32"/>
          <w:szCs w:val="32"/>
          <w:rtl/>
        </w:rPr>
        <w:t>ُ</w:t>
      </w:r>
      <w:r w:rsidRPr="00827571">
        <w:rPr>
          <w:rFonts w:ascii="Traditional Arabic" w:hAnsi="Traditional Arabic" w:cs="Traditional Arabic"/>
          <w:color w:val="002200"/>
          <w:sz w:val="32"/>
          <w:szCs w:val="32"/>
          <w:rtl/>
        </w:rPr>
        <w:t xml:space="preserve"> الهدْم</w:t>
      </w:r>
      <w:r>
        <w:rPr>
          <w:rFonts w:ascii="Traditional Arabic" w:hAnsi="Traditional Arabic" w:cs="Traditional Arabic" w:hint="cs"/>
          <w:color w:val="002200"/>
          <w:sz w:val="32"/>
          <w:szCs w:val="32"/>
          <w:rtl/>
        </w:rPr>
        <w:t>ُ</w:t>
      </w:r>
      <w:r w:rsidRPr="00827571">
        <w:rPr>
          <w:rFonts w:ascii="Traditional Arabic" w:hAnsi="Traditional Arabic" w:cs="Traditional Arabic" w:hint="cs"/>
          <w:sz w:val="32"/>
          <w:szCs w:val="32"/>
          <w:rtl/>
        </w:rPr>
        <w:t>".</w:t>
      </w:r>
    </w:p>
    <w:p w:rsidR="00B63D64" w:rsidRDefault="00B63D64" w:rsidP="00B63D64">
      <w:pPr>
        <w:ind w:firstLine="720"/>
        <w:rPr>
          <w:rFonts w:ascii="Traditional Arabic" w:hAnsi="Traditional Arabic" w:cs="Traditional Arabic"/>
          <w:sz w:val="32"/>
          <w:szCs w:val="32"/>
          <w:rtl/>
        </w:rPr>
      </w:pPr>
    </w:p>
    <w:p w:rsidR="00B63D64" w:rsidRDefault="00B63D64" w:rsidP="00B63D64">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ح- ثم عقب هذا البيانِ أرسل مندوبُ الاتصالِ بدولةِ العراقِ الإسلاميةِ رسالةً للشيخِ عطيةَ -رحمه اللهُ- بتاريخِ 20 جمادى الثانية 1432 جاء فيها:</w:t>
      </w:r>
    </w:p>
    <w:p w:rsidR="00B63D64" w:rsidRDefault="00B63D64" w:rsidP="00B63D64">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w:t>
      </w:r>
      <w:r w:rsidRPr="00827571">
        <w:rPr>
          <w:rFonts w:ascii="Traditional Arabic" w:hAnsi="Traditional Arabic" w:cs="Traditional Arabic" w:hint="eastAsia"/>
          <w:sz w:val="32"/>
          <w:szCs w:val="32"/>
          <w:rtl/>
        </w:rPr>
        <w:t>أوصى</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الشّيخ</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827571">
        <w:rPr>
          <w:rFonts w:ascii="Traditional Arabic" w:hAnsi="Traditional Arabic" w:cs="Traditional Arabic" w:hint="eastAsia"/>
          <w:sz w:val="32"/>
          <w:szCs w:val="32"/>
          <w:rtl/>
        </w:rPr>
        <w:t>حفظه</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الله</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أن</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نطمئن</w:t>
      </w:r>
      <w:r>
        <w:rPr>
          <w:rFonts w:ascii="Traditional Arabic" w:hAnsi="Traditional Arabic" w:cs="Traditional Arabic" w:hint="cs"/>
          <w:sz w:val="32"/>
          <w:szCs w:val="32"/>
          <w:rtl/>
        </w:rPr>
        <w:t>َ</w:t>
      </w:r>
      <w:r w:rsidRPr="00827571">
        <w:rPr>
          <w:rFonts w:ascii="Traditional Arabic" w:hAnsi="Traditional Arabic" w:cs="Traditional Arabic" w:hint="eastAsia"/>
          <w:sz w:val="32"/>
          <w:szCs w:val="32"/>
          <w:rtl/>
        </w:rPr>
        <w:t>كم</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على</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الأوضاع</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هنا،</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فالأمور</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في</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تحسّن</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وتطوّر</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وتماسك</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ولله</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الحمد</w:t>
      </w:r>
      <w:r>
        <w:rPr>
          <w:rFonts w:ascii="Traditional Arabic" w:hAnsi="Traditional Arabic" w:cs="Traditional Arabic" w:hint="cs"/>
          <w:sz w:val="32"/>
          <w:szCs w:val="32"/>
          <w:rtl/>
        </w:rPr>
        <w:t>ِ</w:t>
      </w:r>
      <w:r w:rsidRPr="00827571">
        <w:rPr>
          <w:rFonts w:ascii="Traditional Arabic" w:hAnsi="Traditional Arabic" w:cs="Traditional Arabic" w:hint="eastAsia"/>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وهو</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يسأل</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عن</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المُناسب</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من</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وجهة</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نظر</w:t>
      </w:r>
      <w:r>
        <w:rPr>
          <w:rFonts w:ascii="Traditional Arabic" w:hAnsi="Traditional Arabic" w:cs="Traditional Arabic" w:hint="cs"/>
          <w:sz w:val="32"/>
          <w:szCs w:val="32"/>
          <w:rtl/>
        </w:rPr>
        <w:t>ِ</w:t>
      </w:r>
      <w:r w:rsidRPr="00827571">
        <w:rPr>
          <w:rFonts w:ascii="Traditional Arabic" w:hAnsi="Traditional Arabic" w:cs="Traditional Arabic" w:hint="eastAsia"/>
          <w:sz w:val="32"/>
          <w:szCs w:val="32"/>
          <w:rtl/>
        </w:rPr>
        <w:t>كم</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عند</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إعلان</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الأمير</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الجديد</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للتنظيم</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عندكم،</w:t>
      </w:r>
      <w:r w:rsidRPr="00827571">
        <w:rPr>
          <w:rFonts w:ascii="Traditional Arabic" w:hAnsi="Traditional Arabic" w:cs="Traditional Arabic"/>
          <w:sz w:val="32"/>
          <w:szCs w:val="32"/>
          <w:rtl/>
        </w:rPr>
        <w:t xml:space="preserve"> </w:t>
      </w:r>
      <w:r w:rsidRPr="00AB7079">
        <w:rPr>
          <w:rFonts w:ascii="Traditional Arabic" w:hAnsi="Traditional Arabic" w:cs="Traditional Arabic" w:hint="eastAsia"/>
          <w:b/>
          <w:bCs/>
          <w:sz w:val="32"/>
          <w:szCs w:val="32"/>
          <w:rtl/>
        </w:rPr>
        <w:t>هل</w:t>
      </w:r>
      <w:r w:rsidRPr="00AB7079">
        <w:rPr>
          <w:rFonts w:ascii="Traditional Arabic" w:hAnsi="Traditional Arabic" w:cs="Traditional Arabic"/>
          <w:b/>
          <w:bCs/>
          <w:sz w:val="32"/>
          <w:szCs w:val="32"/>
          <w:rtl/>
        </w:rPr>
        <w:t xml:space="preserve"> </w:t>
      </w:r>
      <w:r w:rsidRPr="00AB7079">
        <w:rPr>
          <w:rFonts w:ascii="Traditional Arabic" w:hAnsi="Traditional Arabic" w:cs="Traditional Arabic" w:hint="eastAsia"/>
          <w:b/>
          <w:bCs/>
          <w:sz w:val="32"/>
          <w:szCs w:val="32"/>
          <w:rtl/>
        </w:rPr>
        <w:t>تُجدّد</w:t>
      </w:r>
      <w:r w:rsidRPr="00AB7079">
        <w:rPr>
          <w:rFonts w:ascii="Traditional Arabic" w:hAnsi="Traditional Arabic" w:cs="Traditional Arabic" w:hint="cs"/>
          <w:b/>
          <w:bCs/>
          <w:sz w:val="32"/>
          <w:szCs w:val="32"/>
          <w:rtl/>
        </w:rPr>
        <w:t>ُ</w:t>
      </w:r>
      <w:r w:rsidRPr="00AB7079">
        <w:rPr>
          <w:rFonts w:ascii="Traditional Arabic" w:hAnsi="Traditional Arabic" w:cs="Traditional Arabic"/>
          <w:b/>
          <w:bCs/>
          <w:sz w:val="32"/>
          <w:szCs w:val="32"/>
          <w:rtl/>
        </w:rPr>
        <w:t xml:space="preserve"> </w:t>
      </w:r>
      <w:r w:rsidRPr="00AB7079">
        <w:rPr>
          <w:rFonts w:ascii="Traditional Arabic" w:hAnsi="Traditional Arabic" w:cs="Traditional Arabic" w:hint="eastAsia"/>
          <w:b/>
          <w:bCs/>
          <w:sz w:val="32"/>
          <w:szCs w:val="32"/>
          <w:rtl/>
        </w:rPr>
        <w:t>الدّولة</w:t>
      </w:r>
      <w:r w:rsidRPr="00AB7079">
        <w:rPr>
          <w:rFonts w:ascii="Traditional Arabic" w:hAnsi="Traditional Arabic" w:cs="Traditional Arabic" w:hint="cs"/>
          <w:b/>
          <w:bCs/>
          <w:sz w:val="32"/>
          <w:szCs w:val="32"/>
          <w:rtl/>
        </w:rPr>
        <w:t>ُ</w:t>
      </w:r>
      <w:r w:rsidRPr="00AB7079">
        <w:rPr>
          <w:rFonts w:ascii="Traditional Arabic" w:hAnsi="Traditional Arabic" w:cs="Traditional Arabic"/>
          <w:b/>
          <w:bCs/>
          <w:sz w:val="32"/>
          <w:szCs w:val="32"/>
          <w:rtl/>
        </w:rPr>
        <w:t xml:space="preserve"> </w:t>
      </w:r>
      <w:r w:rsidRPr="00AB7079">
        <w:rPr>
          <w:rFonts w:ascii="Traditional Arabic" w:hAnsi="Traditional Arabic" w:cs="Traditional Arabic" w:hint="eastAsia"/>
          <w:b/>
          <w:bCs/>
          <w:sz w:val="32"/>
          <w:szCs w:val="32"/>
          <w:rtl/>
        </w:rPr>
        <w:t>بيعت</w:t>
      </w:r>
      <w:r w:rsidRPr="00AB7079">
        <w:rPr>
          <w:rFonts w:ascii="Traditional Arabic" w:hAnsi="Traditional Arabic" w:cs="Traditional Arabic" w:hint="cs"/>
          <w:b/>
          <w:bCs/>
          <w:sz w:val="32"/>
          <w:szCs w:val="32"/>
          <w:rtl/>
        </w:rPr>
        <w:t>َ</w:t>
      </w:r>
      <w:r w:rsidRPr="00AB7079">
        <w:rPr>
          <w:rFonts w:ascii="Traditional Arabic" w:hAnsi="Traditional Arabic" w:cs="Traditional Arabic" w:hint="eastAsia"/>
          <w:b/>
          <w:bCs/>
          <w:sz w:val="32"/>
          <w:szCs w:val="32"/>
          <w:rtl/>
        </w:rPr>
        <w:t>ه</w:t>
      </w:r>
      <w:r w:rsidRPr="00AB7079">
        <w:rPr>
          <w:rFonts w:ascii="Traditional Arabic" w:hAnsi="Traditional Arabic" w:cs="Traditional Arabic"/>
          <w:b/>
          <w:bCs/>
          <w:sz w:val="32"/>
          <w:szCs w:val="32"/>
          <w:rtl/>
        </w:rPr>
        <w:t xml:space="preserve"> </w:t>
      </w:r>
      <w:r w:rsidRPr="00AB7079">
        <w:rPr>
          <w:rFonts w:ascii="Traditional Arabic" w:hAnsi="Traditional Arabic" w:cs="Traditional Arabic" w:hint="eastAsia"/>
          <w:b/>
          <w:bCs/>
          <w:sz w:val="32"/>
          <w:szCs w:val="32"/>
          <w:rtl/>
        </w:rPr>
        <w:t>علَنً</w:t>
      </w:r>
      <w:r w:rsidRPr="00AB7079">
        <w:rPr>
          <w:rFonts w:ascii="Traditional Arabic" w:hAnsi="Traditional Arabic" w:cs="Traditional Arabic" w:hint="cs"/>
          <w:b/>
          <w:bCs/>
          <w:sz w:val="32"/>
          <w:szCs w:val="32"/>
          <w:rtl/>
        </w:rPr>
        <w:t>ا</w:t>
      </w:r>
      <w:r w:rsidRPr="00AB7079">
        <w:rPr>
          <w:rFonts w:ascii="Traditional Arabic" w:hAnsi="Traditional Arabic" w:cs="Traditional Arabic"/>
          <w:b/>
          <w:bCs/>
          <w:sz w:val="32"/>
          <w:szCs w:val="32"/>
          <w:rtl/>
        </w:rPr>
        <w:t xml:space="preserve"> </w:t>
      </w:r>
      <w:r w:rsidRPr="00AB7079">
        <w:rPr>
          <w:rFonts w:ascii="Traditional Arabic" w:hAnsi="Traditional Arabic" w:cs="Traditional Arabic" w:hint="eastAsia"/>
          <w:b/>
          <w:bCs/>
          <w:sz w:val="32"/>
          <w:szCs w:val="32"/>
          <w:rtl/>
        </w:rPr>
        <w:t>أم</w:t>
      </w:r>
      <w:r w:rsidRPr="00AB7079">
        <w:rPr>
          <w:rFonts w:ascii="Traditional Arabic" w:hAnsi="Traditional Arabic" w:cs="Traditional Arabic"/>
          <w:b/>
          <w:bCs/>
          <w:sz w:val="32"/>
          <w:szCs w:val="32"/>
          <w:rtl/>
        </w:rPr>
        <w:t xml:space="preserve"> </w:t>
      </w:r>
      <w:r w:rsidRPr="00AB7079">
        <w:rPr>
          <w:rFonts w:ascii="Traditional Arabic" w:hAnsi="Traditional Arabic" w:cs="Traditional Arabic" w:hint="eastAsia"/>
          <w:b/>
          <w:bCs/>
          <w:sz w:val="32"/>
          <w:szCs w:val="32"/>
          <w:rtl/>
        </w:rPr>
        <w:t>تكون</w:t>
      </w:r>
      <w:r w:rsidRPr="00AB7079">
        <w:rPr>
          <w:rFonts w:ascii="Traditional Arabic" w:hAnsi="Traditional Arabic" w:cs="Traditional Arabic"/>
          <w:b/>
          <w:bCs/>
          <w:sz w:val="32"/>
          <w:szCs w:val="32"/>
          <w:rtl/>
        </w:rPr>
        <w:t xml:space="preserve"> </w:t>
      </w:r>
      <w:r w:rsidRPr="00AB7079">
        <w:rPr>
          <w:rFonts w:ascii="Traditional Arabic" w:hAnsi="Traditional Arabic" w:cs="Traditional Arabic" w:hint="eastAsia"/>
          <w:b/>
          <w:bCs/>
          <w:sz w:val="32"/>
          <w:szCs w:val="32"/>
          <w:rtl/>
        </w:rPr>
        <w:t>سرّاً</w:t>
      </w:r>
      <w:r w:rsidRPr="00AB7079">
        <w:rPr>
          <w:rFonts w:ascii="Traditional Arabic" w:hAnsi="Traditional Arabic" w:cs="Traditional Arabic"/>
          <w:b/>
          <w:bCs/>
          <w:sz w:val="32"/>
          <w:szCs w:val="32"/>
          <w:rtl/>
        </w:rPr>
        <w:t xml:space="preserve"> </w:t>
      </w:r>
      <w:r w:rsidRPr="00AB7079">
        <w:rPr>
          <w:rFonts w:ascii="Traditional Arabic" w:hAnsi="Traditional Arabic" w:cs="Traditional Arabic" w:hint="eastAsia"/>
          <w:b/>
          <w:bCs/>
          <w:sz w:val="32"/>
          <w:szCs w:val="32"/>
          <w:rtl/>
        </w:rPr>
        <w:t>كما</w:t>
      </w:r>
      <w:r w:rsidRPr="00AB7079">
        <w:rPr>
          <w:rFonts w:ascii="Traditional Arabic" w:hAnsi="Traditional Arabic" w:cs="Traditional Arabic"/>
          <w:b/>
          <w:bCs/>
          <w:sz w:val="32"/>
          <w:szCs w:val="32"/>
          <w:rtl/>
        </w:rPr>
        <w:t xml:space="preserve"> </w:t>
      </w:r>
      <w:r w:rsidRPr="00AB7079">
        <w:rPr>
          <w:rFonts w:ascii="Traditional Arabic" w:hAnsi="Traditional Arabic" w:cs="Traditional Arabic" w:hint="eastAsia"/>
          <w:b/>
          <w:bCs/>
          <w:sz w:val="32"/>
          <w:szCs w:val="32"/>
          <w:rtl/>
        </w:rPr>
        <w:t>هو</w:t>
      </w:r>
      <w:r w:rsidRPr="00AB7079">
        <w:rPr>
          <w:rFonts w:ascii="Traditional Arabic" w:hAnsi="Traditional Arabic" w:cs="Traditional Arabic"/>
          <w:b/>
          <w:bCs/>
          <w:sz w:val="32"/>
          <w:szCs w:val="32"/>
          <w:rtl/>
        </w:rPr>
        <w:t xml:space="preserve"> </w:t>
      </w:r>
      <w:r w:rsidRPr="00AB7079">
        <w:rPr>
          <w:rFonts w:ascii="Traditional Arabic" w:hAnsi="Traditional Arabic" w:cs="Traditional Arabic" w:hint="eastAsia"/>
          <w:b/>
          <w:bCs/>
          <w:sz w:val="32"/>
          <w:szCs w:val="32"/>
          <w:rtl/>
        </w:rPr>
        <w:t>معلومٌ</w:t>
      </w:r>
      <w:r w:rsidRPr="00AB7079">
        <w:rPr>
          <w:rFonts w:ascii="Traditional Arabic" w:hAnsi="Traditional Arabic" w:cs="Traditional Arabic"/>
          <w:b/>
          <w:bCs/>
          <w:sz w:val="32"/>
          <w:szCs w:val="32"/>
          <w:rtl/>
        </w:rPr>
        <w:t xml:space="preserve"> </w:t>
      </w:r>
      <w:r w:rsidRPr="00AB7079">
        <w:rPr>
          <w:rFonts w:ascii="Traditional Arabic" w:hAnsi="Traditional Arabic" w:cs="Traditional Arabic" w:hint="eastAsia"/>
          <w:b/>
          <w:bCs/>
          <w:sz w:val="32"/>
          <w:szCs w:val="32"/>
          <w:rtl/>
        </w:rPr>
        <w:t>معمولٌ</w:t>
      </w:r>
      <w:r w:rsidRPr="00AB7079">
        <w:rPr>
          <w:rFonts w:ascii="Traditional Arabic" w:hAnsi="Traditional Arabic" w:cs="Traditional Arabic"/>
          <w:b/>
          <w:bCs/>
          <w:sz w:val="32"/>
          <w:szCs w:val="32"/>
          <w:rtl/>
        </w:rPr>
        <w:t xml:space="preserve"> </w:t>
      </w:r>
      <w:r w:rsidRPr="00AB7079">
        <w:rPr>
          <w:rFonts w:ascii="Traditional Arabic" w:hAnsi="Traditional Arabic" w:cs="Traditional Arabic" w:hint="eastAsia"/>
          <w:b/>
          <w:bCs/>
          <w:sz w:val="32"/>
          <w:szCs w:val="32"/>
          <w:rtl/>
        </w:rPr>
        <w:t>به</w:t>
      </w:r>
      <w:r w:rsidRPr="00AB7079">
        <w:rPr>
          <w:rFonts w:ascii="Traditional Arabic" w:hAnsi="Traditional Arabic" w:cs="Traditional Arabic"/>
          <w:b/>
          <w:bCs/>
          <w:sz w:val="32"/>
          <w:szCs w:val="32"/>
          <w:rtl/>
        </w:rPr>
        <w:t xml:space="preserve"> </w:t>
      </w:r>
      <w:r w:rsidRPr="00AB7079">
        <w:rPr>
          <w:rFonts w:ascii="Traditional Arabic" w:hAnsi="Traditional Arabic" w:cs="Traditional Arabic" w:hint="eastAsia"/>
          <w:b/>
          <w:bCs/>
          <w:sz w:val="32"/>
          <w:szCs w:val="32"/>
          <w:rtl/>
        </w:rPr>
        <w:t>سابقً</w:t>
      </w:r>
      <w:r w:rsidRPr="00AB7079">
        <w:rPr>
          <w:rFonts w:ascii="Traditional Arabic" w:hAnsi="Traditional Arabic" w:cs="Traditional Arabic" w:hint="cs"/>
          <w:b/>
          <w:bCs/>
          <w:sz w:val="32"/>
          <w:szCs w:val="32"/>
          <w:rtl/>
        </w:rPr>
        <w:t>ا</w:t>
      </w:r>
      <w:r w:rsidRPr="00827571">
        <w:rPr>
          <w:rFonts w:ascii="Traditional Arabic" w:hAnsi="Traditional Arabic" w:cs="Traditional Arabic" w:hint="eastAsia"/>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وهذا</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لتعلموا</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أنّ</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الإخوة</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هنا</w:t>
      </w:r>
      <w:r w:rsidRPr="00827571">
        <w:rPr>
          <w:rFonts w:ascii="Traditional Arabic" w:hAnsi="Traditional Arabic" w:cs="Traditional Arabic"/>
          <w:sz w:val="32"/>
          <w:szCs w:val="32"/>
          <w:rtl/>
        </w:rPr>
        <w:t xml:space="preserve"> </w:t>
      </w:r>
      <w:r w:rsidRPr="00AB7079">
        <w:rPr>
          <w:rFonts w:ascii="Traditional Arabic" w:hAnsi="Traditional Arabic" w:cs="Traditional Arabic" w:hint="eastAsia"/>
          <w:b/>
          <w:bCs/>
          <w:sz w:val="32"/>
          <w:szCs w:val="32"/>
          <w:rtl/>
        </w:rPr>
        <w:t>سهامٌ</w:t>
      </w:r>
      <w:r w:rsidRPr="00AB7079">
        <w:rPr>
          <w:rFonts w:ascii="Traditional Arabic" w:hAnsi="Traditional Arabic" w:cs="Traditional Arabic"/>
          <w:b/>
          <w:bCs/>
          <w:sz w:val="32"/>
          <w:szCs w:val="32"/>
          <w:rtl/>
        </w:rPr>
        <w:t xml:space="preserve"> </w:t>
      </w:r>
      <w:r w:rsidRPr="00AB7079">
        <w:rPr>
          <w:rFonts w:ascii="Traditional Arabic" w:hAnsi="Traditional Arabic" w:cs="Traditional Arabic" w:hint="eastAsia"/>
          <w:b/>
          <w:bCs/>
          <w:sz w:val="32"/>
          <w:szCs w:val="32"/>
          <w:rtl/>
        </w:rPr>
        <w:t>في</w:t>
      </w:r>
      <w:r w:rsidRPr="00AB7079">
        <w:rPr>
          <w:rFonts w:ascii="Traditional Arabic" w:hAnsi="Traditional Arabic" w:cs="Traditional Arabic"/>
          <w:b/>
          <w:bCs/>
          <w:sz w:val="32"/>
          <w:szCs w:val="32"/>
          <w:rtl/>
        </w:rPr>
        <w:t xml:space="preserve"> </w:t>
      </w:r>
      <w:r w:rsidRPr="00AB7079">
        <w:rPr>
          <w:rFonts w:ascii="Traditional Arabic" w:hAnsi="Traditional Arabic" w:cs="Traditional Arabic" w:hint="eastAsia"/>
          <w:b/>
          <w:bCs/>
          <w:sz w:val="32"/>
          <w:szCs w:val="32"/>
          <w:rtl/>
        </w:rPr>
        <w:t>كنان</w:t>
      </w:r>
      <w:r w:rsidRPr="00AB7079">
        <w:rPr>
          <w:rFonts w:ascii="Traditional Arabic" w:hAnsi="Traditional Arabic" w:cs="Traditional Arabic" w:hint="cs"/>
          <w:b/>
          <w:bCs/>
          <w:sz w:val="32"/>
          <w:szCs w:val="32"/>
          <w:rtl/>
        </w:rPr>
        <w:t>ِ</w:t>
      </w:r>
      <w:r w:rsidRPr="00AB7079">
        <w:rPr>
          <w:rFonts w:ascii="Traditional Arabic" w:hAnsi="Traditional Arabic" w:cs="Traditional Arabic" w:hint="eastAsia"/>
          <w:b/>
          <w:bCs/>
          <w:sz w:val="32"/>
          <w:szCs w:val="32"/>
          <w:rtl/>
        </w:rPr>
        <w:t>تكم</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وعلاقت</w:t>
      </w:r>
      <w:r>
        <w:rPr>
          <w:rFonts w:ascii="Traditional Arabic" w:hAnsi="Traditional Arabic" w:cs="Traditional Arabic" w:hint="cs"/>
          <w:sz w:val="32"/>
          <w:szCs w:val="32"/>
          <w:rtl/>
        </w:rPr>
        <w:t>ُ</w:t>
      </w:r>
      <w:r w:rsidRPr="00827571">
        <w:rPr>
          <w:rFonts w:ascii="Traditional Arabic" w:hAnsi="Traditional Arabic" w:cs="Traditional Arabic" w:hint="eastAsia"/>
          <w:sz w:val="32"/>
          <w:szCs w:val="32"/>
          <w:rtl/>
        </w:rPr>
        <w:t>هم</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بكم</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مثلما</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قال</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الشيخ</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في</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بيان</w:t>
      </w:r>
      <w:r>
        <w:rPr>
          <w:rFonts w:ascii="Traditional Arabic" w:hAnsi="Traditional Arabic" w:cs="Traditional Arabic" w:hint="cs"/>
          <w:sz w:val="32"/>
          <w:szCs w:val="32"/>
          <w:rtl/>
        </w:rPr>
        <w:t>ِ</w:t>
      </w:r>
      <w:r w:rsidRPr="00827571">
        <w:rPr>
          <w:rFonts w:ascii="Traditional Arabic" w:hAnsi="Traditional Arabic" w:cs="Traditional Arabic" w:hint="eastAsia"/>
          <w:sz w:val="32"/>
          <w:szCs w:val="32"/>
          <w:rtl/>
        </w:rPr>
        <w:t>ه</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المُعلن</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الدم</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الدّم</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والهدم</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 xml:space="preserve"> </w:t>
      </w:r>
      <w:r w:rsidRPr="00827571">
        <w:rPr>
          <w:rFonts w:ascii="Traditional Arabic" w:hAnsi="Traditional Arabic" w:cs="Traditional Arabic" w:hint="eastAsia"/>
          <w:sz w:val="32"/>
          <w:szCs w:val="32"/>
          <w:rtl/>
        </w:rPr>
        <w:t>الهدم</w:t>
      </w:r>
      <w:r>
        <w:rPr>
          <w:rFonts w:ascii="Traditional Arabic" w:hAnsi="Traditional Arabic" w:cs="Traditional Arabic" w:hint="cs"/>
          <w:sz w:val="32"/>
          <w:szCs w:val="32"/>
          <w:rtl/>
        </w:rPr>
        <w:t>ُ</w:t>
      </w:r>
      <w:r w:rsidRPr="00827571">
        <w:rPr>
          <w:rFonts w:ascii="Traditional Arabic" w:hAnsi="Traditional Arabic" w:cs="Traditional Arabic"/>
          <w:sz w:val="32"/>
          <w:szCs w:val="32"/>
          <w:rtl/>
        </w:rPr>
        <w:t>).</w:t>
      </w:r>
      <w:r>
        <w:rPr>
          <w:rFonts w:ascii="Traditional Arabic" w:hAnsi="Traditional Arabic" w:cs="Traditional Arabic" w:hint="cs"/>
          <w:sz w:val="32"/>
          <w:szCs w:val="32"/>
          <w:rtl/>
        </w:rPr>
        <w:t>"</w:t>
      </w:r>
    </w:p>
    <w:p w:rsidR="00B63D64" w:rsidRDefault="00B63D64" w:rsidP="00B63D64">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 xml:space="preserve">ط- </w:t>
      </w:r>
      <w:r w:rsidRPr="00B80490">
        <w:rPr>
          <w:rFonts w:ascii="Traditional Arabic" w:hAnsi="Traditional Arabic" w:cs="Traditional Arabic"/>
          <w:sz w:val="32"/>
          <w:szCs w:val="32"/>
          <w:rtl/>
        </w:rPr>
        <w:t xml:space="preserve">بعد </w:t>
      </w:r>
      <w:r>
        <w:rPr>
          <w:rFonts w:ascii="Traditional Arabic" w:hAnsi="Traditional Arabic" w:cs="Traditional Arabic" w:hint="cs"/>
          <w:sz w:val="32"/>
          <w:szCs w:val="32"/>
          <w:rtl/>
        </w:rPr>
        <w:t xml:space="preserve">أن </w:t>
      </w:r>
      <w:r w:rsidRPr="00B80490">
        <w:rPr>
          <w:rFonts w:ascii="Traditional Arabic" w:hAnsi="Traditional Arabic" w:cs="Traditional Arabic"/>
          <w:sz w:val="32"/>
          <w:szCs w:val="32"/>
          <w:rtl/>
        </w:rPr>
        <w:t>تولي</w:t>
      </w:r>
      <w:r>
        <w:rPr>
          <w:rFonts w:ascii="Traditional Arabic" w:hAnsi="Traditional Arabic" w:cs="Traditional Arabic" w:hint="cs"/>
          <w:sz w:val="32"/>
          <w:szCs w:val="32"/>
          <w:rtl/>
        </w:rPr>
        <w:t>تُ ال</w:t>
      </w:r>
      <w:r w:rsidRPr="00B80490">
        <w:rPr>
          <w:rFonts w:ascii="Traditional Arabic" w:hAnsi="Traditional Arabic" w:cs="Traditional Arabic"/>
          <w:sz w:val="32"/>
          <w:szCs w:val="32"/>
          <w:rtl/>
        </w:rPr>
        <w:t>إمارة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خلفًا للشيخ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أسامة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-رحمه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كان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أبو بكر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البغدادي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الحسيني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يخاطب</w:t>
      </w:r>
      <w:r>
        <w:rPr>
          <w:rFonts w:ascii="Traditional Arabic" w:hAnsi="Traditional Arabic" w:cs="Traditional Arabic" w:hint="cs"/>
          <w:sz w:val="32"/>
          <w:szCs w:val="32"/>
          <w:rtl/>
        </w:rPr>
        <w:t>ني</w:t>
      </w:r>
      <w:r w:rsidRPr="00B80490">
        <w:rPr>
          <w:rFonts w:ascii="Traditional Arabic" w:hAnsi="Traditional Arabic" w:cs="Traditional Arabic"/>
          <w:sz w:val="32"/>
          <w:szCs w:val="32"/>
          <w:rtl/>
        </w:rPr>
        <w:t xml:space="preserve"> بصفت</w:t>
      </w:r>
      <w:r>
        <w:rPr>
          <w:rFonts w:ascii="Traditional Arabic" w:hAnsi="Traditional Arabic" w:cs="Traditional Arabic" w:hint="cs"/>
          <w:sz w:val="32"/>
          <w:szCs w:val="32"/>
          <w:rtl/>
        </w:rPr>
        <w:t>ي</w:t>
      </w:r>
      <w:r w:rsidRPr="00B80490">
        <w:rPr>
          <w:rFonts w:ascii="Traditional Arabic" w:hAnsi="Traditional Arabic" w:cs="Traditional Arabic"/>
          <w:sz w:val="32"/>
          <w:szCs w:val="32"/>
          <w:rtl/>
        </w:rPr>
        <w:t xml:space="preserve"> أمير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حتى آخر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رسالة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ي</w:t>
      </w:r>
      <w:r w:rsidRPr="00B80490">
        <w:rPr>
          <w:rFonts w:ascii="Traditional Arabic" w:hAnsi="Traditional Arabic" w:cs="Traditional Arabic"/>
          <w:sz w:val="32"/>
          <w:szCs w:val="32"/>
          <w:rtl/>
        </w:rPr>
        <w:t xml:space="preserve"> من</w:t>
      </w:r>
      <w:r>
        <w:rPr>
          <w:rFonts w:ascii="Traditional Arabic" w:hAnsi="Traditional Arabic" w:cs="Traditional Arabic" w:hint="cs"/>
          <w:sz w:val="32"/>
          <w:szCs w:val="32"/>
          <w:rtl/>
        </w:rPr>
        <w:t>ه</w:t>
      </w:r>
      <w:r w:rsidRPr="00B80490">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حفظه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29 جمادى الأولى 1434، والتي بدأها بقول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w:t>
      </w:r>
    </w:p>
    <w:p w:rsidR="00B63D64" w:rsidRPr="00B80490" w:rsidRDefault="00B63D64" w:rsidP="00B63D64">
      <w:pPr>
        <w:ind w:firstLine="720"/>
        <w:rPr>
          <w:rFonts w:ascii="Traditional Arabic" w:hAnsi="Traditional Arabic" w:cs="Traditional Arabic"/>
          <w:sz w:val="32"/>
          <w:szCs w:val="32"/>
        </w:rPr>
      </w:pPr>
      <w:r w:rsidRPr="00B80490">
        <w:rPr>
          <w:rFonts w:ascii="Traditional Arabic" w:hAnsi="Traditional Arabic" w:cs="Traditional Arabic"/>
          <w:sz w:val="32"/>
          <w:szCs w:val="32"/>
          <w:rtl/>
        </w:rPr>
        <w:t xml:space="preserve">" فإلى </w:t>
      </w:r>
      <w:r w:rsidRPr="00B80490">
        <w:rPr>
          <w:rFonts w:ascii="Traditional Arabic" w:hAnsi="Traditional Arabic" w:cs="Traditional Arabic"/>
          <w:b/>
          <w:bCs/>
          <w:sz w:val="32"/>
          <w:szCs w:val="32"/>
          <w:u w:val="single"/>
          <w:rtl/>
        </w:rPr>
        <w:t>أمير</w:t>
      </w:r>
      <w:r>
        <w:rPr>
          <w:rFonts w:ascii="Traditional Arabic" w:hAnsi="Traditional Arabic" w:cs="Traditional Arabic" w:hint="cs"/>
          <w:b/>
          <w:bCs/>
          <w:sz w:val="32"/>
          <w:szCs w:val="32"/>
          <w:u w:val="single"/>
          <w:rtl/>
        </w:rPr>
        <w:t>ِ</w:t>
      </w:r>
      <w:r w:rsidRPr="00B80490">
        <w:rPr>
          <w:rFonts w:ascii="Traditional Arabic" w:hAnsi="Traditional Arabic" w:cs="Traditional Arabic"/>
          <w:b/>
          <w:bCs/>
          <w:sz w:val="32"/>
          <w:szCs w:val="32"/>
          <w:u w:val="single"/>
          <w:rtl/>
        </w:rPr>
        <w:t>نا</w:t>
      </w:r>
      <w:r w:rsidRPr="00B80490">
        <w:rPr>
          <w:rFonts w:ascii="Traditional Arabic" w:hAnsi="Traditional Arabic" w:cs="Traditional Arabic"/>
          <w:sz w:val="32"/>
          <w:szCs w:val="32"/>
          <w:rtl/>
        </w:rPr>
        <w:t xml:space="preserve">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المفضال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وأنهاها بقول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ه: </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 وقد وصلني الآن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أن الجولاني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أخرج كلمة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صوتية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يُعلن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فيها البيعة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لجناب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كم مباشرةً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وهذا ما كان يخطط</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له ليحصّن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نفس</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ومن معه من تبعات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ما اقترفه من خطايا ومصائب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ويرى العبد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الفقير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ومن معه من إخوان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هنا في الشام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أنّ على </w:t>
      </w:r>
      <w:r w:rsidRPr="00A21D4E">
        <w:rPr>
          <w:rFonts w:ascii="Traditional Arabic" w:hAnsi="Traditional Arabic" w:cs="Traditional Arabic"/>
          <w:b/>
          <w:bCs/>
          <w:sz w:val="32"/>
          <w:szCs w:val="32"/>
          <w:rtl/>
        </w:rPr>
        <w:t>مشايخ</w:t>
      </w:r>
      <w:r>
        <w:rPr>
          <w:rFonts w:ascii="Traditional Arabic" w:hAnsi="Traditional Arabic" w:cs="Traditional Arabic" w:hint="cs"/>
          <w:b/>
          <w:bCs/>
          <w:sz w:val="32"/>
          <w:szCs w:val="32"/>
          <w:rtl/>
        </w:rPr>
        <w:t>ِ</w:t>
      </w:r>
      <w:r w:rsidRPr="00A21D4E">
        <w:rPr>
          <w:rFonts w:ascii="Traditional Arabic" w:hAnsi="Traditional Arabic" w:cs="Traditional Arabic"/>
          <w:b/>
          <w:bCs/>
          <w:sz w:val="32"/>
          <w:szCs w:val="32"/>
          <w:rtl/>
        </w:rPr>
        <w:t>نا</w:t>
      </w:r>
      <w:r w:rsidRPr="00B80490">
        <w:rPr>
          <w:rFonts w:ascii="Traditional Arabic" w:hAnsi="Traditional Arabic" w:cs="Traditional Arabic"/>
          <w:sz w:val="32"/>
          <w:szCs w:val="32"/>
          <w:rtl/>
        </w:rPr>
        <w:t xml:space="preserve"> في خراسان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أن يُعلنوا موقفً</w:t>
      </w:r>
      <w:r>
        <w:rPr>
          <w:rFonts w:ascii="Traditional Arabic" w:hAnsi="Traditional Arabic" w:cs="Traditional Arabic" w:hint="cs"/>
          <w:sz w:val="32"/>
          <w:szCs w:val="32"/>
          <w:rtl/>
        </w:rPr>
        <w:t>ا</w:t>
      </w:r>
      <w:r w:rsidRPr="00B80490">
        <w:rPr>
          <w:rFonts w:ascii="Traditional Arabic" w:hAnsi="Traditional Arabic" w:cs="Traditional Arabic"/>
          <w:sz w:val="32"/>
          <w:szCs w:val="32"/>
          <w:rtl/>
        </w:rPr>
        <w:t xml:space="preserve"> واضحً</w:t>
      </w:r>
      <w:r>
        <w:rPr>
          <w:rFonts w:ascii="Traditional Arabic" w:hAnsi="Traditional Arabic" w:cs="Traditional Arabic" w:hint="cs"/>
          <w:sz w:val="32"/>
          <w:szCs w:val="32"/>
          <w:rtl/>
        </w:rPr>
        <w:t>ا</w:t>
      </w:r>
      <w:r w:rsidRPr="00B80490">
        <w:rPr>
          <w:rFonts w:ascii="Traditional Arabic" w:hAnsi="Traditional Arabic" w:cs="Traditional Arabic"/>
          <w:sz w:val="32"/>
          <w:szCs w:val="32"/>
          <w:rtl/>
        </w:rPr>
        <w:t xml:space="preserve"> لا لبس</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فيه لوأد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هذه المؤامرة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قبل أن </w:t>
      </w:r>
      <w:r w:rsidRPr="00B80490">
        <w:rPr>
          <w:rFonts w:ascii="Traditional Arabic" w:hAnsi="Traditional Arabic" w:cs="Traditional Arabic"/>
          <w:sz w:val="32"/>
          <w:szCs w:val="32"/>
          <w:u w:val="single"/>
          <w:rtl/>
        </w:rPr>
        <w:t>تسيل</w:t>
      </w:r>
      <w:r>
        <w:rPr>
          <w:rFonts w:ascii="Traditional Arabic" w:hAnsi="Traditional Arabic" w:cs="Traditional Arabic" w:hint="cs"/>
          <w:sz w:val="32"/>
          <w:szCs w:val="32"/>
          <w:u w:val="single"/>
          <w:rtl/>
        </w:rPr>
        <w:t>َ</w:t>
      </w:r>
      <w:r w:rsidRPr="00B80490">
        <w:rPr>
          <w:rFonts w:ascii="Traditional Arabic" w:hAnsi="Traditional Arabic" w:cs="Traditional Arabic"/>
          <w:sz w:val="32"/>
          <w:szCs w:val="32"/>
          <w:u w:val="single"/>
          <w:rtl/>
        </w:rPr>
        <w:t xml:space="preserve"> الدماء</w:t>
      </w:r>
      <w:r>
        <w:rPr>
          <w:rFonts w:ascii="Traditional Arabic" w:hAnsi="Traditional Arabic" w:cs="Traditional Arabic" w:hint="cs"/>
          <w:sz w:val="32"/>
          <w:szCs w:val="32"/>
          <w:u w:val="single"/>
          <w:rtl/>
        </w:rPr>
        <w:t>ُ،</w:t>
      </w:r>
      <w:r w:rsidRPr="00B80490">
        <w:rPr>
          <w:rFonts w:ascii="Traditional Arabic" w:hAnsi="Traditional Arabic" w:cs="Traditional Arabic"/>
          <w:sz w:val="32"/>
          <w:szCs w:val="32"/>
          <w:rtl/>
        </w:rPr>
        <w:t xml:space="preserve"> ونكون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سببً</w:t>
      </w:r>
      <w:r>
        <w:rPr>
          <w:rFonts w:ascii="Traditional Arabic" w:hAnsi="Traditional Arabic" w:cs="Traditional Arabic" w:hint="cs"/>
          <w:sz w:val="32"/>
          <w:szCs w:val="32"/>
          <w:rtl/>
        </w:rPr>
        <w:t>ا</w:t>
      </w:r>
      <w:r w:rsidRPr="00B80490">
        <w:rPr>
          <w:rFonts w:ascii="Traditional Arabic" w:hAnsi="Traditional Arabic" w:cs="Traditional Arabic"/>
          <w:sz w:val="32"/>
          <w:szCs w:val="32"/>
          <w:rtl/>
        </w:rPr>
        <w:t xml:space="preserve"> في فجيعة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جديدة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للأمة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ونرى أن أي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تأييد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لما قام به هذا الخائن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ولو تلميحً</w:t>
      </w:r>
      <w:r>
        <w:rPr>
          <w:rFonts w:ascii="Traditional Arabic" w:hAnsi="Traditional Arabic" w:cs="Traditional Arabic" w:hint="cs"/>
          <w:sz w:val="32"/>
          <w:szCs w:val="32"/>
          <w:rtl/>
        </w:rPr>
        <w:t>ا</w:t>
      </w:r>
      <w:r w:rsidRPr="00B80490">
        <w:rPr>
          <w:rFonts w:ascii="Traditional Arabic" w:hAnsi="Traditional Arabic" w:cs="Traditional Arabic"/>
          <w:sz w:val="32"/>
          <w:szCs w:val="32"/>
          <w:rtl/>
        </w:rPr>
        <w:t xml:space="preserve"> سيفضي لفتنة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عظيمة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يضيع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بها المشروع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الذي س</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كبت لأجل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دماء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المسلمين، وأن التأخير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عن بيان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الموقف</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الصحيح</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سيؤدي لترسيخ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الأمر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الواقع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وشق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صف</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المسلمين وسقوط</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هيبة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w:t>
      </w:r>
      <w:r w:rsidRPr="00B80490">
        <w:rPr>
          <w:rFonts w:ascii="Traditional Arabic" w:hAnsi="Traditional Arabic" w:cs="Traditional Arabic"/>
          <w:b/>
          <w:bCs/>
          <w:sz w:val="32"/>
          <w:szCs w:val="32"/>
          <w:u w:val="single"/>
          <w:rtl/>
        </w:rPr>
        <w:t>الجماعة</w:t>
      </w:r>
      <w:r w:rsidRPr="00B80490">
        <w:rPr>
          <w:rFonts w:ascii="Traditional Arabic" w:hAnsi="Traditional Arabic" w:cs="Traditional Arabic"/>
          <w:sz w:val="32"/>
          <w:szCs w:val="32"/>
          <w:rtl/>
        </w:rPr>
        <w:t xml:space="preserve"> بما لا علاج</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ناجع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بعد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ه إلا </w:t>
      </w:r>
      <w:r w:rsidRPr="00B80490">
        <w:rPr>
          <w:rFonts w:ascii="Traditional Arabic" w:hAnsi="Traditional Arabic" w:cs="Traditional Arabic"/>
          <w:sz w:val="32"/>
          <w:szCs w:val="32"/>
          <w:u w:val="single"/>
          <w:rtl/>
        </w:rPr>
        <w:t>بسكب</w:t>
      </w:r>
      <w:r>
        <w:rPr>
          <w:rFonts w:ascii="Traditional Arabic" w:hAnsi="Traditional Arabic" w:cs="Traditional Arabic" w:hint="cs"/>
          <w:sz w:val="32"/>
          <w:szCs w:val="32"/>
          <w:u w:val="single"/>
          <w:rtl/>
        </w:rPr>
        <w:t>ِ</w:t>
      </w:r>
      <w:r w:rsidRPr="00B80490">
        <w:rPr>
          <w:rFonts w:ascii="Traditional Arabic" w:hAnsi="Traditional Arabic" w:cs="Traditional Arabic"/>
          <w:sz w:val="32"/>
          <w:szCs w:val="32"/>
          <w:u w:val="single"/>
          <w:rtl/>
        </w:rPr>
        <w:t xml:space="preserve"> المزيد</w:t>
      </w:r>
      <w:r>
        <w:rPr>
          <w:rFonts w:ascii="Traditional Arabic" w:hAnsi="Traditional Arabic" w:cs="Traditional Arabic" w:hint="cs"/>
          <w:sz w:val="32"/>
          <w:szCs w:val="32"/>
          <w:u w:val="single"/>
          <w:rtl/>
        </w:rPr>
        <w:t>ِ</w:t>
      </w:r>
      <w:r w:rsidRPr="00B80490">
        <w:rPr>
          <w:rFonts w:ascii="Traditional Arabic" w:hAnsi="Traditional Arabic" w:cs="Traditional Arabic"/>
          <w:sz w:val="32"/>
          <w:szCs w:val="32"/>
          <w:u w:val="single"/>
          <w:rtl/>
        </w:rPr>
        <w:t xml:space="preserve"> من الدماء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Default="00B63D64" w:rsidP="00B63D64">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ي</w:t>
      </w:r>
      <w:r w:rsidRPr="00B80490">
        <w:rPr>
          <w:rFonts w:ascii="Traditional Arabic" w:hAnsi="Traditional Arabic" w:cs="Traditional Arabic"/>
          <w:sz w:val="32"/>
          <w:szCs w:val="32"/>
          <w:rtl/>
        </w:rPr>
        <w:t>- وكذلك أرسل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أب</w:t>
      </w:r>
      <w:r>
        <w:rPr>
          <w:rFonts w:ascii="Traditional Arabic" w:hAnsi="Traditional Arabic" w:cs="Traditional Arabic" w:hint="cs"/>
          <w:sz w:val="32"/>
          <w:szCs w:val="32"/>
          <w:rtl/>
        </w:rPr>
        <w:t>و</w:t>
      </w:r>
      <w:r w:rsidRPr="00B80490">
        <w:rPr>
          <w:rFonts w:ascii="Traditional Arabic" w:hAnsi="Traditional Arabic" w:cs="Traditional Arabic"/>
          <w:sz w:val="32"/>
          <w:szCs w:val="32"/>
          <w:rtl/>
        </w:rPr>
        <w:t xml:space="preserve"> محمد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العدناني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بشهادة </w:t>
      </w:r>
      <w:r>
        <w:rPr>
          <w:rFonts w:ascii="Traditional Arabic" w:hAnsi="Traditional Arabic" w:cs="Traditional Arabic" w:hint="cs"/>
          <w:sz w:val="32"/>
          <w:szCs w:val="32"/>
          <w:rtl/>
        </w:rPr>
        <w:t>ل</w:t>
      </w:r>
      <w:r w:rsidRPr="00B80490">
        <w:rPr>
          <w:rFonts w:ascii="Traditional Arabic" w:hAnsi="Traditional Arabic" w:cs="Traditional Arabic"/>
          <w:sz w:val="32"/>
          <w:szCs w:val="32"/>
          <w:rtl/>
        </w:rPr>
        <w:t>ي ختمها بقول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 كتبها العبد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الفقير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أبو محمد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العدناني</w:t>
      </w:r>
      <w:r>
        <w:rPr>
          <w:rFonts w:ascii="Traditional Arabic" w:hAnsi="Traditional Arabic" w:cs="Traditional Arabic" w:hint="cs"/>
          <w:sz w:val="32"/>
          <w:szCs w:val="32"/>
          <w:rtl/>
        </w:rPr>
        <w:t>ُ</w:t>
      </w:r>
    </w:p>
    <w:p w:rsidR="00B63D64" w:rsidRDefault="00B63D64" w:rsidP="00B63D64">
      <w:pPr>
        <w:rPr>
          <w:rFonts w:ascii="Traditional Arabic" w:hAnsi="Traditional Arabic" w:cs="Traditional Arabic"/>
          <w:sz w:val="32"/>
          <w:szCs w:val="32"/>
          <w:rtl/>
        </w:rPr>
      </w:pPr>
      <w:r w:rsidRPr="00B80490">
        <w:rPr>
          <w:rFonts w:ascii="Traditional Arabic" w:hAnsi="Traditional Arabic" w:cs="Traditional Arabic"/>
          <w:sz w:val="32"/>
          <w:szCs w:val="32"/>
          <w:rtl/>
        </w:rPr>
        <w:t>في 19/جمادى الاول / 1434هــ معذرة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B80490">
        <w:rPr>
          <w:rFonts w:ascii="Traditional Arabic" w:hAnsi="Traditional Arabic" w:cs="Traditional Arabic"/>
          <w:sz w:val="32"/>
          <w:szCs w:val="32"/>
          <w:rtl/>
        </w:rPr>
        <w:t>لى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تعالى</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ثم إلى الأمة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ثم إلى </w:t>
      </w:r>
      <w:r w:rsidRPr="00AB7079">
        <w:rPr>
          <w:rFonts w:ascii="Traditional Arabic" w:hAnsi="Traditional Arabic" w:cs="Traditional Arabic"/>
          <w:b/>
          <w:bCs/>
          <w:sz w:val="32"/>
          <w:szCs w:val="32"/>
          <w:rtl/>
        </w:rPr>
        <w:t>أمرا</w:t>
      </w:r>
      <w:r w:rsidRPr="00AB7079">
        <w:rPr>
          <w:rFonts w:ascii="Traditional Arabic" w:hAnsi="Traditional Arabic" w:cs="Traditional Arabic" w:hint="cs"/>
          <w:b/>
          <w:bCs/>
          <w:sz w:val="32"/>
          <w:szCs w:val="32"/>
          <w:rtl/>
        </w:rPr>
        <w:t>ئ</w:t>
      </w:r>
      <w:r w:rsidRPr="00AB7079">
        <w:rPr>
          <w:rFonts w:ascii="Traditional Arabic" w:hAnsi="Traditional Arabic" w:cs="Traditional Arabic"/>
          <w:b/>
          <w:bCs/>
          <w:sz w:val="32"/>
          <w:szCs w:val="32"/>
          <w:rtl/>
        </w:rPr>
        <w:t>ه الشيخ</w:t>
      </w:r>
      <w:r w:rsidRPr="00AB7079">
        <w:rPr>
          <w:rFonts w:ascii="Traditional Arabic" w:hAnsi="Traditional Arabic" w:cs="Traditional Arabic" w:hint="cs"/>
          <w:b/>
          <w:bCs/>
          <w:sz w:val="32"/>
          <w:szCs w:val="32"/>
          <w:rtl/>
        </w:rPr>
        <w:t>ِ</w:t>
      </w:r>
      <w:r w:rsidRPr="00AB7079">
        <w:rPr>
          <w:rFonts w:ascii="Traditional Arabic" w:hAnsi="Traditional Arabic" w:cs="Traditional Arabic"/>
          <w:b/>
          <w:bCs/>
          <w:sz w:val="32"/>
          <w:szCs w:val="32"/>
          <w:rtl/>
        </w:rPr>
        <w:t xml:space="preserve"> الدكتور</w:t>
      </w:r>
      <w:r w:rsidRPr="00AB7079">
        <w:rPr>
          <w:rFonts w:ascii="Traditional Arabic" w:hAnsi="Traditional Arabic" w:cs="Traditional Arabic" w:hint="cs"/>
          <w:b/>
          <w:bCs/>
          <w:sz w:val="32"/>
          <w:szCs w:val="32"/>
          <w:rtl/>
        </w:rPr>
        <w:t>ِ</w:t>
      </w:r>
      <w:r w:rsidRPr="00AB7079">
        <w:rPr>
          <w:rFonts w:ascii="Traditional Arabic" w:hAnsi="Traditional Arabic" w:cs="Traditional Arabic"/>
          <w:b/>
          <w:bCs/>
          <w:sz w:val="32"/>
          <w:szCs w:val="32"/>
          <w:rtl/>
        </w:rPr>
        <w:t xml:space="preserve"> أيمن</w:t>
      </w:r>
      <w:r w:rsidRPr="00AB7079">
        <w:rPr>
          <w:rFonts w:ascii="Traditional Arabic" w:hAnsi="Traditional Arabic" w:cs="Traditional Arabic" w:hint="cs"/>
          <w:b/>
          <w:bCs/>
          <w:sz w:val="32"/>
          <w:szCs w:val="32"/>
          <w:rtl/>
        </w:rPr>
        <w:t>َ</w:t>
      </w:r>
      <w:r w:rsidRPr="00AB7079">
        <w:rPr>
          <w:rFonts w:ascii="Traditional Arabic" w:hAnsi="Traditional Arabic" w:cs="Traditional Arabic"/>
          <w:b/>
          <w:bCs/>
          <w:sz w:val="32"/>
          <w:szCs w:val="32"/>
          <w:rtl/>
        </w:rPr>
        <w:t xml:space="preserve"> الظواهري</w:t>
      </w:r>
      <w:r w:rsidRPr="00AB7079">
        <w:rPr>
          <w:rFonts w:ascii="Traditional Arabic" w:hAnsi="Traditional Arabic" w:cs="Traditional Arabic" w:hint="cs"/>
          <w:b/>
          <w:bCs/>
          <w:sz w:val="32"/>
          <w:szCs w:val="32"/>
          <w:rtl/>
        </w:rPr>
        <w:t>ِ</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ثم الى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الدكتور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أبي بكر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البغدادي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حفظهم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rPr>
          <w:rFonts w:ascii="Traditional Arabic" w:hAnsi="Traditional Arabic" w:cs="Traditional Arabic"/>
          <w:sz w:val="32"/>
          <w:szCs w:val="32"/>
          <w:rtl/>
        </w:rPr>
      </w:pPr>
      <w:r>
        <w:rPr>
          <w:rFonts w:ascii="Traditional Arabic" w:hAnsi="Traditional Arabic" w:cs="Traditional Arabic" w:hint="cs"/>
          <w:sz w:val="32"/>
          <w:szCs w:val="32"/>
          <w:rtl/>
        </w:rPr>
        <w:t>ك</w:t>
      </w:r>
      <w:r w:rsidRPr="00B80490">
        <w:rPr>
          <w:rFonts w:ascii="Traditional Arabic" w:hAnsi="Traditional Arabic" w:cs="Traditional Arabic"/>
          <w:sz w:val="32"/>
          <w:szCs w:val="32"/>
          <w:rtl/>
        </w:rPr>
        <w:t>- أرسل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أبو بكر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الحسيني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البغدادي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-حفظه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رسالة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مؤرخة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21 رمضان 1434 لأحد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مسؤولي الجماعة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جاء فيها:</w:t>
      </w:r>
    </w:p>
    <w:p w:rsidR="00B63D64" w:rsidRPr="00B80490" w:rsidRDefault="00B63D64" w:rsidP="00B63D64">
      <w:pPr>
        <w:rPr>
          <w:rFonts w:ascii="Traditional Arabic" w:hAnsi="Traditional Arabic" w:cs="Traditional Arabic"/>
          <w:sz w:val="32"/>
          <w:szCs w:val="32"/>
          <w:rtl/>
        </w:rPr>
      </w:pPr>
      <w:r w:rsidRPr="00B80490">
        <w:rPr>
          <w:rFonts w:ascii="Traditional Arabic" w:hAnsi="Traditional Arabic" w:cs="Traditional Arabic"/>
          <w:sz w:val="32"/>
          <w:szCs w:val="32"/>
          <w:rtl/>
        </w:rPr>
        <w:t>" مرت دراست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نا لرسالة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الظواهري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الأخيرة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بثلاث</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مراحل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rPr>
          <w:rFonts w:ascii="Traditional Arabic" w:hAnsi="Traditional Arabic" w:cs="Traditional Arabic"/>
          <w:sz w:val="32"/>
          <w:szCs w:val="32"/>
          <w:rtl/>
        </w:rPr>
      </w:pPr>
      <w:r w:rsidRPr="00B80490">
        <w:rPr>
          <w:rFonts w:ascii="Traditional Arabic" w:hAnsi="Traditional Arabic" w:cs="Traditional Arabic"/>
          <w:sz w:val="32"/>
          <w:szCs w:val="32"/>
          <w:rtl/>
        </w:rPr>
        <w:t>1-</w:t>
      </w:r>
      <w:r w:rsidRPr="00B80490">
        <w:rPr>
          <w:rFonts w:ascii="Traditional Arabic" w:hAnsi="Traditional Arabic" w:cs="Traditional Arabic"/>
          <w:sz w:val="32"/>
          <w:szCs w:val="32"/>
          <w:rtl/>
        </w:rPr>
        <w:tab/>
        <w:t>مرحلة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التشاور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مع قيادات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المتواجدين في الشام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rPr>
          <w:rFonts w:ascii="Traditional Arabic" w:hAnsi="Traditional Arabic" w:cs="Traditional Arabic"/>
          <w:sz w:val="32"/>
          <w:szCs w:val="32"/>
          <w:rtl/>
        </w:rPr>
      </w:pPr>
      <w:r w:rsidRPr="00B80490">
        <w:rPr>
          <w:rFonts w:ascii="Traditional Arabic" w:hAnsi="Traditional Arabic" w:cs="Traditional Arabic"/>
          <w:sz w:val="32"/>
          <w:szCs w:val="32"/>
          <w:rtl/>
        </w:rPr>
        <w:t>2-</w:t>
      </w:r>
      <w:r w:rsidRPr="00B80490">
        <w:rPr>
          <w:rFonts w:ascii="Traditional Arabic" w:hAnsi="Traditional Arabic" w:cs="Traditional Arabic"/>
          <w:sz w:val="32"/>
          <w:szCs w:val="32"/>
          <w:rtl/>
        </w:rPr>
        <w:tab/>
        <w:t>مرحلة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التشاور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مع أمراء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ولايات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الذين هم أعضاء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مجلس</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شورانا فيها. </w:t>
      </w:r>
    </w:p>
    <w:p w:rsidR="00B63D64" w:rsidRPr="00B80490" w:rsidRDefault="00B63D64" w:rsidP="00B63D64">
      <w:pPr>
        <w:rPr>
          <w:rFonts w:ascii="Traditional Arabic" w:hAnsi="Traditional Arabic" w:cs="Traditional Arabic"/>
          <w:sz w:val="32"/>
          <w:szCs w:val="32"/>
          <w:rtl/>
        </w:rPr>
      </w:pPr>
      <w:r w:rsidRPr="00B80490">
        <w:rPr>
          <w:rFonts w:ascii="Traditional Arabic" w:hAnsi="Traditional Arabic" w:cs="Traditional Arabic"/>
          <w:sz w:val="32"/>
          <w:szCs w:val="32"/>
          <w:rtl/>
        </w:rPr>
        <w:t>3-</w:t>
      </w:r>
      <w:r w:rsidRPr="00B80490">
        <w:rPr>
          <w:rFonts w:ascii="Traditional Arabic" w:hAnsi="Traditional Arabic" w:cs="Traditional Arabic"/>
          <w:sz w:val="32"/>
          <w:szCs w:val="32"/>
          <w:rtl/>
        </w:rPr>
        <w:tab/>
        <w:t>دراسة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الرسالة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الناحية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الشرعية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قبل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اللجنة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الشرعية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الدولة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rPr>
          <w:rFonts w:ascii="Traditional Arabic" w:hAnsi="Traditional Arabic" w:cs="Traditional Arabic"/>
          <w:sz w:val="32"/>
          <w:szCs w:val="32"/>
          <w:rtl/>
        </w:rPr>
      </w:pPr>
    </w:p>
    <w:p w:rsidR="00B63D64" w:rsidRPr="00B80490" w:rsidRDefault="00B63D64" w:rsidP="00B63D64">
      <w:pPr>
        <w:rPr>
          <w:rFonts w:ascii="Traditional Arabic" w:hAnsi="Traditional Arabic" w:cs="Traditional Arabic"/>
          <w:sz w:val="32"/>
          <w:szCs w:val="32"/>
          <w:rtl/>
        </w:rPr>
      </w:pPr>
      <w:r w:rsidRPr="00B80490">
        <w:rPr>
          <w:rFonts w:ascii="Traditional Arabic" w:hAnsi="Traditional Arabic" w:cs="Traditional Arabic"/>
          <w:sz w:val="32"/>
          <w:szCs w:val="32"/>
          <w:rtl/>
        </w:rPr>
        <w:t>فما قررنا البقاء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إلا بعد أن تبين لنا أن طاعت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نا </w:t>
      </w:r>
      <w:r w:rsidRPr="00B80490">
        <w:rPr>
          <w:rFonts w:ascii="Traditional Arabic" w:hAnsi="Traditional Arabic" w:cs="Traditional Arabic"/>
          <w:b/>
          <w:bCs/>
          <w:sz w:val="32"/>
          <w:szCs w:val="32"/>
          <w:rtl/>
        </w:rPr>
        <w:t>لأمير</w:t>
      </w:r>
      <w:r>
        <w:rPr>
          <w:rFonts w:ascii="Traditional Arabic" w:hAnsi="Traditional Arabic" w:cs="Traditional Arabic" w:hint="cs"/>
          <w:b/>
          <w:bCs/>
          <w:sz w:val="32"/>
          <w:szCs w:val="32"/>
          <w:rtl/>
        </w:rPr>
        <w:t>ِ</w:t>
      </w:r>
      <w:r w:rsidRPr="00B80490">
        <w:rPr>
          <w:rFonts w:ascii="Traditional Arabic" w:hAnsi="Traditional Arabic" w:cs="Traditional Arabic"/>
          <w:b/>
          <w:bCs/>
          <w:sz w:val="32"/>
          <w:szCs w:val="32"/>
          <w:rtl/>
        </w:rPr>
        <w:t>نا</w:t>
      </w:r>
      <w:r w:rsidRPr="00B80490">
        <w:rPr>
          <w:rFonts w:ascii="Traditional Arabic" w:hAnsi="Traditional Arabic" w:cs="Traditional Arabic"/>
          <w:sz w:val="32"/>
          <w:szCs w:val="32"/>
          <w:rtl/>
        </w:rPr>
        <w:t xml:space="preserve"> معصية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لرب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نا ومهلكة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لمن معنا من المجاهدين وخاصّة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المهاجرين، فاطعنا رب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نا وآثرنا رضاه على رضا </w:t>
      </w:r>
      <w:r w:rsidRPr="00B80490">
        <w:rPr>
          <w:rFonts w:ascii="Traditional Arabic" w:hAnsi="Traditional Arabic" w:cs="Traditional Arabic"/>
          <w:b/>
          <w:bCs/>
          <w:sz w:val="32"/>
          <w:szCs w:val="32"/>
          <w:rtl/>
        </w:rPr>
        <w:t>الأمير</w:t>
      </w:r>
      <w:r>
        <w:rPr>
          <w:rFonts w:ascii="Traditional Arabic" w:hAnsi="Traditional Arabic" w:cs="Traditional Arabic" w:hint="cs"/>
          <w:b/>
          <w:bCs/>
          <w:sz w:val="32"/>
          <w:szCs w:val="32"/>
          <w:rtl/>
        </w:rPr>
        <w:t>ِ</w:t>
      </w:r>
      <w:r w:rsidRPr="00B80490">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ولا يقال عمّن عصى </w:t>
      </w:r>
      <w:r w:rsidRPr="00B80490">
        <w:rPr>
          <w:rFonts w:ascii="Traditional Arabic" w:hAnsi="Traditional Arabic" w:cs="Traditional Arabic"/>
          <w:b/>
          <w:bCs/>
          <w:sz w:val="32"/>
          <w:szCs w:val="32"/>
          <w:rtl/>
        </w:rPr>
        <w:t>أمرً</w:t>
      </w:r>
      <w:r>
        <w:rPr>
          <w:rFonts w:ascii="Traditional Arabic" w:hAnsi="Traditional Arabic" w:cs="Traditional Arabic" w:hint="cs"/>
          <w:b/>
          <w:bCs/>
          <w:sz w:val="32"/>
          <w:szCs w:val="32"/>
          <w:rtl/>
        </w:rPr>
        <w:t>ا</w:t>
      </w:r>
      <w:r w:rsidRPr="00B80490">
        <w:rPr>
          <w:rFonts w:ascii="Traditional Arabic" w:hAnsi="Traditional Arabic" w:cs="Traditional Arabic"/>
          <w:b/>
          <w:bCs/>
          <w:sz w:val="32"/>
          <w:szCs w:val="32"/>
          <w:rtl/>
        </w:rPr>
        <w:t xml:space="preserve"> لأمير</w:t>
      </w:r>
      <w:r>
        <w:rPr>
          <w:rFonts w:ascii="Traditional Arabic" w:hAnsi="Traditional Arabic" w:cs="Traditional Arabic" w:hint="cs"/>
          <w:b/>
          <w:bCs/>
          <w:sz w:val="32"/>
          <w:szCs w:val="32"/>
          <w:rtl/>
        </w:rPr>
        <w:t>ٍ</w:t>
      </w:r>
      <w:r w:rsidRPr="00B80490">
        <w:rPr>
          <w:rFonts w:ascii="Traditional Arabic" w:hAnsi="Traditional Arabic" w:cs="Traditional Arabic"/>
          <w:sz w:val="32"/>
          <w:szCs w:val="32"/>
          <w:rtl/>
        </w:rPr>
        <w:t xml:space="preserve"> يرى فيه مهلكةً للمجاهدين ومعصية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تعالى أنه أساء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الأدب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rPr>
          <w:rFonts w:ascii="Traditional Arabic" w:hAnsi="Traditional Arabic" w:cs="Traditional Arabic"/>
          <w:sz w:val="32"/>
          <w:szCs w:val="32"/>
          <w:rtl/>
        </w:rPr>
      </w:pPr>
      <w:r w:rsidRPr="00B80490">
        <w:rPr>
          <w:rFonts w:ascii="Traditional Arabic" w:hAnsi="Traditional Arabic" w:cs="Traditional Arabic"/>
          <w:sz w:val="32"/>
          <w:szCs w:val="32"/>
          <w:rtl/>
        </w:rPr>
        <w:t>و</w:t>
      </w:r>
      <w:r>
        <w:rPr>
          <w:rFonts w:ascii="Traditional Arabic" w:hAnsi="Traditional Arabic" w:cs="Traditional Arabic" w:hint="cs"/>
          <w:sz w:val="32"/>
          <w:szCs w:val="32"/>
          <w:rtl/>
        </w:rPr>
        <w:t>أ</w:t>
      </w:r>
      <w:r w:rsidRPr="00B80490">
        <w:rPr>
          <w:rFonts w:ascii="Traditional Arabic" w:hAnsi="Traditional Arabic" w:cs="Traditional Arabic"/>
          <w:sz w:val="32"/>
          <w:szCs w:val="32"/>
          <w:rtl/>
        </w:rPr>
        <w:t>كتفي بهذه الأمثلة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jc w:val="center"/>
        <w:rPr>
          <w:rFonts w:ascii="Traditional Arabic" w:hAnsi="Traditional Arabic" w:cs="Traditional Arabic"/>
          <w:sz w:val="32"/>
          <w:szCs w:val="32"/>
          <w:rtl/>
        </w:rPr>
      </w:pPr>
      <w:r w:rsidRPr="00B80490">
        <w:rPr>
          <w:rFonts w:ascii="Traditional Arabic" w:hAnsi="Traditional Arabic" w:cs="Traditional Arabic"/>
          <w:sz w:val="32"/>
          <w:szCs w:val="32"/>
          <w:rtl/>
        </w:rPr>
        <w:t>***</w:t>
      </w:r>
    </w:p>
    <w:p w:rsidR="00B63D64"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 xml:space="preserve">2- </w:t>
      </w:r>
      <w:r>
        <w:rPr>
          <w:rFonts w:ascii="Traditional Arabic" w:hAnsi="Traditional Arabic" w:cs="Traditional Arabic" w:hint="cs"/>
          <w:sz w:val="32"/>
          <w:szCs w:val="32"/>
          <w:rtl/>
        </w:rPr>
        <w:t>أما بالنسبةِ للسؤالِ حولَ طبيعةِ الحكمِ في المشكلةِ هل هو أمرٌ من أميرٍ لجنودِه؟ أم حكمٌ في منازعةٍ خاصةٍ بين طرفين ترافعا فيها لقاضٍ، فقد بينتُ هذا الأمرَ تفصيلًا في رسالتي المطولةِ للإخوةِ في الدولةِ بتاريخِ 28 شوالَ 1434، والتي أكدتُ فيها على أن هذا الحكمَ حكمٌ صادرٌ من أميرٍ بشأنِ مشكلةٍ نشأت بين جنودِه، وليس حكمًا لقاضٍ بين خصمين ترافعا له في مشكلةٍ خاصةٍ بهما.</w:t>
      </w:r>
    </w:p>
    <w:p w:rsidR="00B63D64" w:rsidRPr="00B80490" w:rsidRDefault="00B63D64" w:rsidP="00B63D64">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 xml:space="preserve">3- </w:t>
      </w:r>
      <w:r w:rsidRPr="00B80490">
        <w:rPr>
          <w:rFonts w:ascii="Traditional Arabic" w:hAnsi="Traditional Arabic" w:cs="Traditional Arabic"/>
          <w:sz w:val="32"/>
          <w:szCs w:val="32"/>
          <w:rtl/>
        </w:rPr>
        <w:t>أما بالنسبة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للسؤال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الذي 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طرح</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أحيانًا؛ وهو لماذا كانت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الجماعة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وقادت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ها يثنون على 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ويرضون بها، بينما لا يرضون بالدولة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والشام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فالجواب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r>
        <w:rPr>
          <w:rFonts w:ascii="Traditional Arabic" w:hAnsi="Traditional Arabic" w:cs="Traditional Arabic" w:hint="cs"/>
          <w:sz w:val="32"/>
          <w:szCs w:val="32"/>
          <w:rtl/>
        </w:rPr>
        <w:t xml:space="preserve"> أنه</w:t>
      </w:r>
      <w:r w:rsidRPr="00B80490">
        <w:rPr>
          <w:rFonts w:ascii="Traditional Arabic" w:hAnsi="Traditional Arabic" w:cs="Traditional Arabic"/>
          <w:sz w:val="32"/>
          <w:szCs w:val="32"/>
          <w:rtl/>
        </w:rPr>
        <w:t xml:space="preserve"> رغم أن القيادة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العامة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لجماعة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قاعدة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الجهاد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وأمير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ها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أسامة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لادن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-رحمه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لم 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ستأمر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ولم 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ستشر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بل ولم 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خطر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قبيل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إعلان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قيام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إلا أنها رأت أن تعترف</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بها لفروق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عديدة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بينها وبين </w:t>
      </w:r>
      <w:r>
        <w:rPr>
          <w:rFonts w:ascii="Traditional Arabic" w:hAnsi="Traditional Arabic" w:cs="Traditional Arabic" w:hint="cs"/>
          <w:sz w:val="32"/>
          <w:szCs w:val="32"/>
          <w:rtl/>
        </w:rPr>
        <w:t>ال</w:t>
      </w:r>
      <w:r w:rsidRPr="00B80490">
        <w:rPr>
          <w:rFonts w:ascii="Traditional Arabic" w:hAnsi="Traditional Arabic" w:cs="Traditional Arabic"/>
          <w:sz w:val="32"/>
          <w:szCs w:val="32"/>
          <w:rtl/>
        </w:rPr>
        <w:t>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في </w:t>
      </w:r>
      <w:r w:rsidRPr="00B80490">
        <w:rPr>
          <w:rFonts w:ascii="Traditional Arabic" w:hAnsi="Traditional Arabic" w:cs="Traditional Arabic"/>
          <w:sz w:val="32"/>
          <w:szCs w:val="32"/>
          <w:rtl/>
        </w:rPr>
        <w:t>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والشام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منها:</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أ- أن 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لم تقم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على أساس</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فتنة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بين الإخوة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هددوا فيها بالخوف</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سفك</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الدماء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إذا تم تأييد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الجبهة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ب- 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قامت بعد شورى موسعة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بين شورى المجاهدين وقبائل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أهل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السنة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كما </w:t>
      </w:r>
      <w:r w:rsidRPr="00B80490">
        <w:rPr>
          <w:rFonts w:ascii="Traditional Arabic" w:hAnsi="Traditional Arabic" w:cs="Traditional Arabic"/>
          <w:sz w:val="32"/>
          <w:szCs w:val="32"/>
          <w:rtl/>
        </w:rPr>
        <w:t>أخبرنا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أبو حمزة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المهاجر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-رحمه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بذلك، وهو من نثق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به وبصدق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لمعاشرت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نا الطويلة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معه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بأنه سعى للاتصال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بكل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الجماعات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الجهادية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لدعوت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هم للدولة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بينما </w:t>
      </w:r>
      <w:r>
        <w:rPr>
          <w:rFonts w:ascii="Traditional Arabic" w:hAnsi="Traditional Arabic" w:cs="Traditional Arabic" w:hint="cs"/>
          <w:sz w:val="32"/>
          <w:szCs w:val="32"/>
          <w:rtl/>
        </w:rPr>
        <w:t>ال</w:t>
      </w:r>
      <w:r w:rsidRPr="00B80490">
        <w:rPr>
          <w:rFonts w:ascii="Traditional Arabic" w:hAnsi="Traditional Arabic" w:cs="Traditional Arabic"/>
          <w:sz w:val="32"/>
          <w:szCs w:val="32"/>
          <w:rtl/>
        </w:rPr>
        <w:t>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في </w:t>
      </w:r>
      <w:r w:rsidRPr="00B80490">
        <w:rPr>
          <w:rFonts w:ascii="Traditional Arabic" w:hAnsi="Traditional Arabic" w:cs="Traditional Arabic"/>
          <w:sz w:val="32"/>
          <w:szCs w:val="32"/>
          <w:rtl/>
        </w:rPr>
        <w:t>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والشام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تشاورت فيها مجموعة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محددة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داخل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الجماعة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بينما أعلنت جبهة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النصرة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أنها لم تستشر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فيها أصلًا.</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ج- تسبب إعلان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w:t>
      </w:r>
      <w:r w:rsidRPr="00B80490">
        <w:rPr>
          <w:rFonts w:ascii="Traditional Arabic" w:hAnsi="Traditional Arabic" w:cs="Traditional Arabic"/>
          <w:sz w:val="32"/>
          <w:szCs w:val="32"/>
          <w:rtl/>
        </w:rPr>
        <w:t>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 في</w:t>
      </w:r>
      <w:r w:rsidRPr="00B80490">
        <w:rPr>
          <w:rFonts w:ascii="Traditional Arabic" w:hAnsi="Traditional Arabic" w:cs="Traditional Arabic"/>
          <w:sz w:val="32"/>
          <w:szCs w:val="32"/>
          <w:rtl/>
        </w:rPr>
        <w:t xml:space="preserve">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والشام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مخالفة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واضحة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لأوامر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قيادة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جماعة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قاعدة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الجهاد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لجنود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ها في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والشام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بألا يعلنوا عن أي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وجود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رسمي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للقاعدة</w:t>
      </w:r>
      <w:r>
        <w:rPr>
          <w:rFonts w:ascii="Traditional Arabic" w:hAnsi="Traditional Arabic" w:cs="Traditional Arabic" w:hint="cs"/>
          <w:sz w:val="32"/>
          <w:szCs w:val="32"/>
          <w:rtl/>
        </w:rPr>
        <w:t>ِ في الشامِ</w:t>
      </w:r>
      <w:r w:rsidRPr="00B80490">
        <w:rPr>
          <w:rFonts w:ascii="Traditional Arabic" w:hAnsi="Traditional Arabic" w:cs="Traditional Arabic"/>
          <w:sz w:val="32"/>
          <w:szCs w:val="32"/>
          <w:rtl/>
        </w:rPr>
        <w:t>.</w:t>
      </w:r>
    </w:p>
    <w:p w:rsidR="00B63D64"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بل التوجه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العام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لقيادة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جماعة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قاعدة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الجهاد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هو عدم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إعلان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إمارات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هذه المرحلة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وهو الأمر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الذي أكده بالتفصيل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أسامة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لادن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-رحمه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في رسالت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للشيخ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عطية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رحمه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وهي الرسالة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التي نشرها الأمريكان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برقم</w:t>
      </w:r>
      <w:r>
        <w:rPr>
          <w:rFonts w:ascii="Traditional Arabic" w:hAnsi="Traditional Arabic" w:cs="Traditional Arabic" w:hint="cs"/>
          <w:sz w:val="32"/>
          <w:szCs w:val="32"/>
          <w:rtl/>
        </w:rPr>
        <w:t>ِ:</w:t>
      </w:r>
    </w:p>
    <w:p w:rsidR="00B63D64" w:rsidRDefault="00B63D64" w:rsidP="00B63D64">
      <w:pPr>
        <w:bidi w:val="0"/>
        <w:ind w:firstLine="720"/>
        <w:rPr>
          <w:rFonts w:ascii="Traditional Arabic" w:hAnsi="Traditional Arabic" w:cs="Traditional Arabic"/>
          <w:sz w:val="32"/>
          <w:szCs w:val="32"/>
          <w:rtl/>
        </w:rPr>
      </w:pPr>
      <w:r w:rsidRPr="00944641">
        <w:rPr>
          <w:rFonts w:asciiTheme="majorBidi" w:hAnsiTheme="majorBidi" w:cstheme="majorBidi"/>
          <w:sz w:val="32"/>
          <w:szCs w:val="32"/>
        </w:rPr>
        <w:t>SOCOM-2012-0000019 Orig</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وكرره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أبو يحيى -رحمه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على إخوة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ثم كررت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على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أبي بك</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ر الحسيني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البغدادي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رسالتي له بتاريخ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25 جمادى الثانية 1435، والتي كتبت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فيها </w:t>
      </w:r>
      <w:r>
        <w:rPr>
          <w:rFonts w:ascii="Traditional Arabic" w:hAnsi="Traditional Arabic" w:cs="Traditional Arabic" w:hint="cs"/>
          <w:sz w:val="32"/>
          <w:szCs w:val="32"/>
          <w:rtl/>
        </w:rPr>
        <w:t>له</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"وإن كنتم قد سألتمونا الرأي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قبل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إعلان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تلك الدولة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لما وافقناكم.</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فنحن وإخواني هنا نرى أن هذا الإعلان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أضرار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أكثر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منافع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فمقومات الدولة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حتى الآن لم تتوفر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الشام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د- تسبب إعلان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w:t>
      </w:r>
      <w:r w:rsidRPr="00B80490">
        <w:rPr>
          <w:rFonts w:ascii="Traditional Arabic" w:hAnsi="Traditional Arabic" w:cs="Traditional Arabic"/>
          <w:sz w:val="32"/>
          <w:szCs w:val="32"/>
          <w:rtl/>
        </w:rPr>
        <w:t>دولة</w:t>
      </w:r>
      <w:r>
        <w:rPr>
          <w:rFonts w:ascii="Traditional Arabic" w:hAnsi="Traditional Arabic" w:cs="Traditional Arabic" w:hint="cs"/>
          <w:sz w:val="32"/>
          <w:szCs w:val="32"/>
          <w:rtl/>
        </w:rPr>
        <w:t>ِ الإسلاميةِ في</w:t>
      </w:r>
      <w:r w:rsidRPr="00B80490">
        <w:rPr>
          <w:rFonts w:ascii="Traditional Arabic" w:hAnsi="Traditional Arabic" w:cs="Traditional Arabic"/>
          <w:sz w:val="32"/>
          <w:szCs w:val="32"/>
          <w:rtl/>
        </w:rPr>
        <w:t xml:space="preserve">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والشام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كارثة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سياسية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لأهل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فبعد أن كان أهل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يخرجون في المظاهرات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تأييدًا لجبهة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النصرة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لما أدرجتها الحكومة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الأمريكية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على قائمة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المنظمات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الإرهابية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صاروا ينددون بهذا الإعلان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الذي قدمته قياد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ة الدولة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على طبق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ذهب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للأسد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واستفز الإعلان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بقية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الجماعات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الجهادية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التي رأت أن الدولة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تحاول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أن تفرض</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نفس</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ها عليهم بلا رضا ولا مشورة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هــ- فجر إعلان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w:t>
      </w:r>
      <w:r w:rsidRPr="00B80490">
        <w:rPr>
          <w:rFonts w:ascii="Traditional Arabic" w:hAnsi="Traditional Arabic" w:cs="Traditional Arabic"/>
          <w:sz w:val="32"/>
          <w:szCs w:val="32"/>
          <w:rtl/>
        </w:rPr>
        <w:t>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في </w:t>
      </w:r>
      <w:r w:rsidRPr="00B80490">
        <w:rPr>
          <w:rFonts w:ascii="Traditional Arabic" w:hAnsi="Traditional Arabic" w:cs="Traditional Arabic"/>
          <w:sz w:val="32"/>
          <w:szCs w:val="32"/>
          <w:rtl/>
        </w:rPr>
        <w:t>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والشام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خلافًا حادًا داخل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الجماعة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الواحدة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وصل للاقتتال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وهدد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أبو بكر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الحسيني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البغدادي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بنفس</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بأن أي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تأييد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لجبهة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النصرة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أو تأخر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فيما يراه هو الموقف</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الصحيح</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-بمجارات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فيما أعلن- سيؤدي لسيل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الدما</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ء الذي بدأ فعلًا.</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و- وما زال شلال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الدماء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يتدفق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الشام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ولو قبلت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الدولة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بقرار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الفصل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المشكلة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الذي كان يسعى لحقن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دماء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المجاهدين وتجنب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الفتنة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المتوقع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ة، وتفرغوا للعراق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الذي يحتاج</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لأضعاف</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مجهود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هم، لو قب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لوا ذلك، وتصرفوا على أس</w:t>
      </w:r>
      <w:r>
        <w:rPr>
          <w:rFonts w:ascii="Traditional Arabic" w:hAnsi="Traditional Arabic" w:cs="Traditional Arabic" w:hint="cs"/>
          <w:sz w:val="32"/>
          <w:szCs w:val="32"/>
          <w:rtl/>
        </w:rPr>
        <w:t>ا</w:t>
      </w:r>
      <w:r w:rsidRPr="00B80490">
        <w:rPr>
          <w:rFonts w:ascii="Traditional Arabic" w:hAnsi="Traditional Arabic" w:cs="Traditional Arabic"/>
          <w:sz w:val="32"/>
          <w:szCs w:val="32"/>
          <w:rtl/>
        </w:rPr>
        <w:t>س</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الشورى والسمع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والطاعة</w:t>
      </w:r>
      <w:r>
        <w:rPr>
          <w:rFonts w:ascii="Traditional Arabic" w:hAnsi="Traditional Arabic" w:cs="Traditional Arabic" w:hint="cs"/>
          <w:sz w:val="32"/>
          <w:szCs w:val="32"/>
          <w:rtl/>
        </w:rPr>
        <w:t>ِ لأميرِهم</w:t>
      </w:r>
      <w:r w:rsidRPr="00B80490">
        <w:rPr>
          <w:rFonts w:ascii="Traditional Arabic" w:hAnsi="Traditional Arabic" w:cs="Traditional Arabic"/>
          <w:sz w:val="32"/>
          <w:szCs w:val="32"/>
          <w:rtl/>
        </w:rPr>
        <w:t>، ولم يتمردوا على أمير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هم وقيادت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هم، </w:t>
      </w:r>
      <w:r>
        <w:rPr>
          <w:rFonts w:ascii="Traditional Arabic" w:hAnsi="Traditional Arabic" w:cs="Traditional Arabic" w:hint="cs"/>
          <w:sz w:val="32"/>
          <w:szCs w:val="32"/>
          <w:rtl/>
        </w:rPr>
        <w:t xml:space="preserve">فأحسب أنهم </w:t>
      </w:r>
      <w:r w:rsidRPr="00B80490">
        <w:rPr>
          <w:rFonts w:ascii="Traditional Arabic" w:hAnsi="Traditional Arabic" w:cs="Traditional Arabic"/>
          <w:sz w:val="32"/>
          <w:szCs w:val="32"/>
          <w:rtl/>
        </w:rPr>
        <w:t xml:space="preserve">كانوا </w:t>
      </w:r>
      <w:r>
        <w:rPr>
          <w:rFonts w:ascii="Traditional Arabic" w:hAnsi="Traditional Arabic" w:cs="Traditional Arabic" w:hint="cs"/>
          <w:sz w:val="32"/>
          <w:szCs w:val="32"/>
          <w:rtl/>
        </w:rPr>
        <w:t>سي</w:t>
      </w:r>
      <w:r w:rsidRPr="00B80490">
        <w:rPr>
          <w:rFonts w:ascii="Traditional Arabic" w:hAnsi="Traditional Arabic" w:cs="Traditional Arabic"/>
          <w:sz w:val="32"/>
          <w:szCs w:val="32"/>
          <w:rtl/>
        </w:rPr>
        <w:t>جنبو</w:t>
      </w:r>
      <w:r>
        <w:rPr>
          <w:rFonts w:ascii="Traditional Arabic" w:hAnsi="Traditional Arabic" w:cs="Traditional Arabic" w:hint="cs"/>
          <w:sz w:val="32"/>
          <w:szCs w:val="32"/>
          <w:rtl/>
        </w:rPr>
        <w:t>ن</w:t>
      </w:r>
      <w:r w:rsidRPr="00B80490">
        <w:rPr>
          <w:rFonts w:ascii="Traditional Arabic" w:hAnsi="Traditional Arabic" w:cs="Traditional Arabic"/>
          <w:sz w:val="32"/>
          <w:szCs w:val="32"/>
          <w:rtl/>
        </w:rPr>
        <w:t xml:space="preserve"> المسلمين ذلك السيل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الدماء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ولأنكوا في الحكومة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الرافضية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الصفوية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ونصروا أهل السنة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بأضعاف</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مضاعفة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والحمد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على كل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حال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jc w:val="center"/>
        <w:rPr>
          <w:rFonts w:ascii="Traditional Arabic" w:hAnsi="Traditional Arabic" w:cs="Traditional Arabic"/>
          <w:sz w:val="32"/>
          <w:szCs w:val="32"/>
          <w:rtl/>
        </w:rPr>
      </w:pP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كانت هذه هي الشهادة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وأ</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تبعها بالأمر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والمناشدة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أما الأمر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فهو للشيخ</w:t>
      </w:r>
      <w:r>
        <w:rPr>
          <w:rFonts w:ascii="Traditional Arabic" w:hAnsi="Traditional Arabic" w:cs="Traditional Arabic" w:hint="cs"/>
          <w:sz w:val="32"/>
          <w:szCs w:val="32"/>
          <w:rtl/>
        </w:rPr>
        <w:t>ِ الفاتحِ</w:t>
      </w:r>
      <w:r w:rsidRPr="00B80490">
        <w:rPr>
          <w:rFonts w:ascii="Traditional Arabic" w:hAnsi="Traditional Arabic" w:cs="Traditional Arabic"/>
          <w:sz w:val="32"/>
          <w:szCs w:val="32"/>
          <w:rtl/>
        </w:rPr>
        <w:t xml:space="preserve"> أبي محمد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الجولان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ي</w:t>
      </w:r>
      <w:r>
        <w:rPr>
          <w:rFonts w:ascii="Traditional Arabic" w:hAnsi="Traditional Arabic" w:cs="Traditional Arabic" w:hint="cs"/>
          <w:sz w:val="32"/>
          <w:szCs w:val="32"/>
          <w:rtl/>
        </w:rPr>
        <w:t xml:space="preserve"> -حفظه اللهُ-</w:t>
      </w:r>
      <w:r w:rsidRPr="00B80490">
        <w:rPr>
          <w:rFonts w:ascii="Traditional Arabic" w:hAnsi="Traditional Arabic" w:cs="Traditional Arabic"/>
          <w:sz w:val="32"/>
          <w:szCs w:val="32"/>
          <w:rtl/>
        </w:rPr>
        <w:t xml:space="preserve"> وكل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جنود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جبهة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النصرة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الكرام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والمناشدة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لكل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طوائف</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وتجمعات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المجاهدين في شام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الرباط</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بأن يتوقفوا فورًا عن أي قتال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فيه عدوانٌ على أنفسِ وحرماتِ إخوانِهم المجاهدين وسائرِ المسلمين</w:t>
      </w:r>
      <w:r w:rsidRPr="00B80490">
        <w:rPr>
          <w:rFonts w:ascii="Traditional Arabic" w:hAnsi="Traditional Arabic" w:cs="Traditional Arabic"/>
          <w:sz w:val="32"/>
          <w:szCs w:val="32"/>
          <w:rtl/>
        </w:rPr>
        <w:t>، و</w:t>
      </w:r>
      <w:r>
        <w:rPr>
          <w:rFonts w:ascii="Traditional Arabic" w:hAnsi="Traditional Arabic" w:cs="Traditional Arabic" w:hint="cs"/>
          <w:sz w:val="32"/>
          <w:szCs w:val="32"/>
          <w:rtl/>
        </w:rPr>
        <w:t xml:space="preserve">أن </w:t>
      </w:r>
      <w:r w:rsidRPr="00B80490">
        <w:rPr>
          <w:rFonts w:ascii="Traditional Arabic" w:hAnsi="Traditional Arabic" w:cs="Traditional Arabic"/>
          <w:sz w:val="32"/>
          <w:szCs w:val="32"/>
          <w:rtl/>
        </w:rPr>
        <w:t>يتفرغوا لقتال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أعداء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البعثيين والنصيريين وحلفائ</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هم من الروافض</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Default="00B63D64" w:rsidP="00B63D64">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كما أكررُ ما طالبتُ به مرارًا من قبلُ أن يتحاكمَ الجميعُ لهيئةٍ شرعيةٍ مستقلةٍ فيما شجر بينهم من خلافٍ.</w:t>
      </w:r>
    </w:p>
    <w:p w:rsidR="00B63D64" w:rsidRPr="00B80490" w:rsidRDefault="00B63D64" w:rsidP="00B63D64">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كما أطالبُ الجميعَ بأن يتوقفوا عن تبادلِ الاتهاماتِ والتنابزِ بالألفاظِ وإشعالِ الفتنةِ بين المجاهدين في الإعلامِ ووسائلِ التواصلِ، وأن يكونوا مفاتيحَ للخيرِ مغاليقَ للشرِ.</w:t>
      </w:r>
    </w:p>
    <w:p w:rsidR="00B63D64" w:rsidRPr="00B80490" w:rsidRDefault="00B63D64" w:rsidP="00B63D64">
      <w:pPr>
        <w:ind w:firstLine="720"/>
        <w:jc w:val="center"/>
        <w:rPr>
          <w:rFonts w:ascii="Traditional Arabic" w:hAnsi="Traditional Arabic" w:cs="Traditional Arabic"/>
          <w:sz w:val="32"/>
          <w:szCs w:val="32"/>
          <w:rtl/>
        </w:rPr>
      </w:pP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وفي الختام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بقيت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التذكرة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والنصيحة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فهي تذكرة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ونصيحة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عامة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لسائر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المجاهدين في ربوع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الشام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أن كفى خوضًا في الدماء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المسلمة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المعصومة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كفى قتلًا لقيادات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الجهاد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وشيوخ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كفى فإن دماء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كم جميعًا علينا عزيزة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غالية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كنا نتمنى أن تقدم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قربانًا لنصرة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على أعدائ</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وتذكرة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ونصيحة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خاصة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المكرم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أبي بكر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الحسيني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البغدادي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ومن معه، أن عودوا للسمع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والطاعة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لأمير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كم، عودوا لما اجتهد فيه مشايخ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كم وأمراؤكم، ومن سبقوكم على درب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الجهاد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والهجرة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تفرغوا للعراق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الجريح</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الذي يحتاج</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أضعاف</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جهود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كم، تفرغوا له حتى وإن رأيتم أنفس</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كم مظلومين أو منتقصًا من حق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كم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لتوقفوا هذه المجزرة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الدامية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وتتفرغوا لأعداء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والسنة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الجهاد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والرباط</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استجيبوا لتذكرتي</w:t>
      </w:r>
      <w:r w:rsidRPr="00B80490">
        <w:rPr>
          <w:rFonts w:ascii="Traditional Arabic" w:hAnsi="Traditional Arabic" w:cs="Traditional Arabic"/>
          <w:sz w:val="32"/>
          <w:szCs w:val="32"/>
          <w:rtl/>
        </w:rPr>
        <w:t xml:space="preserve"> من أجل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حقن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دماء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المسلمين ووحدة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صف</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هم وانتصار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هم على عدو</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حتى وإن اعتبرتم ذلك ضيمًا وهضمًا وظلمًا.</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وتذكرة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ونصيحة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أخص</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المكرم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أبي بكر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الحسيني</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البغدا</w:t>
      </w:r>
      <w:r>
        <w:rPr>
          <w:rFonts w:ascii="Traditional Arabic" w:hAnsi="Traditional Arabic" w:cs="Traditional Arabic"/>
          <w:sz w:val="32"/>
          <w:szCs w:val="32"/>
          <w:rtl/>
        </w:rPr>
        <w:t>دي</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أن </w:t>
      </w:r>
      <w:r>
        <w:rPr>
          <w:rFonts w:ascii="Traditional Arabic" w:hAnsi="Traditional Arabic" w:cs="Traditional Arabic" w:hint="cs"/>
          <w:sz w:val="32"/>
          <w:szCs w:val="32"/>
          <w:rtl/>
        </w:rPr>
        <w:t>ا</w:t>
      </w:r>
      <w:r w:rsidRPr="00B80490">
        <w:rPr>
          <w:rFonts w:ascii="Traditional Arabic" w:hAnsi="Traditional Arabic" w:cs="Traditional Arabic"/>
          <w:sz w:val="32"/>
          <w:szCs w:val="32"/>
          <w:rtl/>
        </w:rPr>
        <w:t>قتد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بجد</w:t>
      </w:r>
      <w:r>
        <w:rPr>
          <w:rFonts w:ascii="Traditional Arabic" w:hAnsi="Traditional Arabic" w:cs="Traditional Arabic" w:hint="cs"/>
          <w:sz w:val="32"/>
          <w:szCs w:val="32"/>
          <w:rtl/>
        </w:rPr>
        <w:t>ِكَ</w:t>
      </w:r>
      <w:r w:rsidRPr="00B80490">
        <w:rPr>
          <w:rFonts w:ascii="Traditional Arabic" w:hAnsi="Traditional Arabic" w:cs="Traditional Arabic"/>
          <w:sz w:val="32"/>
          <w:szCs w:val="32"/>
          <w:rtl/>
        </w:rPr>
        <w:t xml:space="preserve"> الحسن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السبط</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رضي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عنه، الذي تنازل عن الخلافة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وحقن دماء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المسلمين، فتحققت فيه 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شارة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جد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وجد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ك سيد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نا رسول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صلى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عليه وسلم: "</w:t>
      </w:r>
      <w:r w:rsidRPr="00B80490">
        <w:rPr>
          <w:rFonts w:ascii="Traditional Arabic" w:eastAsiaTheme="minorHAnsi" w:hAnsi="Traditional Arabic" w:cs="Traditional Arabic"/>
          <w:color w:val="000000"/>
          <w:sz w:val="32"/>
          <w:szCs w:val="32"/>
          <w:rtl/>
        </w:rPr>
        <w:t>إِنَّ ابْنِي هَذَا سَيِّدٌ وَلَعَلَّ اللَّهَ أَنْ يُصْلِحَ بِهِ بَيْنَ فِئَتَيْنِ عَظِيمَتَيْنِ مِنْ الْمُسْلِمِينَ</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ألا تكفيك هذه البشارة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وألا ترضيك هذه السيادة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ألا يسر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ك أن تتخذ</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قرارًا يرفع</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به قدر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ك في الدنيا والآخرة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بإذن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وتوفيق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 وتتصدى به لأعداء</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الإسلام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العراق</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الذين يحتاجون لأضعاف</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مجهود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كم، وت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طفئ</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به الفتنة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بين المسلمين، وتعيد لهم اللحمة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والمحبة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والأخوة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rPr>
          <w:rFonts w:ascii="Traditional Arabic" w:hAnsi="Traditional Arabic" w:cs="Traditional Arabic"/>
          <w:sz w:val="32"/>
          <w:szCs w:val="32"/>
          <w:rtl/>
        </w:rPr>
      </w:pPr>
      <w:r w:rsidRPr="00B80490">
        <w:rPr>
          <w:rFonts w:ascii="Traditional Arabic" w:hAnsi="Traditional Arabic" w:cs="Traditional Arabic"/>
          <w:sz w:val="32"/>
          <w:szCs w:val="32"/>
          <w:rtl/>
        </w:rPr>
        <w:t xml:space="preserve">توكل </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على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واتخذ</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هذا القرار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وستجد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كل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إخوان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ك المجاهدين وكل</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أنصار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الجهاد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أعوانًا لك وسندًا ومددًا. أيها الشيخ</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المكرم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اقتد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بجد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وكن خير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خلف</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لخير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سلف</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وأعد</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مأثرة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من مآثر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بيت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النبوة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تفز</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في الدنيا والآخرة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ب</w:t>
      </w:r>
      <w:r>
        <w:rPr>
          <w:rFonts w:ascii="Traditional Arabic" w:hAnsi="Traditional Arabic" w:cs="Traditional Arabic" w:hint="cs"/>
          <w:sz w:val="32"/>
          <w:szCs w:val="32"/>
          <w:rtl/>
        </w:rPr>
        <w:t>توفيقِ</w:t>
      </w:r>
      <w:r w:rsidRPr="00B80490">
        <w:rPr>
          <w:rFonts w:ascii="Traditional Arabic" w:hAnsi="Traditional Arabic" w:cs="Traditional Arabic"/>
          <w:sz w:val="32"/>
          <w:szCs w:val="32"/>
          <w:rtl/>
        </w:rPr>
        <w:t xml:space="preserve">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w:t>
      </w:r>
    </w:p>
    <w:p w:rsidR="00B63D64" w:rsidRPr="00B80490" w:rsidRDefault="00B63D64" w:rsidP="00B63D64">
      <w:pPr>
        <w:ind w:firstLine="720"/>
        <w:jc w:val="center"/>
        <w:rPr>
          <w:rFonts w:ascii="Traditional Arabic" w:hAnsi="Traditional Arabic" w:cs="Traditional Arabic"/>
          <w:sz w:val="32"/>
          <w:szCs w:val="32"/>
          <w:rtl/>
        </w:rPr>
      </w:pPr>
      <w:r w:rsidRPr="00B80490">
        <w:rPr>
          <w:rFonts w:ascii="Traditional Arabic" w:hAnsi="Traditional Arabic" w:cs="Traditional Arabic"/>
          <w:sz w:val="32"/>
          <w:szCs w:val="32"/>
          <w:rtl/>
        </w:rPr>
        <w:t>من معشر</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حب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هم دين</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وبغض</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هم </w:t>
      </w:r>
      <w:r>
        <w:rPr>
          <w:rFonts w:ascii="Traditional Arabic" w:hAnsi="Traditional Arabic" w:cs="Traditional Arabic" w:hint="cs"/>
          <w:sz w:val="32"/>
          <w:szCs w:val="32"/>
          <w:rtl/>
        </w:rPr>
        <w:t xml:space="preserve">  </w:t>
      </w:r>
      <w:r w:rsidRPr="00B80490">
        <w:rPr>
          <w:rFonts w:ascii="Traditional Arabic" w:hAnsi="Traditional Arabic" w:cs="Traditional Arabic"/>
          <w:sz w:val="32"/>
          <w:szCs w:val="32"/>
          <w:rtl/>
        </w:rPr>
        <w:t>كفر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sidRPr="00B80490">
        <w:rPr>
          <w:rFonts w:ascii="Traditional Arabic" w:hAnsi="Traditional Arabic" w:cs="Traditional Arabic"/>
          <w:sz w:val="32"/>
          <w:szCs w:val="32"/>
          <w:rtl/>
        </w:rPr>
        <w:t>وقرب</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هم منجى</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ومعتصم</w:t>
      </w:r>
      <w:r>
        <w:rPr>
          <w:rFonts w:ascii="Traditional Arabic" w:hAnsi="Traditional Arabic" w:cs="Traditional Arabic" w:hint="cs"/>
          <w:sz w:val="32"/>
          <w:szCs w:val="32"/>
          <w:rtl/>
        </w:rPr>
        <w:t>ُ</w:t>
      </w:r>
    </w:p>
    <w:p w:rsidR="00B63D64" w:rsidRPr="00B80490" w:rsidRDefault="00B63D64" w:rsidP="00B63D64">
      <w:pPr>
        <w:ind w:firstLine="720"/>
        <w:rPr>
          <w:rFonts w:ascii="Traditional Arabic" w:hAnsi="Traditional Arabic" w:cs="Traditional Arabic"/>
          <w:sz w:val="32"/>
          <w:szCs w:val="32"/>
        </w:rPr>
      </w:pPr>
      <w:r w:rsidRPr="00B80490">
        <w:rPr>
          <w:rFonts w:ascii="Traditional Arabic" w:hAnsi="Traditional Arabic" w:cs="Traditional Arabic"/>
          <w:sz w:val="32"/>
          <w:szCs w:val="32"/>
          <w:rtl/>
        </w:rPr>
        <w:t>وآخرُ دعوانا أنِ الحمدُ للهِ ربِ العالمينَ، وصلى اللهُ على سيدِنا محمدٍ وآلِهِ وصحبِهِ وسلمَ، والسلام</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عليكم ورحمة</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الله</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 xml:space="preserve"> وبركات</w:t>
      </w:r>
      <w:r>
        <w:rPr>
          <w:rFonts w:ascii="Traditional Arabic" w:hAnsi="Traditional Arabic" w:cs="Traditional Arabic" w:hint="cs"/>
          <w:sz w:val="32"/>
          <w:szCs w:val="32"/>
          <w:rtl/>
        </w:rPr>
        <w:t>ُ</w:t>
      </w:r>
      <w:r w:rsidRPr="00B80490">
        <w:rPr>
          <w:rFonts w:ascii="Traditional Arabic" w:hAnsi="Traditional Arabic" w:cs="Traditional Arabic"/>
          <w:sz w:val="32"/>
          <w:szCs w:val="32"/>
          <w:rtl/>
        </w:rPr>
        <w:t>ه.</w:t>
      </w:r>
    </w:p>
    <w:p w:rsidR="00B63D64" w:rsidRPr="00B63D64" w:rsidRDefault="00B63D64" w:rsidP="00B63D64">
      <w:pPr>
        <w:spacing w:before="0"/>
        <w:ind w:firstLine="720"/>
        <w:jc w:val="left"/>
        <w:rPr>
          <w:rFonts w:ascii="Traditional Arabic" w:eastAsia="Calibri" w:hAnsi="Traditional Arabic" w:cs="Traditional Arabic"/>
          <w:sz w:val="32"/>
          <w:szCs w:val="32"/>
          <w:lang w:bidi="ar-SA"/>
        </w:rPr>
      </w:pPr>
    </w:p>
    <w:p w:rsidR="00CA76F3" w:rsidRPr="00CA76F3" w:rsidRDefault="00CA76F3" w:rsidP="00CA76F3">
      <w:pPr>
        <w:spacing w:before="0"/>
        <w:ind w:firstLine="720"/>
        <w:jc w:val="center"/>
        <w:rPr>
          <w:rFonts w:ascii="Traditional Arabic" w:eastAsia="Calibri" w:hAnsi="Traditional Arabic" w:cs="Traditional Arabic"/>
          <w:sz w:val="32"/>
          <w:szCs w:val="32"/>
          <w:rtl/>
          <w:lang w:bidi="ar-SA"/>
        </w:rPr>
      </w:pPr>
      <w:bookmarkStart w:id="0" w:name="_GoBack"/>
      <w:bookmarkEnd w:id="0"/>
    </w:p>
    <w:p w:rsidR="001F327E" w:rsidRPr="00C54CAD" w:rsidRDefault="001F327E" w:rsidP="001F327E">
      <w:pPr>
        <w:jc w:val="center"/>
        <w:rPr>
          <w:rFonts w:asciiTheme="minorBidi" w:hAnsiTheme="minorBidi" w:cstheme="minorBidi"/>
          <w:rtl/>
        </w:rPr>
      </w:pPr>
    </w:p>
    <w:sectPr w:rsidR="001F327E" w:rsidRPr="00C54CAD" w:rsidSect="00597A3B">
      <w:headerReference w:type="default" r:id="rId6"/>
      <w:pgSz w:w="11907" w:h="16839"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97B" w:rsidRDefault="0067097B" w:rsidP="00622A95">
      <w:pPr>
        <w:spacing w:before="0"/>
      </w:pPr>
      <w:r>
        <w:separator/>
      </w:r>
    </w:p>
  </w:endnote>
  <w:endnote w:type="continuationSeparator" w:id="0">
    <w:p w:rsidR="0067097B" w:rsidRDefault="0067097B" w:rsidP="00622A9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Jameel Noori Nastaleeq">
    <w:altName w:val="Times New Roman"/>
    <w:panose1 w:val="02000503000000020004"/>
    <w:charset w:val="00"/>
    <w:family w:val="auto"/>
    <w:pitch w:val="variable"/>
    <w:sig w:usb0="80002007"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97B" w:rsidRDefault="0067097B" w:rsidP="00622A95">
      <w:pPr>
        <w:spacing w:before="0"/>
      </w:pPr>
      <w:r>
        <w:separator/>
      </w:r>
    </w:p>
  </w:footnote>
  <w:footnote w:type="continuationSeparator" w:id="0">
    <w:p w:rsidR="0067097B" w:rsidRDefault="0067097B" w:rsidP="00622A9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A95" w:rsidRDefault="00B63D64">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742019" o:spid="_x0000_s2049" type="#_x0000_t75" style="position:absolute;left:0;text-align:left;margin-left:0;margin-top:0;width:389.45pt;height:388.6pt;z-index:-251658752;mso-position-horizontal:center;mso-position-horizontal-relative:margin;mso-position-vertical:center;mso-position-vertical-relative:margin" o:allowincell="f">
          <v:imagedata r:id="rId1" o:title="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284"/>
    <w:rsid w:val="00000954"/>
    <w:rsid w:val="000C4D3C"/>
    <w:rsid w:val="00125A39"/>
    <w:rsid w:val="00132E24"/>
    <w:rsid w:val="0014177B"/>
    <w:rsid w:val="00143B23"/>
    <w:rsid w:val="00154B95"/>
    <w:rsid w:val="001949D3"/>
    <w:rsid w:val="001F327E"/>
    <w:rsid w:val="002D75A7"/>
    <w:rsid w:val="00302676"/>
    <w:rsid w:val="003A766C"/>
    <w:rsid w:val="003B63B2"/>
    <w:rsid w:val="00483F3E"/>
    <w:rsid w:val="004919B3"/>
    <w:rsid w:val="004E7568"/>
    <w:rsid w:val="004F53DA"/>
    <w:rsid w:val="00597A3B"/>
    <w:rsid w:val="005A70AE"/>
    <w:rsid w:val="00622A95"/>
    <w:rsid w:val="0067097B"/>
    <w:rsid w:val="00674E0C"/>
    <w:rsid w:val="00762C69"/>
    <w:rsid w:val="00776A97"/>
    <w:rsid w:val="00814284"/>
    <w:rsid w:val="008B43DB"/>
    <w:rsid w:val="00A366E2"/>
    <w:rsid w:val="00A540E3"/>
    <w:rsid w:val="00A82DAE"/>
    <w:rsid w:val="00AD0C6C"/>
    <w:rsid w:val="00B32A18"/>
    <w:rsid w:val="00B63D64"/>
    <w:rsid w:val="00B7398B"/>
    <w:rsid w:val="00C16B7F"/>
    <w:rsid w:val="00C210D1"/>
    <w:rsid w:val="00C27521"/>
    <w:rsid w:val="00C54CAD"/>
    <w:rsid w:val="00CA40FF"/>
    <w:rsid w:val="00CA76F3"/>
    <w:rsid w:val="00D1238A"/>
    <w:rsid w:val="00E16460"/>
    <w:rsid w:val="00E20037"/>
    <w:rsid w:val="00E502FF"/>
    <w:rsid w:val="00F904B8"/>
    <w:rsid w:val="00F96617"/>
    <w:rsid w:val="00FA417D"/>
    <w:rsid w:val="00FB358C"/>
    <w:rsid w:val="00FB56E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5B79B587-E10C-48FD-81EA-7E0AB65A6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460"/>
    <w:pPr>
      <w:bidi/>
      <w:spacing w:before="120" w:after="0" w:line="240" w:lineRule="auto"/>
      <w:jc w:val="both"/>
    </w:pPr>
    <w:rPr>
      <w:rFonts w:ascii="Jameel Noori Nastaleeq" w:hAnsi="Jameel Noori Nastaleeq" w:cs="Jameel Noori Nastaleeq"/>
      <w:sz w:val="26"/>
      <w:szCs w:val="26"/>
      <w:lang w:bidi="ur-PK"/>
    </w:rPr>
  </w:style>
  <w:style w:type="paragraph" w:styleId="Heading1">
    <w:name w:val="heading 1"/>
    <w:basedOn w:val="Normal"/>
    <w:next w:val="Normal"/>
    <w:link w:val="Heading1Char"/>
    <w:uiPriority w:val="9"/>
    <w:qFormat/>
    <w:rsid w:val="00B7398B"/>
    <w:pPr>
      <w:keepNext/>
      <w:keepLines/>
      <w:spacing w:before="0"/>
      <w:jc w:val="right"/>
      <w:outlineLvl w:val="0"/>
    </w:pPr>
    <w:rPr>
      <w:rFonts w:eastAsiaTheme="majorEastAsia"/>
      <w:b/>
      <w:bCs/>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7398B"/>
    <w:pPr>
      <w:pBdr>
        <w:bottom w:val="single" w:sz="8" w:space="4" w:color="4F81BD" w:themeColor="accent1"/>
      </w:pBdr>
      <w:contextualSpacing/>
    </w:pPr>
    <w:rPr>
      <w:rFonts w:eastAsiaTheme="majorEastAsia"/>
      <w:color w:val="17365D" w:themeColor="text2" w:themeShade="BF"/>
      <w:spacing w:val="5"/>
      <w:kern w:val="28"/>
      <w:sz w:val="52"/>
      <w:szCs w:val="52"/>
    </w:rPr>
  </w:style>
  <w:style w:type="character" w:customStyle="1" w:styleId="TitleChar">
    <w:name w:val="Title Char"/>
    <w:basedOn w:val="DefaultParagraphFont"/>
    <w:link w:val="Title"/>
    <w:uiPriority w:val="10"/>
    <w:rsid w:val="00B7398B"/>
    <w:rPr>
      <w:rFonts w:ascii="Jameel Noori Nastaleeq" w:eastAsiaTheme="majorEastAsia" w:hAnsi="Jameel Noori Nastaleeq" w:cs="Jameel Noori Nastaleeq"/>
      <w:color w:val="17365D" w:themeColor="text2" w:themeShade="BF"/>
      <w:spacing w:val="5"/>
      <w:kern w:val="28"/>
      <w:sz w:val="52"/>
      <w:szCs w:val="52"/>
      <w:lang w:bidi="ur-PK"/>
    </w:rPr>
  </w:style>
  <w:style w:type="character" w:customStyle="1" w:styleId="Heading1Char">
    <w:name w:val="Heading 1 Char"/>
    <w:basedOn w:val="DefaultParagraphFont"/>
    <w:link w:val="Heading1"/>
    <w:uiPriority w:val="9"/>
    <w:rsid w:val="00B7398B"/>
    <w:rPr>
      <w:rFonts w:ascii="Jameel Noori Nastaleeq" w:eastAsiaTheme="majorEastAsia" w:hAnsi="Jameel Noori Nastaleeq" w:cs="Jameel Noori Nastaleeq"/>
      <w:b/>
      <w:bCs/>
      <w:color w:val="365F91" w:themeColor="accent1" w:themeShade="BF"/>
      <w:sz w:val="32"/>
      <w:szCs w:val="32"/>
      <w:lang w:bidi="ur-PK"/>
    </w:rPr>
  </w:style>
  <w:style w:type="paragraph" w:styleId="NoSpacing">
    <w:name w:val="No Spacing"/>
    <w:basedOn w:val="Normal"/>
    <w:uiPriority w:val="1"/>
    <w:qFormat/>
    <w:rsid w:val="00597A3B"/>
    <w:pPr>
      <w:jc w:val="center"/>
    </w:pPr>
    <w:rPr>
      <w:sz w:val="28"/>
      <w:szCs w:val="28"/>
    </w:rPr>
  </w:style>
  <w:style w:type="paragraph" w:styleId="Header">
    <w:name w:val="header"/>
    <w:basedOn w:val="Normal"/>
    <w:link w:val="HeaderChar"/>
    <w:uiPriority w:val="99"/>
    <w:unhideWhenUsed/>
    <w:rsid w:val="00622A95"/>
    <w:pPr>
      <w:tabs>
        <w:tab w:val="center" w:pos="4680"/>
        <w:tab w:val="right" w:pos="9360"/>
      </w:tabs>
      <w:spacing w:before="0"/>
    </w:pPr>
  </w:style>
  <w:style w:type="character" w:customStyle="1" w:styleId="HeaderChar">
    <w:name w:val="Header Char"/>
    <w:basedOn w:val="DefaultParagraphFont"/>
    <w:link w:val="Header"/>
    <w:uiPriority w:val="99"/>
    <w:rsid w:val="00622A95"/>
    <w:rPr>
      <w:rFonts w:ascii="Jameel Noori Nastaleeq" w:hAnsi="Jameel Noori Nastaleeq" w:cs="Jameel Noori Nastaleeq"/>
      <w:sz w:val="26"/>
      <w:szCs w:val="26"/>
      <w:lang w:bidi="ur-PK"/>
    </w:rPr>
  </w:style>
  <w:style w:type="paragraph" w:styleId="Footer">
    <w:name w:val="footer"/>
    <w:basedOn w:val="Normal"/>
    <w:link w:val="FooterChar"/>
    <w:uiPriority w:val="99"/>
    <w:unhideWhenUsed/>
    <w:rsid w:val="00622A95"/>
    <w:pPr>
      <w:tabs>
        <w:tab w:val="center" w:pos="4680"/>
        <w:tab w:val="right" w:pos="9360"/>
      </w:tabs>
      <w:spacing w:before="0"/>
    </w:pPr>
  </w:style>
  <w:style w:type="character" w:customStyle="1" w:styleId="FooterChar">
    <w:name w:val="Footer Char"/>
    <w:basedOn w:val="DefaultParagraphFont"/>
    <w:link w:val="Footer"/>
    <w:uiPriority w:val="99"/>
    <w:rsid w:val="00622A95"/>
    <w:rPr>
      <w:rFonts w:ascii="Jameel Noori Nastaleeq" w:hAnsi="Jameel Noori Nastaleeq" w:cs="Jameel Noori Nastaleeq"/>
      <w:sz w:val="26"/>
      <w:szCs w:val="26"/>
      <w:lang w:bidi="ur-P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2169</Words>
  <Characters>12364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user</cp:lastModifiedBy>
  <cp:revision>3</cp:revision>
  <dcterms:created xsi:type="dcterms:W3CDTF">2014-04-27T09:57:00Z</dcterms:created>
  <dcterms:modified xsi:type="dcterms:W3CDTF">2014-04-27T10:00:00Z</dcterms:modified>
</cp:coreProperties>
</file>