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91" w:rsidRDefault="00CE4B91" w:rsidP="00CE4B91">
      <w:pPr>
        <w:jc w:val="center"/>
        <w:rPr>
          <w:rFonts w:ascii="Hacen Liner XL" w:hAnsi="Hacen Liner XL" w:cs="Hacen Liner XL"/>
          <w:sz w:val="32"/>
          <w:szCs w:val="32"/>
          <w:rtl/>
        </w:rPr>
      </w:pPr>
      <w:r>
        <w:rPr>
          <w:rFonts w:ascii="Hacen Liner XL" w:hAnsi="Hacen Liner XL" w:cs="Hacen Liner XL"/>
          <w:b/>
          <w:caps/>
          <w:noProof/>
          <w:sz w:val="60"/>
          <w:szCs w:val="60"/>
          <w:rtl/>
        </w:rPr>
        <w:drawing>
          <wp:anchor distT="0" distB="0" distL="114300" distR="114300" simplePos="0" relativeHeight="251659264" behindDoc="0" locked="0" layoutInCell="1" allowOverlap="1" wp14:anchorId="052279FB" wp14:editId="16AE534D">
            <wp:simplePos x="3060700" y="3124835"/>
            <wp:positionH relativeFrom="margin">
              <wp:align>left</wp:align>
            </wp:positionH>
            <wp:positionV relativeFrom="margin">
              <wp:align>top</wp:align>
            </wp:positionV>
            <wp:extent cx="1963972" cy="1484884"/>
            <wp:effectExtent l="323850" t="323850" r="322580" b="32512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m6Pp.png"/>
                    <pic:cNvPicPr/>
                  </pic:nvPicPr>
                  <pic:blipFill>
                    <a:blip r:embed="rId8">
                      <a:extLst>
                        <a:ext uri="{28A0092B-C50C-407E-A947-70E740481C1C}">
                          <a14:useLocalDpi xmlns:a14="http://schemas.microsoft.com/office/drawing/2010/main" val="0"/>
                        </a:ext>
                      </a:extLst>
                    </a:blip>
                    <a:stretch>
                      <a:fillRect/>
                    </a:stretch>
                  </pic:blipFill>
                  <pic:spPr>
                    <a:xfrm>
                      <a:off x="0" y="0"/>
                      <a:ext cx="1966800" cy="1487022"/>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CE4B91" w:rsidRPr="00C076C8" w:rsidRDefault="00CE4B91" w:rsidP="00CE4B91">
      <w:pPr>
        <w:jc w:val="center"/>
        <w:rPr>
          <w:rFonts w:ascii="Hacen Liner XL" w:hAnsi="Hacen Liner XL" w:cs="Hacen Liner XL"/>
          <w:sz w:val="36"/>
          <w:szCs w:val="36"/>
          <w:rtl/>
        </w:rPr>
      </w:pPr>
      <w:r w:rsidRPr="00C076C8">
        <w:rPr>
          <w:rFonts w:ascii="Hacen Liner XL" w:hAnsi="Hacen Liner XL" w:cs="Hacen Liner XL" w:hint="cs"/>
          <w:noProof/>
          <w:sz w:val="36"/>
          <w:szCs w:val="36"/>
          <w:rtl/>
        </w:rPr>
        <w:drawing>
          <wp:anchor distT="0" distB="0" distL="114300" distR="114300" simplePos="0" relativeHeight="251658240" behindDoc="0" locked="0" layoutInCell="1" allowOverlap="1" wp14:anchorId="1C751A8C" wp14:editId="53884054">
            <wp:simplePos x="2782570" y="1025525"/>
            <wp:positionH relativeFrom="margin">
              <wp:align>right</wp:align>
            </wp:positionH>
            <wp:positionV relativeFrom="margin">
              <wp:align>top</wp:align>
            </wp:positionV>
            <wp:extent cx="1987550" cy="1490345"/>
            <wp:effectExtent l="323850" t="323850" r="317500" b="31940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g12FUCAAAdmh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7550" cy="149034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CE4B91" w:rsidRPr="00C076C8" w:rsidRDefault="00CE4B91" w:rsidP="00CE4B91">
      <w:pPr>
        <w:jc w:val="center"/>
        <w:rPr>
          <w:rFonts w:ascii="Hacen Liner XL" w:hAnsi="Hacen Liner XL" w:cs="Hacen Liner XL"/>
          <w:b/>
          <w:caps/>
          <w:sz w:val="64"/>
          <w:szCs w:val="64"/>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E4B91" w:rsidRPr="00C076C8" w:rsidRDefault="00CE4B91" w:rsidP="00CE4B91">
      <w:pPr>
        <w:jc w:val="center"/>
        <w:rPr>
          <w:rFonts w:ascii="Hacen Liner XL" w:hAnsi="Hacen Liner XL" w:cs="Hacen Liner XL"/>
          <w:b/>
          <w:caps/>
          <w:sz w:val="42"/>
          <w:szCs w:val="42"/>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bookmarkEnd w:id="0"/>
    </w:p>
    <w:p w:rsidR="00CE4B91" w:rsidRPr="00C076C8" w:rsidRDefault="00CE4B91" w:rsidP="00CE4B91">
      <w:pPr>
        <w:jc w:val="center"/>
        <w:rPr>
          <w:rFonts w:ascii="Hacen Liner XL" w:hAnsi="Hacen Liner XL" w:cs="Hacen Liner XL"/>
          <w:b/>
          <w:sz w:val="64"/>
          <w:szCs w:val="64"/>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076C8">
        <w:rPr>
          <w:rFonts w:ascii="Hacen Liner XL" w:hAnsi="Hacen Liner XL" w:cs="Hacen Liner XL"/>
          <w:b/>
          <w:sz w:val="64"/>
          <w:szCs w:val="64"/>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بيان حال</w:t>
      </w:r>
    </w:p>
    <w:p w:rsidR="00CE4B91" w:rsidRPr="00C076C8" w:rsidRDefault="00CE4B91" w:rsidP="00CE4B91">
      <w:pPr>
        <w:jc w:val="center"/>
        <w:rPr>
          <w:rFonts w:ascii="Hacen Liner XL" w:hAnsi="Hacen Liner XL" w:cs="Hacen Liner XL"/>
          <w:b/>
          <w:sz w:val="64"/>
          <w:szCs w:val="64"/>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076C8">
        <w:rPr>
          <w:rFonts w:ascii="Hacen Liner XL" w:hAnsi="Hacen Liner XL" w:cs="Hacen Liner XL" w:hint="cs"/>
          <w:b/>
          <w:sz w:val="64"/>
          <w:szCs w:val="64"/>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جماعة </w:t>
      </w:r>
      <w:r w:rsidR="00794CD0" w:rsidRPr="00C076C8">
        <w:rPr>
          <w:rFonts w:ascii="Hacen Liner XL" w:hAnsi="Hacen Liner XL" w:cs="Hacen Liner XL"/>
          <w:b/>
          <w:sz w:val="64"/>
          <w:szCs w:val="64"/>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"الد</w:t>
      </w:r>
      <w:r w:rsidRPr="00C076C8">
        <w:rPr>
          <w:rFonts w:ascii="Hacen Liner XL" w:hAnsi="Hacen Liner XL" w:cs="Hacen Liner XL"/>
          <w:b/>
          <w:sz w:val="64"/>
          <w:szCs w:val="64"/>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ولة الإسلامية في العراق والشام"</w:t>
      </w:r>
    </w:p>
    <w:p w:rsidR="00794CD0" w:rsidRPr="00C076C8" w:rsidRDefault="00794CD0" w:rsidP="00CE4B91">
      <w:pPr>
        <w:jc w:val="center"/>
        <w:rPr>
          <w:rFonts w:ascii="Hacen Liner XL" w:hAnsi="Hacen Liner XL" w:cs="Hacen Liner XL"/>
          <w:b/>
          <w:sz w:val="64"/>
          <w:szCs w:val="64"/>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076C8">
        <w:rPr>
          <w:rFonts w:ascii="Hacen Liner XL" w:hAnsi="Hacen Liner XL" w:cs="Hacen Liner XL"/>
          <w:b/>
          <w:sz w:val="64"/>
          <w:szCs w:val="64"/>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والموقف الواجب تجاهها</w:t>
      </w:r>
    </w:p>
    <w:p w:rsidR="00CE4B91" w:rsidRPr="00C076C8" w:rsidRDefault="00CE4B91" w:rsidP="00CE4B91">
      <w:pPr>
        <w:jc w:val="center"/>
        <w:rPr>
          <w:rFonts w:ascii="Simplified Arabic" w:hAnsi="Simplified Arabic" w:cs="Simplified Arabic"/>
          <w:b/>
          <w:bCs/>
          <w:sz w:val="36"/>
          <w:szCs w:val="36"/>
          <w:rtl/>
        </w:rPr>
      </w:pPr>
    </w:p>
    <w:p w:rsidR="00CE4B91" w:rsidRPr="00C076C8" w:rsidRDefault="00CE4B91" w:rsidP="00CE4B91">
      <w:pPr>
        <w:jc w:val="center"/>
        <w:rPr>
          <w:rFonts w:ascii="Simplified Arabic" w:hAnsi="Simplified Arabic" w:cs="Simplified Arabic"/>
          <w:b/>
          <w:bCs/>
          <w:sz w:val="36"/>
          <w:szCs w:val="36"/>
          <w:rtl/>
        </w:rPr>
      </w:pPr>
    </w:p>
    <w:p w:rsidR="00CE4B91" w:rsidRPr="00C076C8" w:rsidRDefault="00CE4B91" w:rsidP="00CE4B91">
      <w:pPr>
        <w:jc w:val="center"/>
        <w:rPr>
          <w:rFonts w:ascii="Hacen Liner XL" w:hAnsi="Hacen Liner XL" w:cs="Hacen Liner XL"/>
          <w:b/>
          <w:sz w:val="54"/>
          <w:szCs w:val="54"/>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076C8">
        <w:rPr>
          <w:rFonts w:ascii="Simplified Arabic" w:hAnsi="Simplified Arabic" w:cs="Fanan" w:hint="cs"/>
          <w:sz w:val="36"/>
          <w:szCs w:val="36"/>
          <w:rtl/>
        </w:rPr>
        <w:t>للشيخ العلامة المجاهد:</w:t>
      </w:r>
    </w:p>
    <w:p w:rsidR="00CE4B91" w:rsidRPr="00C076C8" w:rsidRDefault="00CE4B91" w:rsidP="00CE4B91">
      <w:pPr>
        <w:jc w:val="center"/>
        <w:rPr>
          <w:rFonts w:ascii="Hacen Liner XL" w:hAnsi="Hacen Liner XL" w:cs="Hacen Liner XL"/>
          <w:b/>
          <w:sz w:val="54"/>
          <w:szCs w:val="54"/>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076C8">
        <w:rPr>
          <w:rFonts w:ascii="Hacen Liner XL" w:hAnsi="Hacen Liner XL" w:cs="Hacen Liner XL"/>
          <w:b/>
          <w:sz w:val="54"/>
          <w:szCs w:val="54"/>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أبي محمد المقدسي</w:t>
      </w:r>
    </w:p>
    <w:p w:rsidR="00CE4B91" w:rsidRPr="00C076C8" w:rsidRDefault="00CE4B91" w:rsidP="00CE4B91">
      <w:pPr>
        <w:jc w:val="center"/>
        <w:rPr>
          <w:rFonts w:ascii="Hacen Liner XL" w:hAnsi="Hacen Liner XL" w:cs="Hacen Liner XL"/>
          <w:b/>
          <w:sz w:val="54"/>
          <w:szCs w:val="54"/>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C076C8">
        <w:rPr>
          <w:rFonts w:ascii="Simplified Arabic" w:hAnsi="Simplified Arabic" w:cs="Fanan" w:hint="cs"/>
          <w:sz w:val="36"/>
          <w:szCs w:val="36"/>
          <w:rtl/>
        </w:rPr>
        <w:t>حفظه الله ورعاه</w:t>
      </w:r>
    </w:p>
    <w:p w:rsidR="00CE4B91" w:rsidRPr="00CE4B91" w:rsidRDefault="00CE4B91" w:rsidP="00CE4B91">
      <w:pPr>
        <w:jc w:val="center"/>
        <w:rPr>
          <w:rFonts w:ascii="Simplified Arabic" w:hAnsi="Simplified Arabic" w:cs="Simplified Arabic"/>
          <w:b/>
          <w:bCs/>
          <w:sz w:val="48"/>
          <w:szCs w:val="48"/>
          <w:rtl/>
        </w:rPr>
      </w:pPr>
    </w:p>
    <w:p w:rsidR="00CE4B91" w:rsidRPr="00C076C8" w:rsidRDefault="00CE4B91" w:rsidP="00CE4B91">
      <w:pPr>
        <w:jc w:val="center"/>
        <w:rPr>
          <w:rFonts w:ascii="IranNastaliq" w:hAnsi="IranNastaliq" w:cs="IranNastaliq" w:hint="cs"/>
          <w:sz w:val="40"/>
          <w:szCs w:val="40"/>
          <w:rtl/>
          <w:lang w:bidi="ar-SY"/>
        </w:rPr>
      </w:pPr>
      <w:r w:rsidRPr="00C076C8">
        <w:rPr>
          <w:rFonts w:ascii="IranNastaliq" w:hAnsi="IranNastaliq" w:cs="IranNastaliq"/>
          <w:sz w:val="40"/>
          <w:szCs w:val="40"/>
          <w:rtl/>
        </w:rPr>
        <w:t>رجب 1435</w:t>
      </w:r>
    </w:p>
    <w:p w:rsidR="00CE4B91" w:rsidRDefault="00CE4B91">
      <w:pPr>
        <w:bidi w:val="0"/>
        <w:rPr>
          <w:rFonts w:ascii="Simplified Arabic" w:hAnsi="Simplified Arabic" w:cs="Simplified Arabic"/>
          <w:b/>
          <w:bCs/>
          <w:sz w:val="32"/>
          <w:szCs w:val="32"/>
        </w:rPr>
      </w:pPr>
      <w:r>
        <w:rPr>
          <w:rFonts w:ascii="Simplified Arabic" w:hAnsi="Simplified Arabic" w:cs="Simplified Arabic"/>
          <w:b/>
          <w:bCs/>
          <w:sz w:val="32"/>
          <w:szCs w:val="32"/>
          <w:rtl/>
        </w:rPr>
        <w:br w:type="page"/>
      </w:r>
    </w:p>
    <w:p w:rsidR="00804386" w:rsidRDefault="00804386" w:rsidP="00794CD0">
      <w:pPr>
        <w:jc w:val="center"/>
        <w:rPr>
          <w:rFonts w:ascii="AAA GoldenLotus" w:hAnsi="AAA GoldenLotus" w:cs="AAA GoldenLotus" w:hint="cs"/>
          <w:b/>
          <w:bCs/>
          <w:sz w:val="32"/>
          <w:szCs w:val="32"/>
          <w:rtl/>
          <w:lang w:bidi="ar-SY"/>
        </w:rPr>
      </w:pPr>
      <w:r>
        <w:rPr>
          <w:rFonts w:ascii="AAA GoldenLotus" w:hAnsi="AAA GoldenLotus" w:cs="AAA GoldenLotus"/>
          <w:b/>
          <w:bCs/>
          <w:sz w:val="32"/>
          <w:szCs w:val="32"/>
          <w:rtl/>
        </w:rPr>
        <w:lastRenderedPageBreak/>
        <w:t>مقدمة</w:t>
      </w:r>
    </w:p>
    <w:p w:rsidR="00794CD0" w:rsidRPr="009034CF" w:rsidRDefault="00794CD0" w:rsidP="00794CD0">
      <w:pPr>
        <w:jc w:val="center"/>
        <w:rPr>
          <w:rFonts w:ascii="AAA GoldenLotus" w:hAnsi="AAA GoldenLotus" w:cs="Farsi Simple Bold"/>
          <w:sz w:val="42"/>
          <w:szCs w:val="42"/>
          <w:rtl/>
        </w:rPr>
      </w:pPr>
      <w:r w:rsidRPr="009034CF">
        <w:rPr>
          <w:rFonts w:ascii="AAA GoldenLotus" w:hAnsi="AAA GoldenLotus" w:cs="Farsi Simple Bold"/>
          <w:sz w:val="42"/>
          <w:szCs w:val="42"/>
          <w:rtl/>
        </w:rPr>
        <w:t>منبر التوحيد والجهاد</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الحمد لله، والصلاة والسلام على رسول الله، أما بعد..</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فقد تابعنا خلال الأشهر الماضية مع شيخنا أبي محمد المقدسي العديد من الأعمال والاتصالات المتعلقة بالتجهيز والتحضير لمبادرة كان سيطلقها الشيخ للصلح والتحكيم بين جبهة النصرة والدولة الإسلامية في الشام، وقد يسر الله خلال ذلك للشيخ ما أراد من تواصل مباشر مع عدد من القادة والشرعيين من كلا الطرفين، بل من مختلف الجبهات.. فكان مهجع الشيخ - فك الله أسره - ورشة عمل على مدار الساعة، ولولا أن نهدي أعداء الله ما يتمنون ويرجون مع معلومات وإلا لذكرنا لإخواننا تفاصيل كافة المراسلات مع مختلف الجهات والجبهات، وما يصبرنا عن ذلك إلا أن الجميع سيشهد خلال الأيام القادمة بإذن الله ثمرات الجهود المتواصلة لكافة المشايخ والقادة وطلاب العلم الفضلاء في بيان حقيقة الدولة وما جنحت إليه من غلو وسفك للدماء المحرمة والإعراض عن </w:t>
      </w:r>
      <w:proofErr w:type="spellStart"/>
      <w:r w:rsidRPr="00CE4B91">
        <w:rPr>
          <w:rFonts w:ascii="AAA GoldenLotus" w:hAnsi="AAA GoldenLotus" w:cs="AAA GoldenLotus"/>
          <w:sz w:val="32"/>
          <w:szCs w:val="32"/>
          <w:rtl/>
        </w:rPr>
        <w:t>التحاكم</w:t>
      </w:r>
      <w:proofErr w:type="spellEnd"/>
      <w:r w:rsidRPr="00CE4B91">
        <w:rPr>
          <w:rFonts w:ascii="AAA GoldenLotus" w:hAnsi="AAA GoldenLotus" w:cs="AAA GoldenLotus"/>
          <w:sz w:val="32"/>
          <w:szCs w:val="32"/>
          <w:rtl/>
        </w:rPr>
        <w:t xml:space="preserve"> لشرع الله.</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ولولا الحرص الشديد من طرف الشيخ على التواصل والسماع من مختلف الأطراف، لما امتد العمل على هذا المشروع لعدة أشهر - على ما فيه من مشقة على الشيخ ومخاطر على إخوانه - وإنا لنحمد الله عز وجل على مكره وتدبيره، فيسر من كوة السجن بعد أن ظن السجان إحكامها فرجا لعبا</w:t>
      </w:r>
      <w:r w:rsidR="00CE4B91">
        <w:rPr>
          <w:rFonts w:ascii="AAA GoldenLotus" w:hAnsi="AAA GoldenLotus" w:cs="AAA GoldenLotus"/>
          <w:sz w:val="32"/>
          <w:szCs w:val="32"/>
          <w:rtl/>
        </w:rPr>
        <w:t xml:space="preserve">ده، وصدق ربنا اللطيف لما يشاء: </w:t>
      </w:r>
      <w:r w:rsidR="00CE4B91">
        <w:rPr>
          <w:rFonts w:ascii="AAA GoldenLotus" w:hAnsi="AAA GoldenLotus" w:cs="AAA GoldenLotus" w:hint="cs"/>
          <w:sz w:val="32"/>
          <w:szCs w:val="32"/>
          <w:rtl/>
        </w:rPr>
        <w:t>{</w:t>
      </w:r>
      <w:r w:rsidRPr="00CE4B91">
        <w:rPr>
          <w:rFonts w:ascii="AAA GoldenLotus" w:hAnsi="AAA GoldenLotus" w:cs="AAA GoldenLotus"/>
          <w:sz w:val="32"/>
          <w:szCs w:val="32"/>
          <w:rtl/>
        </w:rPr>
        <w:t>فَأْوُوا إِلَى الْكَهْفِ يَنْشُرْ لَكُمْ رَبُّكُمْ مِنْ رَحْمَتِهِ وَيُهَيِّئْ لَكُمْ مِنْ أَمْرِكُمْ مِرْفَقًا</w:t>
      </w:r>
      <w:r w:rsidR="00CE4B91">
        <w:rPr>
          <w:rFonts w:ascii="AAA GoldenLotus" w:hAnsi="AAA GoldenLotus" w:cs="AAA GoldenLotus" w:hint="cs"/>
          <w:sz w:val="32"/>
          <w:szCs w:val="32"/>
          <w:rtl/>
        </w:rPr>
        <w:t>}.</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وليستمر شيخنا وهو في أسره في ضرب أروع الأمثلة في أن العالم الحق هو ذلك العالم العامل بدينه والذي لا تقعده مهابة الناس عن قول الحق، ولا تقعده الأسوار والاقفاص ولا سياط الظالمين عن قول حق </w:t>
      </w:r>
      <w:proofErr w:type="spellStart"/>
      <w:r w:rsidRPr="00CE4B91">
        <w:rPr>
          <w:rFonts w:ascii="AAA GoldenLotus" w:hAnsi="AAA GoldenLotus" w:cs="AAA GoldenLotus"/>
          <w:sz w:val="32"/>
          <w:szCs w:val="32"/>
          <w:rtl/>
        </w:rPr>
        <w:t>يعتقده</w:t>
      </w:r>
      <w:proofErr w:type="spellEnd"/>
      <w:r w:rsidRPr="00CE4B91">
        <w:rPr>
          <w:rFonts w:ascii="AAA GoldenLotus" w:hAnsi="AAA GoldenLotus" w:cs="AAA GoldenLotus"/>
          <w:sz w:val="32"/>
          <w:szCs w:val="32"/>
          <w:rtl/>
        </w:rPr>
        <w:t>، ولا يشوشن المشوشون على بيان الشيخ ووضوحه بأن الشيخ مسجون وقابع في زنزانته، فهلا ذكر أولئك أن جلّ مؤلفات الشيخ التي زعموا أنهم يدرسونها في معسكراتهم ولجنودهم ما خرجت إلا من ذات السجون</w:t>
      </w:r>
      <w:r w:rsidR="00330262" w:rsidRPr="00CE4B91">
        <w:rPr>
          <w:rFonts w:ascii="AAA GoldenLotus" w:hAnsi="AAA GoldenLotus" w:cs="AAA GoldenLotus"/>
          <w:sz w:val="32"/>
          <w:szCs w:val="32"/>
          <w:rtl/>
        </w:rPr>
        <w:t>!</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lastRenderedPageBreak/>
        <w:t xml:space="preserve">فليتعظ إخواننا في الدولة </w:t>
      </w:r>
      <w:proofErr w:type="spellStart"/>
      <w:r w:rsidRPr="00CE4B91">
        <w:rPr>
          <w:rFonts w:ascii="AAA GoldenLotus" w:hAnsi="AAA GoldenLotus" w:cs="AAA GoldenLotus"/>
          <w:sz w:val="32"/>
          <w:szCs w:val="32"/>
          <w:rtl/>
        </w:rPr>
        <w:t>وليتدبروا</w:t>
      </w:r>
      <w:proofErr w:type="spellEnd"/>
      <w:r w:rsidRPr="00CE4B91">
        <w:rPr>
          <w:rFonts w:ascii="AAA GoldenLotus" w:hAnsi="AAA GoldenLotus" w:cs="AAA GoldenLotus"/>
          <w:sz w:val="32"/>
          <w:szCs w:val="32"/>
          <w:rtl/>
        </w:rPr>
        <w:t xml:space="preserve"> وليدركوا أنفسهم، وليفارقوا أهل الغلو قبل أن يصيبوا المزيد من الدماء، ولينحازوا إلى أهل الحق، وليعملوا بوصايا علمائهم ومشايخهم الذين أفنوا أعمارهم في تجلية الدين ومقارعة الطواغيت وأنصارهم..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{وَاللّهُ يَعِدُكُم مَّغْفِرَةً مِّنْهُ وَفَضْلاً وَاللّهُ وَاسِعٌ عَلِيمٌ، يُؤتِي الْحِكْمَةَ مَن يَشَاءُ وَمَن يُؤْتَ الْحِكْمَةَ فَقَدْ أُوتِيَ خَيْراً كَثِيراً وَمَا يَذَّكَّرُ إِلاَّ أُوْلُواْ الأَلْبَابِ}.</w:t>
      </w:r>
    </w:p>
    <w:p w:rsidR="00794CD0" w:rsidRPr="00CE4B91" w:rsidRDefault="00794CD0" w:rsidP="00794CD0">
      <w:pPr>
        <w:jc w:val="right"/>
        <w:rPr>
          <w:rFonts w:ascii="AAA GoldenLotus" w:hAnsi="AAA GoldenLotus" w:cs="AAA GoldenLotus"/>
          <w:sz w:val="32"/>
          <w:szCs w:val="32"/>
          <w:rtl/>
        </w:rPr>
      </w:pPr>
      <w:r w:rsidRPr="00CE4B91">
        <w:rPr>
          <w:rFonts w:ascii="AAA GoldenLotus" w:hAnsi="AAA GoldenLotus" w:cs="AAA GoldenLotus"/>
          <w:sz w:val="32"/>
          <w:szCs w:val="32"/>
          <w:rtl/>
        </w:rPr>
        <w:t>منبر التوحيد والجهاد</w:t>
      </w:r>
    </w:p>
    <w:p w:rsidR="00794CD0" w:rsidRPr="00CE4B91" w:rsidRDefault="00794CD0" w:rsidP="00794CD0">
      <w:pPr>
        <w:jc w:val="right"/>
        <w:rPr>
          <w:rFonts w:ascii="AAA GoldenLotus" w:hAnsi="AAA GoldenLotus" w:cs="AAA GoldenLotus"/>
          <w:sz w:val="32"/>
          <w:szCs w:val="32"/>
          <w:rtl/>
        </w:rPr>
      </w:pPr>
      <w:r w:rsidRPr="00CE4B91">
        <w:rPr>
          <w:rFonts w:ascii="AAA GoldenLotus" w:hAnsi="AAA GoldenLotus" w:cs="AAA GoldenLotus"/>
          <w:sz w:val="32"/>
          <w:szCs w:val="32"/>
          <w:rtl/>
        </w:rPr>
        <w:t>27-رجب - 1435 هـ</w:t>
      </w:r>
    </w:p>
    <w:p w:rsidR="00CE4B91" w:rsidRDefault="00CE4B91">
      <w:pPr>
        <w:bidi w:val="0"/>
        <w:rPr>
          <w:rFonts w:ascii="AAA GoldenLotus" w:hAnsi="AAA GoldenLotus" w:cs="AAA GoldenLotus"/>
          <w:sz w:val="32"/>
          <w:szCs w:val="32"/>
        </w:rPr>
      </w:pPr>
      <w:r>
        <w:rPr>
          <w:rFonts w:ascii="AAA GoldenLotus" w:hAnsi="AAA GoldenLotus" w:cs="AAA GoldenLotus"/>
          <w:sz w:val="32"/>
          <w:szCs w:val="32"/>
          <w:rtl/>
        </w:rPr>
        <w:br w:type="page"/>
      </w:r>
    </w:p>
    <w:p w:rsidR="00794CD0" w:rsidRPr="00CE4B91" w:rsidRDefault="00794CD0" w:rsidP="00794CD0">
      <w:pPr>
        <w:jc w:val="center"/>
        <w:rPr>
          <w:rFonts w:ascii="AAA GoldenLotus" w:hAnsi="AAA GoldenLotus" w:cs="AAA GoldenLotus"/>
          <w:b/>
          <w:bCs/>
          <w:sz w:val="32"/>
          <w:szCs w:val="32"/>
          <w:rtl/>
        </w:rPr>
      </w:pPr>
      <w:r w:rsidRPr="00CE4B91">
        <w:rPr>
          <w:rFonts w:ascii="AAA GoldenLotus" w:hAnsi="AAA GoldenLotus" w:cs="AAA GoldenLotus"/>
          <w:b/>
          <w:bCs/>
          <w:sz w:val="32"/>
          <w:szCs w:val="32"/>
          <w:rtl/>
        </w:rPr>
        <w:lastRenderedPageBreak/>
        <w:t>مراسلة الجبهات الجهادية ببيان الشيخ أبي محمد المقدسي</w:t>
      </w:r>
    </w:p>
    <w:p w:rsidR="00794CD0" w:rsidRPr="00CE4B91" w:rsidRDefault="00794CD0" w:rsidP="00CE4B91">
      <w:pPr>
        <w:jc w:val="lowKashida"/>
        <w:rPr>
          <w:rFonts w:ascii="AAA GoldenLotus" w:hAnsi="AAA GoldenLotus" w:cs="AAA GoldenLotus"/>
          <w:sz w:val="32"/>
          <w:szCs w:val="32"/>
          <w:rtl/>
        </w:rPr>
      </w:pPr>
      <w:r w:rsidRPr="00CE4B91">
        <w:rPr>
          <w:rFonts w:ascii="AAA GoldenLotus" w:hAnsi="AAA GoldenLotus" w:cs="AAA GoldenLotus"/>
          <w:sz w:val="32"/>
          <w:szCs w:val="32"/>
          <w:rtl/>
        </w:rPr>
        <w:t>الحمد لله، والصلاة والسلام على خير الأنام.. وبعد</w:t>
      </w:r>
      <w:r w:rsidR="00CE4B91">
        <w:rPr>
          <w:rFonts w:ascii="AAA GoldenLotus" w:hAnsi="AAA GoldenLotus" w:cs="AAA GoldenLotus" w:hint="cs"/>
          <w:sz w:val="32"/>
          <w:szCs w:val="32"/>
          <w:rtl/>
        </w:rPr>
        <w:t>؛</w:t>
      </w:r>
      <w:r w:rsidRPr="00CE4B91">
        <w:rPr>
          <w:rFonts w:ascii="AAA GoldenLotus" w:hAnsi="AAA GoldenLotus" w:cs="AAA GoldenLotus"/>
          <w:sz w:val="32"/>
          <w:szCs w:val="32"/>
          <w:rtl/>
        </w:rPr>
        <w:t xml:space="preserve"> فحي الله قادتنا وإخواننا المجاهدين في مختلف المناطق والميادين، ونحمد الله عز وجل أن يسر إبلاغ كلماتنا هذه إليكم..</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تأتي رسالتنا هذه كتابعة ومتممة لرسالتنا السابقة إليكم، والمتعلقة بطلب دعمكم وتأييدكم لمبادرة الشيخ أبي محمد المقدسي - فك الله أسره - للصلح والتحكيم بين تنظيم الدولة وبين جبهة النصرة.</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فبعد إيصال رسالة الشيخ أبي محمد وتفاصيل المبادرة لأبي بكر البغدادي، وبعد تعنت الدولة ورفضها للمبادرة، واعتبارها ومثيلاتها "بالمبادرات البدعية"، وبعد استنفاذ كل وسائل النصح لهم، ومع استمرار عدوان الدولة على العديد من خيرة المجاهدين وقذف إخواننا بالصحوات بل واستحلال دمائهم وأموالهم ومقراتهم في أرض الشام، جاء هذا البيان المرفق مع رسالتنا هذه والصادر عن الشيخ أبي محمد المقدسي، والذي يحتاج لدعمكم الواضح لرفع أي غطاء شرعي عن هذا التنظيم حتى لا يستفحل خطره وشره أكثر من ذلك، وحتى يكون سندا وعونا لكافة الإخوة </w:t>
      </w:r>
      <w:proofErr w:type="spellStart"/>
      <w:r w:rsidRPr="00CE4B91">
        <w:rPr>
          <w:rFonts w:ascii="AAA GoldenLotus" w:hAnsi="AAA GoldenLotus" w:cs="AAA GoldenLotus"/>
          <w:sz w:val="32"/>
          <w:szCs w:val="32"/>
          <w:rtl/>
        </w:rPr>
        <w:t>المغرر</w:t>
      </w:r>
      <w:proofErr w:type="spellEnd"/>
      <w:r w:rsidRPr="00CE4B91">
        <w:rPr>
          <w:rFonts w:ascii="AAA GoldenLotus" w:hAnsi="AAA GoldenLotus" w:cs="AAA GoldenLotus"/>
          <w:sz w:val="32"/>
          <w:szCs w:val="32"/>
          <w:rtl/>
        </w:rPr>
        <w:t xml:space="preserve"> بهم داخل التنظيم لينسحبوا ويلتحقوا بإخوانهم في جبهة النص</w:t>
      </w:r>
      <w:r w:rsidR="00CE4B91">
        <w:rPr>
          <w:rFonts w:ascii="AAA GoldenLotus" w:hAnsi="AAA GoldenLotus" w:cs="AAA GoldenLotus" w:hint="cs"/>
          <w:sz w:val="32"/>
          <w:szCs w:val="32"/>
          <w:rtl/>
        </w:rPr>
        <w:t>ـ</w:t>
      </w:r>
      <w:r w:rsidRPr="00CE4B91">
        <w:rPr>
          <w:rFonts w:ascii="AAA GoldenLotus" w:hAnsi="AAA GoldenLotus" w:cs="AAA GoldenLotus"/>
          <w:sz w:val="32"/>
          <w:szCs w:val="32"/>
          <w:rtl/>
        </w:rPr>
        <w:t>رة تحت لواء قاعدة الجهاد.</w:t>
      </w:r>
    </w:p>
    <w:p w:rsidR="00794CD0" w:rsidRPr="00CE4B91" w:rsidRDefault="00794CD0" w:rsidP="00CE4B91">
      <w:pPr>
        <w:jc w:val="lowKashida"/>
        <w:rPr>
          <w:rFonts w:ascii="AAA GoldenLotus" w:hAnsi="AAA GoldenLotus" w:cs="AAA GoldenLotus"/>
          <w:sz w:val="32"/>
          <w:szCs w:val="32"/>
          <w:rtl/>
        </w:rPr>
      </w:pPr>
      <w:r w:rsidRPr="00CE4B91">
        <w:rPr>
          <w:rFonts w:ascii="AAA GoldenLotus" w:hAnsi="AAA GoldenLotus" w:cs="AAA GoldenLotus"/>
          <w:b/>
          <w:bCs/>
          <w:sz w:val="32"/>
          <w:szCs w:val="32"/>
          <w:rtl/>
        </w:rPr>
        <w:t>إخواننا وقادتنا المجاهدين..</w:t>
      </w:r>
      <w:r w:rsidRPr="00CE4B91">
        <w:rPr>
          <w:rFonts w:ascii="AAA GoldenLotus" w:hAnsi="AAA GoldenLotus" w:cs="AAA GoldenLotus"/>
          <w:sz w:val="32"/>
          <w:szCs w:val="32"/>
          <w:rtl/>
        </w:rPr>
        <w:t xml:space="preserve"> سنعمل على نشر بيان الشيخ وشهادته في حق تنظيم الدولة، مع ملحق يحتوي على العديد من الوثائق والإثباتات والمراسلات المتعلقة بموضوع البيان خلال أيام بإذن الله، سائلين المولى عز وجل أن ييسر الله لكم إلحاق بيان الشيخ ببيانات تأييد من طرفكم... والله من وراء القصد..</w:t>
      </w:r>
    </w:p>
    <w:p w:rsidR="00794CD0" w:rsidRPr="00CE4B91" w:rsidRDefault="00794CD0" w:rsidP="00794CD0">
      <w:pPr>
        <w:jc w:val="center"/>
        <w:rPr>
          <w:rFonts w:ascii="AAA GoldenLotus" w:hAnsi="AAA GoldenLotus" w:cs="AAA GoldenLotus"/>
          <w:sz w:val="32"/>
          <w:szCs w:val="32"/>
          <w:rtl/>
        </w:rPr>
      </w:pPr>
      <w:r w:rsidRPr="00CE4B91">
        <w:rPr>
          <w:rFonts w:ascii="AAA GoldenLotus" w:hAnsi="AAA GoldenLotus" w:cs="AAA GoldenLotus"/>
          <w:sz w:val="32"/>
          <w:szCs w:val="32"/>
          <w:rtl/>
        </w:rPr>
        <w:t>إخوانكم في منبر التوحيد والجهاد</w:t>
      </w:r>
    </w:p>
    <w:p w:rsidR="00794CD0" w:rsidRPr="00CE4B91" w:rsidRDefault="00794CD0" w:rsidP="00794CD0">
      <w:pPr>
        <w:jc w:val="center"/>
        <w:rPr>
          <w:rFonts w:ascii="AAA GoldenLotus" w:hAnsi="AAA GoldenLotus" w:cs="AAA GoldenLotus"/>
          <w:sz w:val="32"/>
          <w:szCs w:val="32"/>
          <w:rtl/>
        </w:rPr>
      </w:pPr>
      <w:r w:rsidRPr="00CE4B91">
        <w:rPr>
          <w:rFonts w:ascii="AAA GoldenLotus" w:hAnsi="AAA GoldenLotus" w:cs="AAA GoldenLotus"/>
          <w:sz w:val="32"/>
          <w:szCs w:val="32"/>
          <w:rtl/>
        </w:rPr>
        <w:t>19-رجب - 1435 هـ</w:t>
      </w:r>
    </w:p>
    <w:p w:rsidR="00CE4B91" w:rsidRDefault="00CE4B91">
      <w:pPr>
        <w:bidi w:val="0"/>
        <w:rPr>
          <w:rFonts w:ascii="AAA GoldenLotus" w:hAnsi="AAA GoldenLotus" w:cs="AAA GoldenLotus"/>
          <w:sz w:val="32"/>
          <w:szCs w:val="32"/>
        </w:rPr>
      </w:pPr>
      <w:r>
        <w:rPr>
          <w:rFonts w:ascii="AAA GoldenLotus" w:hAnsi="AAA GoldenLotus" w:cs="AAA GoldenLotus"/>
          <w:sz w:val="32"/>
          <w:szCs w:val="32"/>
          <w:rtl/>
        </w:rPr>
        <w:br w:type="page"/>
      </w:r>
    </w:p>
    <w:p w:rsidR="00794CD0" w:rsidRPr="00CE4B91" w:rsidRDefault="00794CD0" w:rsidP="00794CD0">
      <w:pPr>
        <w:jc w:val="center"/>
        <w:rPr>
          <w:rFonts w:ascii="AAA GoldenLotus" w:hAnsi="AAA GoldenLotus" w:cs="AAA GoldenLotus"/>
          <w:b/>
          <w:bCs/>
          <w:sz w:val="32"/>
          <w:szCs w:val="32"/>
          <w:rtl/>
        </w:rPr>
      </w:pPr>
      <w:r w:rsidRPr="00CE4B91">
        <w:rPr>
          <w:rFonts w:ascii="AAA GoldenLotus" w:hAnsi="AAA GoldenLotus" w:cs="AAA GoldenLotus"/>
          <w:b/>
          <w:bCs/>
          <w:sz w:val="32"/>
          <w:szCs w:val="32"/>
          <w:rtl/>
        </w:rPr>
        <w:lastRenderedPageBreak/>
        <w:t>بيان صادر عن الشيخ أبي محمد المقدسي - فك الله أسره</w:t>
      </w:r>
    </w:p>
    <w:p w:rsidR="00794CD0" w:rsidRPr="00CE4B91" w:rsidRDefault="00794CD0" w:rsidP="00794CD0">
      <w:pPr>
        <w:jc w:val="center"/>
        <w:rPr>
          <w:rFonts w:ascii="AAA GoldenLotus" w:hAnsi="AAA GoldenLotus" w:cs="AAA GoldenLotus"/>
          <w:b/>
          <w:bCs/>
          <w:sz w:val="32"/>
          <w:szCs w:val="32"/>
          <w:rtl/>
        </w:rPr>
      </w:pPr>
      <w:r w:rsidRPr="00CE4B91">
        <w:rPr>
          <w:rFonts w:ascii="AAA GoldenLotus" w:hAnsi="AAA GoldenLotus" w:cs="AAA GoldenLotus"/>
          <w:b/>
          <w:bCs/>
          <w:sz w:val="32"/>
          <w:szCs w:val="32"/>
          <w:rtl/>
        </w:rPr>
        <w:t>في بيان حال جماعة "الدولة الإسلامية في العراق والشام" والموقف الواجب تجاهها</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إلى الإخوة قادة المجاهدين في خراسان واليمن والمغرب الإسلامي وسيناء والصومال والقوقاز حفظهم الله ونصر بهم الدين.. السلام عليكم ورحمة الله وبعد...</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فإني أحمد إليكم الله الذي لا إله غيره، وأصلي وأسلم على المبعوث بالسيف بين يدي الساعة </w:t>
      </w:r>
      <w:r w:rsidR="00E67180">
        <w:rPr>
          <w:rFonts w:ascii="AAA GoldenLotus" w:hAnsi="AAA GoldenLotus" w:cs="AAA GoldenLotus"/>
          <w:sz w:val="32"/>
          <w:szCs w:val="32"/>
          <w:rtl/>
        </w:rPr>
        <w:t>حتى يعبد الله وحده لا شريك له..</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تعلمون يا إخوتنا ما جرى ويجري في الساحة الشامية من اختلاف واقتتال بين المجاهدين، حرق قلوب الغيورين على الجهاد والمجاهدين، وأرق كل حريص على الإسلام والمسلمين، وأقر أعين أعداء الدين، ولعلكم تعلمون أننا حاولنا جاهدين التدخل في الإصلاح كما حاول غيرنا من الأفاضل والعلماء والمجاهدين، وأننا راسلنا المعنيين في هذا الخلاف والاقتتال ومنهم البغدادي، وناصحناه سرا كما ناصحنا تنظيم الدولة علنا، ورددنا على بعض تجاوزات ناطقهم العدناني فيما قدرنا على إخراجه من السجن، وإلا فما يستحق الرد عليه في مجازفاته وتجاوزاته أكثر من ذلك.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وقد راسلنا أخانا الشيخ القائد المجاهد أيمن الظواهري حفظه الله، ووضعناه في صورة سعينا في القيام في مبادرة إصلاح أو تحكيم بين تنظيم الدولة وجبهة النصرة، وأننا سنوكل في القيام في ذلك بعض خواص طلبتنا الذين نثق بهم، ممن تنطبق عليهم أيضا شروط تنظيم الدولة التي تعنتوا سابقا بها لرفض مبادرات التحكيم، وهو الشيء الذي أحطنا به البغدادي أيضا، ونبهناه إلى أن رفضه لهذه المبادرة سيحملهم المسؤولية أمام كافة المجاهدين، وسيحصدون عواقبه الوخيمة.</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كما أننا راسلنا بعض مسؤولي الدولة الشرعيين، ولدينا وثائق بهذه المراسلات تظهر تدليسهم ولفهم ودورانهم وافتراءهم على قادة المجاهدين وكذبهم، وغير ذلك مما لا يليق بالمجاهدين الذي يفترض انهم أولى الناس بالقيام بالقسط والشهادة لله بالحق ولو على أنفسهم.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lastRenderedPageBreak/>
        <w:t xml:space="preserve">وتعلمون أن تنظيم الدولة قد سفك الدماء المحرمة؛ وهذا موثق، ورفض </w:t>
      </w:r>
      <w:proofErr w:type="spellStart"/>
      <w:r w:rsidRPr="00CE4B91">
        <w:rPr>
          <w:rFonts w:ascii="AAA GoldenLotus" w:hAnsi="AAA GoldenLotus" w:cs="AAA GoldenLotus"/>
          <w:sz w:val="32"/>
          <w:szCs w:val="32"/>
          <w:rtl/>
        </w:rPr>
        <w:t>الإنصياع</w:t>
      </w:r>
      <w:proofErr w:type="spellEnd"/>
      <w:r w:rsidRPr="00CE4B91">
        <w:rPr>
          <w:rFonts w:ascii="AAA GoldenLotus" w:hAnsi="AAA GoldenLotus" w:cs="AAA GoldenLotus"/>
          <w:sz w:val="32"/>
          <w:szCs w:val="32"/>
          <w:rtl/>
        </w:rPr>
        <w:t xml:space="preserve"> لقادة المجاهدين ومشايخهم ومبادراتهم ونصائحهم؛ وهذا مشهور معلوم وموثق أيضا، وأن الغلو قد نخر في صفوف بعض أفرادهم بل وشرعييهم، واعترف بعضهم علنا أن في صفوفهم خوارج.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وتعلمون أن تسلط أمثال هؤلاء على المسلمين في سوريا، وتصدر صوتهم العالي وتكلمهم باسم الجهاد والمجاهدين، وارتدائهم لرداء الدولة الإسلامية واستعمالهم مصطلحاتها قد شوه ويشوه الجهاد والمجاهدين والدولة الاسلامية المنشودة، كما أنه سيصنع تحالفا من الشعوب ضد عموم المجاهدين وسينتج الصحوات، لأن </w:t>
      </w:r>
      <w:proofErr w:type="spellStart"/>
      <w:r w:rsidRPr="00CE4B91">
        <w:rPr>
          <w:rFonts w:ascii="AAA GoldenLotus" w:hAnsi="AAA GoldenLotus" w:cs="AAA GoldenLotus"/>
          <w:sz w:val="32"/>
          <w:szCs w:val="32"/>
          <w:rtl/>
        </w:rPr>
        <w:t>الإنحراف</w:t>
      </w:r>
      <w:proofErr w:type="spellEnd"/>
      <w:r w:rsidRPr="00CE4B91">
        <w:rPr>
          <w:rFonts w:ascii="AAA GoldenLotus" w:hAnsi="AAA GoldenLotus" w:cs="AAA GoldenLotus"/>
          <w:sz w:val="32"/>
          <w:szCs w:val="32"/>
          <w:rtl/>
        </w:rPr>
        <w:t xml:space="preserve"> عن شرع الله وعن هدي النبوة سيؤدي إلى الغلو وتسمية الأشياء بغير أسمائها، وسفك الدماء وظلم العباد لا بد أنه سيثمر مثل هذه الشجرة الخبيثة. </w:t>
      </w:r>
    </w:p>
    <w:p w:rsidR="00794CD0" w:rsidRPr="00E67180" w:rsidRDefault="00794CD0" w:rsidP="00794CD0">
      <w:pPr>
        <w:jc w:val="lowKashida"/>
        <w:rPr>
          <w:rFonts w:ascii="AAA GoldenLotus" w:hAnsi="AAA GoldenLotus" w:cs="AAA GoldenLotus"/>
          <w:sz w:val="31"/>
          <w:szCs w:val="31"/>
          <w:rtl/>
        </w:rPr>
      </w:pPr>
      <w:r w:rsidRPr="00E67180">
        <w:rPr>
          <w:rFonts w:ascii="AAA GoldenLotus" w:hAnsi="AAA GoldenLotus" w:cs="AAA GoldenLotus"/>
          <w:sz w:val="31"/>
          <w:szCs w:val="31"/>
          <w:rtl/>
        </w:rPr>
        <w:t xml:space="preserve">وتعلمون أن تنظيم الدولة وناطقها وشرعييها ما فتئوا يتطاولون على كبرائنا وعلمائنا ومشايخنا، خصوصا أخانا وحبيبنا الشيخ أيمن الظواهري، وأنه لما عصوا أمره ورفضوه، وشهد عليهم المجاهدون بخلاف ما ادعوه من عدم بيعتهم له، صاروا يبررون معصيتهم وخروجهم على المجاهدين وتمردهم على قياداتهم ورفضهم لنصائحهم بدعوة انحراف القاعدة عن نهج الجهاد، وبكلمات يتصيدونها هنا أو هناك في خطابات قاداتها لا غبار عليها شرعا.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ويدل انتقادها وتحاملهم بسببها على سوء فهمهم وسوء مقاصدهم، كل ذلك ليبرروا معاصيهم ويبرروا تمردهم وشقهم لصف المجاهدين، وهي مبررات تثبت وتؤكد سطحيتهم وضحالة تفكيرهم وتهلهل فقههم ونزوعهم إلى الغلو وتضخيم المسائل وإعطائها أكبر من حجمها، ولقد سمعت خطاب العدناني الأخير الذي يمثل عينة من ذلك - ومن كثير من غيرها مبثوث في خطاباتهم الاخرى - والذي أعلنوا به صراحة رفضهم للتحكيم الذي أوصى به الشيخ القائد الظواهري، وهو ما كان في لب مبادرتنا التي خاطبناه وخاطبناهم بها، وعليه فقد قطعت جهيزة قول كل خطيب، وأغلقت كل سبل الإصلاح والتحكيم بهذا الرفض الصريح الواضح الذي سمعه كل من عليها.</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lastRenderedPageBreak/>
        <w:t>ومن ثم، لم يعد للتأجيل والتسويف والانتظار جدوى، إلا السكوت على إنكار المنكر وعدم إبطال الباطل! فصار لزاما علينا وعلى جميع مشايخ المجاهدين وقاداتهم في كافة أنحاء المعمورة، قول كلمة الحق والانحياز لأهله، وإظهار الفئة الباغية الممتنعة عن التحكيم، الرافضة للإصلاح، العاصية لأوامر قادتها ومشايخها الكبار.</w:t>
      </w:r>
    </w:p>
    <w:p w:rsidR="00794CD0" w:rsidRPr="00CE4B91" w:rsidRDefault="00794CD0" w:rsidP="00794CD0">
      <w:pPr>
        <w:jc w:val="lowKashida"/>
        <w:rPr>
          <w:rFonts w:ascii="AAA GoldenLotus" w:hAnsi="AAA GoldenLotus" w:cs="AAA GoldenLotus"/>
          <w:b/>
          <w:bCs/>
          <w:sz w:val="32"/>
          <w:szCs w:val="32"/>
          <w:rtl/>
        </w:rPr>
      </w:pPr>
      <w:r w:rsidRPr="00CE4B91">
        <w:rPr>
          <w:rFonts w:ascii="AAA GoldenLotus" w:hAnsi="AAA GoldenLotus" w:cs="AAA GoldenLotus"/>
          <w:b/>
          <w:bCs/>
          <w:sz w:val="32"/>
          <w:szCs w:val="32"/>
          <w:rtl/>
        </w:rPr>
        <w:t xml:space="preserve">وعليه، فنحن نعلن هنا أن تنظيم الدولة في العراق والشام؛ تنظيم منحرف عن جادة الحق، باغ على المجاهدين، ينحو إلى الغلو، وقد تورط في سفك دماء المعصومين، ومصادرة أموالهم وغنائمهم ومناطقهم التي حرروها من النظام، وقد تسبب في تشويه الجهاد، وشرذمة المجاهدين، وتحويل البندقية من صدور المرتدين والمحاربين إلى صدور المجاهدين والمسلمين.. إلى غير ذلك من انحرافاته الموثقة.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كما أننا ندعو</w:t>
      </w:r>
      <w:r w:rsidR="00E67180">
        <w:rPr>
          <w:rFonts w:ascii="AAA GoldenLotus" w:hAnsi="AAA GoldenLotus" w:cs="AAA GoldenLotus" w:hint="cs"/>
          <w:sz w:val="32"/>
          <w:szCs w:val="32"/>
          <w:rtl/>
        </w:rPr>
        <w:t>ا</w:t>
      </w:r>
      <w:r w:rsidRPr="00CE4B91">
        <w:rPr>
          <w:rFonts w:ascii="AAA GoldenLotus" w:hAnsi="AAA GoldenLotus" w:cs="AAA GoldenLotus"/>
          <w:sz w:val="32"/>
          <w:szCs w:val="32"/>
          <w:rtl/>
        </w:rPr>
        <w:t xml:space="preserve"> كافة المجاهدين إلى تبني هذا البيان، وإعلان الانحياز إليه نصرة للحق وأهله، وندعو أفراد تنظيم الدولة إلى تركها والانحياز إلى جبهة النصرة ومبايعة قاداتها، هذا ما نفتيهم به ونحثهم عليه ونختاره لهم، كما أننا ندعو كافة المواقع الإسلامية الجهادية وغيرها ممن يهمهم أمر المسلمين وجهادهم، أن ينشروا هذا البيان، وأن ينصروه، وأن يمتنعوا عن نشر إصدارات تنظيم الدولة وخطاباتها وكتاباتها.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فهذا البيان هو بمثابة سحب الغطاء الشرعي عن هذا التنظيم العاق لقيادته، وهو بمثابة إعلان للبراءة من نهجه </w:t>
      </w:r>
      <w:proofErr w:type="spellStart"/>
      <w:r w:rsidRPr="00CE4B91">
        <w:rPr>
          <w:rFonts w:ascii="AAA GoldenLotus" w:hAnsi="AAA GoldenLotus" w:cs="AAA GoldenLotus"/>
          <w:sz w:val="32"/>
          <w:szCs w:val="32"/>
          <w:rtl/>
        </w:rPr>
        <w:t>المغالي</w:t>
      </w:r>
      <w:proofErr w:type="spellEnd"/>
      <w:r w:rsidRPr="00CE4B91">
        <w:rPr>
          <w:rFonts w:ascii="AAA GoldenLotus" w:hAnsi="AAA GoldenLotus" w:cs="AAA GoldenLotus"/>
          <w:sz w:val="32"/>
          <w:szCs w:val="32"/>
          <w:rtl/>
        </w:rPr>
        <w:t xml:space="preserve"> وسفكه للدماء المعصومة، المشوه للجهاد والمجاهدين، والضال عن سبيل الله لانحرافاته وبغيه وامتناعه عن حكم الله.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وبانحرافاته وصده عن </w:t>
      </w:r>
      <w:proofErr w:type="spellStart"/>
      <w:r w:rsidRPr="00CE4B91">
        <w:rPr>
          <w:rFonts w:ascii="AAA GoldenLotus" w:hAnsi="AAA GoldenLotus" w:cs="AAA GoldenLotus"/>
          <w:sz w:val="32"/>
          <w:szCs w:val="32"/>
          <w:rtl/>
        </w:rPr>
        <w:t>التحاكم</w:t>
      </w:r>
      <w:proofErr w:type="spellEnd"/>
      <w:r w:rsidRPr="00CE4B91">
        <w:rPr>
          <w:rFonts w:ascii="AAA GoldenLotus" w:hAnsi="AAA GoldenLotus" w:cs="AAA GoldenLotus"/>
          <w:sz w:val="32"/>
          <w:szCs w:val="32"/>
          <w:rtl/>
        </w:rPr>
        <w:t xml:space="preserve">، ورفضه لجميع المبادرات؛ فهو الذي اضطرنا إلى هذا بعد بذل </w:t>
      </w:r>
      <w:proofErr w:type="spellStart"/>
      <w:r w:rsidRPr="00CE4B91">
        <w:rPr>
          <w:rFonts w:ascii="AAA GoldenLotus" w:hAnsi="AAA GoldenLotus" w:cs="AAA GoldenLotus"/>
          <w:sz w:val="32"/>
          <w:szCs w:val="32"/>
          <w:rtl/>
        </w:rPr>
        <w:t>المناصحة</w:t>
      </w:r>
      <w:proofErr w:type="spellEnd"/>
      <w:r w:rsidRPr="00CE4B91">
        <w:rPr>
          <w:rFonts w:ascii="AAA GoldenLotus" w:hAnsi="AAA GoldenLotus" w:cs="AAA GoldenLotus"/>
          <w:sz w:val="32"/>
          <w:szCs w:val="32"/>
          <w:rtl/>
        </w:rPr>
        <w:t xml:space="preserve"> له ومراسلة قادته وشرعييه سرا وعلنا، وبعد أن لم يلتفت إلى نداءات قادته ومشايخ الجهاد وامتنع من النزول إلى التحكيم، فصار ممتنعا عن الشرع وأداء الحقوق إلى أهلها، كما امتنع من قبل عن طاعة قادته، فصار لزاما علينا القول بالحق بعد أن بذلنا ما في وسعنا من أسباب ومحاولات وسعي في إعادته إلى جادة الصواب، فأبى وأصر هو وقيادته وشرعيوه على انحرافاتهم.</w:t>
      </w:r>
    </w:p>
    <w:p w:rsidR="00794CD0" w:rsidRPr="00E67180" w:rsidRDefault="00794CD0" w:rsidP="00794CD0">
      <w:pPr>
        <w:jc w:val="lowKashida"/>
        <w:rPr>
          <w:rFonts w:ascii="AAA GoldenLotus" w:hAnsi="AAA GoldenLotus" w:cs="AAA GoldenLotus"/>
          <w:sz w:val="31"/>
          <w:szCs w:val="31"/>
          <w:rtl/>
        </w:rPr>
      </w:pPr>
      <w:r w:rsidRPr="00E67180">
        <w:rPr>
          <w:rFonts w:ascii="AAA GoldenLotus" w:hAnsi="AAA GoldenLotus" w:cs="AAA GoldenLotus"/>
          <w:sz w:val="31"/>
          <w:szCs w:val="31"/>
          <w:rtl/>
        </w:rPr>
        <w:lastRenderedPageBreak/>
        <w:t xml:space="preserve">وصار لزاما على أهل الجهاد التحذير منه، ودعوة المجاهدين إلى مفارقته والانحياز إلى أهل الحق والجهاد الأتقياء الصادقين، ليلتئم أمر الجهاد، وتتوحد صفوف المجاهدين، فإن الله يحب الذين يقاتلون في سبيله صفا كأنهم بيان مرصوص، ولا يرضى لأهل الجهاد التفرق والتشرذم الذي يذهب بالريح، ويضعف الجهاد، ويسلط عليهم الأعداء.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نسأل الله تعالى أن يوحد صفوف المجاهدين على أتقى قلب رجل واحد منهم، وأن يرفع راية التوحيد وينكس راية الشرك والتنديد، وصل اللهم وسلم على نبيه.</w:t>
      </w:r>
    </w:p>
    <w:p w:rsidR="00794CD0" w:rsidRPr="00CE4B91" w:rsidRDefault="00794CD0" w:rsidP="00794CD0">
      <w:pPr>
        <w:jc w:val="center"/>
        <w:rPr>
          <w:rFonts w:ascii="AAA GoldenLotus" w:hAnsi="AAA GoldenLotus" w:cs="AAA GoldenLotus"/>
          <w:sz w:val="32"/>
          <w:szCs w:val="32"/>
          <w:rtl/>
        </w:rPr>
      </w:pPr>
      <w:r w:rsidRPr="00CE4B91">
        <w:rPr>
          <w:rFonts w:ascii="AAA GoldenLotus" w:hAnsi="AAA GoldenLotus" w:cs="AAA GoldenLotus"/>
          <w:sz w:val="32"/>
          <w:szCs w:val="32"/>
          <w:rtl/>
        </w:rPr>
        <w:t>سطر في منتصف رجب 1435 هـ.</w:t>
      </w:r>
    </w:p>
    <w:p w:rsidR="00794CD0" w:rsidRPr="00CE4B91" w:rsidRDefault="00794CD0" w:rsidP="00794CD0">
      <w:pPr>
        <w:jc w:val="center"/>
        <w:rPr>
          <w:rFonts w:ascii="AAA GoldenLotus" w:hAnsi="AAA GoldenLotus" w:cs="AAA GoldenLotus"/>
          <w:sz w:val="32"/>
          <w:szCs w:val="32"/>
          <w:rtl/>
        </w:rPr>
      </w:pPr>
      <w:r w:rsidRPr="00CE4B91">
        <w:rPr>
          <w:rFonts w:ascii="AAA GoldenLotus" w:hAnsi="AAA GoldenLotus" w:cs="AAA GoldenLotus"/>
          <w:sz w:val="32"/>
          <w:szCs w:val="32"/>
          <w:rtl/>
        </w:rPr>
        <w:t>أبو محمد المقدسي</w:t>
      </w:r>
    </w:p>
    <w:p w:rsidR="00E67180" w:rsidRDefault="00E67180">
      <w:pPr>
        <w:bidi w:val="0"/>
        <w:rPr>
          <w:rFonts w:ascii="AAA GoldenLotus" w:hAnsi="AAA GoldenLotus" w:cs="AAA GoldenLotus"/>
          <w:b/>
          <w:bCs/>
          <w:sz w:val="32"/>
          <w:szCs w:val="32"/>
        </w:rPr>
      </w:pPr>
      <w:r>
        <w:rPr>
          <w:rFonts w:ascii="AAA GoldenLotus" w:hAnsi="AAA GoldenLotus" w:cs="AAA GoldenLotus"/>
          <w:b/>
          <w:bCs/>
          <w:sz w:val="32"/>
          <w:szCs w:val="32"/>
          <w:rtl/>
        </w:rPr>
        <w:br w:type="page"/>
      </w:r>
    </w:p>
    <w:p w:rsidR="00794CD0" w:rsidRPr="00CE4B91" w:rsidRDefault="00794CD0" w:rsidP="00794CD0">
      <w:pPr>
        <w:jc w:val="center"/>
        <w:rPr>
          <w:rFonts w:ascii="AAA GoldenLotus" w:hAnsi="AAA GoldenLotus" w:cs="AAA GoldenLotus"/>
          <w:b/>
          <w:bCs/>
          <w:sz w:val="32"/>
          <w:szCs w:val="32"/>
          <w:rtl/>
        </w:rPr>
      </w:pPr>
      <w:r w:rsidRPr="00CE4B91">
        <w:rPr>
          <w:rFonts w:ascii="AAA GoldenLotus" w:hAnsi="AAA GoldenLotus" w:cs="AAA GoldenLotus"/>
          <w:b/>
          <w:bCs/>
          <w:sz w:val="32"/>
          <w:szCs w:val="32"/>
          <w:rtl/>
        </w:rPr>
        <w:lastRenderedPageBreak/>
        <w:t>الملحق التفسيري الموثق للبيان</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الحمد لله رب العالمين، والعاقبة للمتقين ولا عدوان إلا على الظالمين، وأشهد أن لا إله إلا الله وحده لا شريك له، له الملك وله الحمد وهو على كل شيء قدير، وأشهد أن محمداً رسول الله، الرحمة المهداة والنعمة المسداة، والسراج المنير، وعلى صحابته </w:t>
      </w:r>
      <w:proofErr w:type="spellStart"/>
      <w:r w:rsidRPr="00CE4B91">
        <w:rPr>
          <w:rFonts w:ascii="AAA GoldenLotus" w:hAnsi="AAA GoldenLotus" w:cs="AAA GoldenLotus"/>
          <w:sz w:val="32"/>
          <w:szCs w:val="32"/>
          <w:rtl/>
        </w:rPr>
        <w:t>وآله</w:t>
      </w:r>
      <w:proofErr w:type="spellEnd"/>
      <w:r w:rsidRPr="00CE4B91">
        <w:rPr>
          <w:rFonts w:ascii="AAA GoldenLotus" w:hAnsi="AAA GoldenLotus" w:cs="AAA GoldenLotus"/>
          <w:sz w:val="32"/>
          <w:szCs w:val="32"/>
          <w:rtl/>
        </w:rPr>
        <w:t xml:space="preserve"> أجمعين. </w:t>
      </w:r>
    </w:p>
    <w:p w:rsidR="00794CD0" w:rsidRPr="00CE4B91" w:rsidRDefault="00794CD0" w:rsidP="00E67180">
      <w:pPr>
        <w:jc w:val="lowKashida"/>
        <w:rPr>
          <w:rFonts w:ascii="AAA GoldenLotus" w:hAnsi="AAA GoldenLotus" w:cs="AAA GoldenLotus"/>
          <w:sz w:val="32"/>
          <w:szCs w:val="32"/>
          <w:rtl/>
        </w:rPr>
      </w:pPr>
      <w:r w:rsidRPr="00CE4B91">
        <w:rPr>
          <w:rFonts w:ascii="AAA GoldenLotus" w:hAnsi="AAA GoldenLotus" w:cs="AAA GoldenLotus"/>
          <w:sz w:val="32"/>
          <w:szCs w:val="32"/>
          <w:rtl/>
        </w:rPr>
        <w:t>بين يدي هذا التفسير الموثق أحب أن أكرر هنا ما قاله الدكتور علاء (لؤي السقا)</w:t>
      </w:r>
      <w:r w:rsidRPr="00CE4B91">
        <w:rPr>
          <w:rStyle w:val="a4"/>
          <w:rFonts w:ascii="AAA GoldenLotus" w:hAnsi="AAA GoldenLotus" w:cs="AAA GoldenLotus"/>
          <w:sz w:val="32"/>
          <w:szCs w:val="32"/>
          <w:rtl/>
        </w:rPr>
        <w:footnoteReference w:id="1"/>
      </w:r>
      <w:r w:rsidRPr="00CE4B91">
        <w:rPr>
          <w:rFonts w:ascii="AAA GoldenLotus" w:hAnsi="AAA GoldenLotus" w:cs="AAA GoldenLotus"/>
          <w:sz w:val="32"/>
          <w:szCs w:val="32"/>
          <w:rtl/>
        </w:rPr>
        <w:t xml:space="preserve"> في بيانه الذي برأ فيه أبا مصعب من نهج تنظيم الدولة في الشام.. فأقول:</w:t>
      </w:r>
      <w:r w:rsidR="00E67180">
        <w:rPr>
          <w:rFonts w:ascii="AAA GoldenLotus" w:hAnsi="AAA GoldenLotus" w:cs="AAA GoldenLotus" w:hint="cs"/>
          <w:sz w:val="32"/>
          <w:szCs w:val="32"/>
          <w:rtl/>
        </w:rPr>
        <w:t xml:space="preserve"> </w:t>
      </w:r>
      <w:r w:rsidRPr="00CE4B91">
        <w:rPr>
          <w:rFonts w:ascii="AAA GoldenLotus" w:hAnsi="AAA GoldenLotus" w:cs="AAA GoldenLotus"/>
          <w:sz w:val="32"/>
          <w:szCs w:val="32"/>
          <w:rtl/>
        </w:rPr>
        <w:t xml:space="preserve">ما كان هذا منهج أبي مصعب وما كان هذا هديه؛ فلم يسجل التاريخ أن أبا مصعب رد </w:t>
      </w:r>
      <w:proofErr w:type="spellStart"/>
      <w:r w:rsidRPr="00CE4B91">
        <w:rPr>
          <w:rFonts w:ascii="AAA GoldenLotus" w:hAnsi="AAA GoldenLotus" w:cs="AAA GoldenLotus"/>
          <w:sz w:val="32"/>
          <w:szCs w:val="32"/>
          <w:rtl/>
        </w:rPr>
        <w:t>التحاكم</w:t>
      </w:r>
      <w:proofErr w:type="spellEnd"/>
      <w:r w:rsidRPr="00CE4B91">
        <w:rPr>
          <w:rFonts w:ascii="AAA GoldenLotus" w:hAnsi="AAA GoldenLotus" w:cs="AAA GoldenLotus"/>
          <w:sz w:val="32"/>
          <w:szCs w:val="32"/>
          <w:rtl/>
        </w:rPr>
        <w:t xml:space="preserve"> لشرع الله، ولم يسجل أنه سفك دماء المجاهدين الأخيار، وما أزرى بقادتهم الأبرار بل حفظ لأهل السبق سابقتهم، ولأهل الفضل فضلهم..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أما تمحك هؤلاء بالشيخ أسامة وبأبي مصعب تقبلهما الله فما هو إلا من قبيل التسلق على أكتاف الأبطال ليس إلا.</w:t>
      </w:r>
    </w:p>
    <w:p w:rsidR="00794CD0" w:rsidRPr="00CE4B91" w:rsidRDefault="00794CD0" w:rsidP="00794CD0">
      <w:pPr>
        <w:jc w:val="center"/>
        <w:rPr>
          <w:rFonts w:ascii="AAA GoldenLotus" w:hAnsi="AAA GoldenLotus" w:cs="AAA GoldenLotus"/>
          <w:sz w:val="32"/>
          <w:szCs w:val="32"/>
          <w:rtl/>
        </w:rPr>
      </w:pPr>
      <w:r w:rsidRPr="00CE4B91">
        <w:rPr>
          <w:rFonts w:ascii="AAA GoldenLotus" w:hAnsi="AAA GoldenLotus" w:cs="AAA GoldenLotus"/>
          <w:sz w:val="32"/>
          <w:szCs w:val="32"/>
          <w:rtl/>
        </w:rPr>
        <w:t>***</w:t>
      </w:r>
    </w:p>
    <w:p w:rsidR="00794CD0" w:rsidRPr="00CE4B91" w:rsidRDefault="00794CD0" w:rsidP="00794CD0">
      <w:pPr>
        <w:jc w:val="center"/>
        <w:rPr>
          <w:rFonts w:ascii="AAA GoldenLotus" w:hAnsi="AAA GoldenLotus" w:cs="AAA GoldenLotus"/>
          <w:b/>
          <w:bCs/>
          <w:sz w:val="32"/>
          <w:szCs w:val="32"/>
          <w:rtl/>
        </w:rPr>
      </w:pPr>
      <w:r w:rsidRPr="00CE4B91">
        <w:rPr>
          <w:rFonts w:ascii="AAA GoldenLotus" w:hAnsi="AAA GoldenLotus" w:cs="AAA GoldenLotus"/>
          <w:b/>
          <w:bCs/>
          <w:sz w:val="32"/>
          <w:szCs w:val="32"/>
          <w:rtl/>
        </w:rPr>
        <w:t>أولا: في ردهم للنصائح</w:t>
      </w:r>
    </w:p>
    <w:p w:rsidR="00794CD0" w:rsidRPr="00E67180" w:rsidRDefault="00794CD0" w:rsidP="00794CD0">
      <w:pPr>
        <w:jc w:val="lowKashida"/>
        <w:rPr>
          <w:rFonts w:ascii="AAA GoldenLotus" w:hAnsi="AAA GoldenLotus" w:cs="AAA GoldenLotus"/>
          <w:sz w:val="31"/>
          <w:szCs w:val="31"/>
          <w:rtl/>
        </w:rPr>
      </w:pPr>
      <w:r w:rsidRPr="00E67180">
        <w:rPr>
          <w:rFonts w:ascii="AAA GoldenLotus" w:hAnsi="AAA GoldenLotus" w:cs="AAA GoldenLotus"/>
          <w:sz w:val="31"/>
          <w:szCs w:val="31"/>
          <w:rtl/>
        </w:rPr>
        <w:t xml:space="preserve">وصلني عن طريق أحد الإخوة أن تنظيم الدولة كره </w:t>
      </w:r>
      <w:proofErr w:type="spellStart"/>
      <w:r w:rsidRPr="00E67180">
        <w:rPr>
          <w:rFonts w:ascii="AAA GoldenLotus" w:hAnsi="AAA GoldenLotus" w:cs="AAA GoldenLotus"/>
          <w:sz w:val="31"/>
          <w:szCs w:val="31"/>
          <w:rtl/>
        </w:rPr>
        <w:t>المناصحة</w:t>
      </w:r>
      <w:proofErr w:type="spellEnd"/>
      <w:r w:rsidRPr="00E67180">
        <w:rPr>
          <w:rFonts w:ascii="AAA GoldenLotus" w:hAnsi="AAA GoldenLotus" w:cs="AAA GoldenLotus"/>
          <w:sz w:val="31"/>
          <w:szCs w:val="31"/>
          <w:rtl/>
        </w:rPr>
        <w:t xml:space="preserve"> العلنية التي جاءت في مقالتي "الإنصاف حلة الأشراف"، وأن التنظيم يهتم بنصائحي ولكنه يرغب بأن تكون سرية، ثم ذكر لي اهتمامهم بكتبي وأنهم يعتمدون عليها في تدريس طلابهم، وكلام من هذا القبيل، وأبدى استعداده لإرسال أي مناصحة للبغدادي مباشرة.. فقلت هذا الذي أرغب، وفعلا كتبت مناصحة بعد أن أثنيت على جانب لهم في العراق كنت </w:t>
      </w:r>
      <w:proofErr w:type="spellStart"/>
      <w:r w:rsidRPr="00E67180">
        <w:rPr>
          <w:rFonts w:ascii="AAA GoldenLotus" w:hAnsi="AAA GoldenLotus" w:cs="AAA GoldenLotus"/>
          <w:sz w:val="31"/>
          <w:szCs w:val="31"/>
          <w:rtl/>
        </w:rPr>
        <w:t>أعتقده</w:t>
      </w:r>
      <w:proofErr w:type="spellEnd"/>
      <w:r w:rsidRPr="00E67180">
        <w:rPr>
          <w:rFonts w:ascii="AAA GoldenLotus" w:hAnsi="AAA GoldenLotus" w:cs="AAA GoldenLotus"/>
          <w:sz w:val="31"/>
          <w:szCs w:val="31"/>
          <w:rtl/>
        </w:rPr>
        <w:t>، وفي نهاية الرسالة قلت له: حبذا لو أمرت أنصارك بإلغاء كلمة مولانا التي تتصدر كلماتكم لما لها من إيحاءات ومدلولات..</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هذه الرسالة كان من المفترض أن يرد عليها البغدادي كما وعد صاحبنا الوسيط، لكن يبدو أنه لم يرق لهم حتى </w:t>
      </w:r>
      <w:proofErr w:type="spellStart"/>
      <w:r w:rsidRPr="00CE4B91">
        <w:rPr>
          <w:rFonts w:ascii="AAA GoldenLotus" w:hAnsi="AAA GoldenLotus" w:cs="AAA GoldenLotus"/>
          <w:sz w:val="32"/>
          <w:szCs w:val="32"/>
          <w:rtl/>
        </w:rPr>
        <w:t>المناصحات</w:t>
      </w:r>
      <w:proofErr w:type="spellEnd"/>
      <w:r w:rsidRPr="00CE4B91">
        <w:rPr>
          <w:rFonts w:ascii="AAA GoldenLotus" w:hAnsi="AAA GoldenLotus" w:cs="AAA GoldenLotus"/>
          <w:sz w:val="32"/>
          <w:szCs w:val="32"/>
          <w:rtl/>
        </w:rPr>
        <w:t xml:space="preserve"> السرية والتي ابتدأتها بثناء يلطف الأجواء.. ثم رد علينا شرعيوهم بأجوبة في غير محل </w:t>
      </w:r>
      <w:proofErr w:type="spellStart"/>
      <w:r w:rsidRPr="00CE4B91">
        <w:rPr>
          <w:rFonts w:ascii="AAA GoldenLotus" w:hAnsi="AAA GoldenLotus" w:cs="AAA GoldenLotus"/>
          <w:sz w:val="32"/>
          <w:szCs w:val="32"/>
          <w:rtl/>
        </w:rPr>
        <w:t>المناصحة</w:t>
      </w:r>
      <w:proofErr w:type="spellEnd"/>
      <w:r w:rsidRPr="00CE4B91">
        <w:rPr>
          <w:rFonts w:ascii="AAA GoldenLotus" w:hAnsi="AAA GoldenLotus" w:cs="AAA GoldenLotus"/>
          <w:sz w:val="32"/>
          <w:szCs w:val="32"/>
          <w:rtl/>
        </w:rPr>
        <w:t xml:space="preserve">، ثم </w:t>
      </w:r>
      <w:r w:rsidRPr="00CE4B91">
        <w:rPr>
          <w:rFonts w:ascii="AAA GoldenLotus" w:hAnsi="AAA GoldenLotus" w:cs="AAA GoldenLotus"/>
          <w:sz w:val="32"/>
          <w:szCs w:val="32"/>
          <w:rtl/>
        </w:rPr>
        <w:lastRenderedPageBreak/>
        <w:t xml:space="preserve">وعدوا بالرد.. ومنذ ثمانية أشهر لم يأت رد على </w:t>
      </w:r>
      <w:proofErr w:type="spellStart"/>
      <w:r w:rsidRPr="00CE4B91">
        <w:rPr>
          <w:rFonts w:ascii="AAA GoldenLotus" w:hAnsi="AAA GoldenLotus" w:cs="AAA GoldenLotus"/>
          <w:sz w:val="32"/>
          <w:szCs w:val="32"/>
          <w:rtl/>
        </w:rPr>
        <w:t>مناصحتي</w:t>
      </w:r>
      <w:proofErr w:type="spellEnd"/>
      <w:r w:rsidRPr="00CE4B91">
        <w:rPr>
          <w:rFonts w:ascii="AAA GoldenLotus" w:hAnsi="AAA GoldenLotus" w:cs="AAA GoldenLotus"/>
          <w:sz w:val="32"/>
          <w:szCs w:val="32"/>
          <w:rtl/>
        </w:rPr>
        <w:t xml:space="preserve"> كما وعدوا، مع أنهم أرسلوا أربعة رسائل بعد رسالتي الأولى تتعلق ببيان حالهم. </w:t>
      </w:r>
    </w:p>
    <w:p w:rsidR="00794CD0" w:rsidRPr="00CE4B91" w:rsidRDefault="00794CD0" w:rsidP="00794CD0">
      <w:pPr>
        <w:jc w:val="lowKashida"/>
        <w:rPr>
          <w:rFonts w:ascii="AAA GoldenLotus" w:hAnsi="AAA GoldenLotus" w:cs="AAA GoldenLotus"/>
          <w:sz w:val="32"/>
          <w:szCs w:val="32"/>
          <w:rtl/>
        </w:rPr>
      </w:pPr>
      <w:proofErr w:type="spellStart"/>
      <w:r w:rsidRPr="00CE4B91">
        <w:rPr>
          <w:rFonts w:ascii="AAA GoldenLotus" w:hAnsi="AAA GoldenLotus" w:cs="AAA GoldenLotus"/>
          <w:sz w:val="32"/>
          <w:szCs w:val="32"/>
          <w:rtl/>
        </w:rPr>
        <w:t>ويا</w:t>
      </w:r>
      <w:proofErr w:type="spellEnd"/>
      <w:r w:rsidRPr="00CE4B91">
        <w:rPr>
          <w:rFonts w:ascii="AAA GoldenLotus" w:hAnsi="AAA GoldenLotus" w:cs="AAA GoldenLotus"/>
          <w:sz w:val="32"/>
          <w:szCs w:val="32"/>
          <w:rtl/>
        </w:rPr>
        <w:t xml:space="preserve"> ليتهم اكتفوا بذلك، بل ردوا على </w:t>
      </w:r>
      <w:proofErr w:type="spellStart"/>
      <w:r w:rsidRPr="00CE4B91">
        <w:rPr>
          <w:rFonts w:ascii="AAA GoldenLotus" w:hAnsi="AAA GoldenLotus" w:cs="AAA GoldenLotus"/>
          <w:sz w:val="32"/>
          <w:szCs w:val="32"/>
          <w:rtl/>
        </w:rPr>
        <w:t>مناصحتى</w:t>
      </w:r>
      <w:proofErr w:type="spellEnd"/>
      <w:r w:rsidRPr="00CE4B91">
        <w:rPr>
          <w:rFonts w:ascii="AAA GoldenLotus" w:hAnsi="AAA GoldenLotus" w:cs="AAA GoldenLotus"/>
          <w:sz w:val="32"/>
          <w:szCs w:val="32"/>
          <w:rtl/>
        </w:rPr>
        <w:t xml:space="preserve"> بلسان حالهم وبالتعمق فيما حذرتهم منه والتمادي فيه، بل لم يجاملوني مجرد مجاملة بإلغاء كلمة مولانا التي يستفتحون بها كلمات البغدادي، فأسررت في نفسي أن القوم لا يرفعون بنصائحنا رأسا.. فمن شح بالقليل الحقير فر من الكثير الخطير.</w:t>
      </w:r>
    </w:p>
    <w:p w:rsidR="00794CD0" w:rsidRPr="00CE4B91" w:rsidRDefault="00794CD0" w:rsidP="00794CD0">
      <w:pPr>
        <w:jc w:val="center"/>
        <w:rPr>
          <w:rFonts w:ascii="AAA GoldenLotus" w:hAnsi="AAA GoldenLotus" w:cs="AAA GoldenLotus"/>
          <w:sz w:val="32"/>
          <w:szCs w:val="32"/>
          <w:rtl/>
        </w:rPr>
      </w:pPr>
      <w:r w:rsidRPr="00CE4B91">
        <w:rPr>
          <w:rFonts w:ascii="AAA GoldenLotus" w:hAnsi="AAA GoldenLotus" w:cs="AAA GoldenLotus"/>
          <w:sz w:val="32"/>
          <w:szCs w:val="32"/>
          <w:rtl/>
        </w:rPr>
        <w:t>***</w:t>
      </w:r>
    </w:p>
    <w:p w:rsidR="00794CD0" w:rsidRPr="00CE4B91" w:rsidRDefault="00794CD0" w:rsidP="00794CD0">
      <w:pPr>
        <w:jc w:val="center"/>
        <w:rPr>
          <w:rFonts w:ascii="AAA GoldenLotus" w:hAnsi="AAA GoldenLotus" w:cs="AAA GoldenLotus"/>
          <w:b/>
          <w:bCs/>
          <w:sz w:val="32"/>
          <w:szCs w:val="32"/>
          <w:rtl/>
        </w:rPr>
      </w:pPr>
      <w:r w:rsidRPr="00CE4B91">
        <w:rPr>
          <w:rFonts w:ascii="AAA GoldenLotus" w:hAnsi="AAA GoldenLotus" w:cs="AAA GoldenLotus"/>
          <w:b/>
          <w:bCs/>
          <w:sz w:val="32"/>
          <w:szCs w:val="32"/>
          <w:rtl/>
        </w:rPr>
        <w:t>ثانيا: في ردهم مشروع الصلح والتحكيم</w:t>
      </w:r>
    </w:p>
    <w:p w:rsidR="00794CD0" w:rsidRPr="00CE4B91" w:rsidRDefault="00794CD0" w:rsidP="00E6718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بعد أن تطورت الأحداث في الشام وانزلقت إلى منزلق خطير سحيق.. وبعد تفجيرات مقرات المجاهدين.. وبعد مقتل أبي خالد السوري رحمه الله، جاءني خبر بأن أبا محمد </w:t>
      </w:r>
      <w:proofErr w:type="spellStart"/>
      <w:r w:rsidRPr="00CE4B91">
        <w:rPr>
          <w:rFonts w:ascii="AAA GoldenLotus" w:hAnsi="AAA GoldenLotus" w:cs="AAA GoldenLotus"/>
          <w:sz w:val="32"/>
          <w:szCs w:val="32"/>
          <w:rtl/>
        </w:rPr>
        <w:t>الجولاني</w:t>
      </w:r>
      <w:proofErr w:type="spellEnd"/>
      <w:r w:rsidRPr="00CE4B91">
        <w:rPr>
          <w:rFonts w:ascii="AAA GoldenLotus" w:hAnsi="AAA GoldenLotus" w:cs="AAA GoldenLotus"/>
          <w:sz w:val="32"/>
          <w:szCs w:val="32"/>
          <w:rtl/>
        </w:rPr>
        <w:t xml:space="preserve"> توعد تنظيم الدولة برد كاسح إن لم يخضعوا لمحكمة شرعية ترد الحقوق إلى أهلها.. واقترح اسمي ضمن هذا المشروع، وأمهل الدولة أياما لترد على هذه المبادرة..</w:t>
      </w:r>
      <w:r w:rsidR="00E67180"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 xml:space="preserve">فيسر الله إخراج كلمة صوتية لي وللشيخ أبي قتادة تنهى </w:t>
      </w:r>
      <w:proofErr w:type="spellStart"/>
      <w:r w:rsidRPr="00CE4B91">
        <w:rPr>
          <w:rFonts w:ascii="AAA GoldenLotus" w:hAnsi="AAA GoldenLotus" w:cs="AAA GoldenLotus"/>
          <w:sz w:val="32"/>
          <w:szCs w:val="32"/>
          <w:rtl/>
        </w:rPr>
        <w:t>الجولاني</w:t>
      </w:r>
      <w:proofErr w:type="spellEnd"/>
      <w:r w:rsidRPr="00CE4B91">
        <w:rPr>
          <w:rFonts w:ascii="AAA GoldenLotus" w:hAnsi="AAA GoldenLotus" w:cs="AAA GoldenLotus"/>
          <w:sz w:val="32"/>
          <w:szCs w:val="32"/>
          <w:rtl/>
        </w:rPr>
        <w:t xml:space="preserve"> عن مثل هذا، وتحث البغدادي على قبول التحكيم بلا قيد أو شرط.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بعد هذا اقترح علي بعض الفضلاء أن أتدخل في حل النزاع عن طريق مشروع للصلح والتحكيم أراعي فيه شروط الدولة من باب </w:t>
      </w:r>
      <w:proofErr w:type="spellStart"/>
      <w:r w:rsidRPr="00CE4B91">
        <w:rPr>
          <w:rFonts w:ascii="AAA GoldenLotus" w:hAnsi="AAA GoldenLotus" w:cs="AAA GoldenLotus"/>
          <w:sz w:val="32"/>
          <w:szCs w:val="32"/>
          <w:rtl/>
        </w:rPr>
        <w:t>التنزل</w:t>
      </w:r>
      <w:proofErr w:type="spellEnd"/>
      <w:r w:rsidRPr="00CE4B91">
        <w:rPr>
          <w:rFonts w:ascii="AAA GoldenLotus" w:hAnsi="AAA GoldenLotus" w:cs="AAA GoldenLotus"/>
          <w:sz w:val="32"/>
          <w:szCs w:val="32"/>
          <w:rtl/>
        </w:rPr>
        <w:t xml:space="preserve"> مع القوم.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وقبل أن أشرع في مشروع التحكيم هذا، نظرت إلى مبادرات التحكيم التي مضت، فوجدت أن الدولة لم يلتفتوا إلى مبادرة الشيخ يوسف الأحمد مجرد التفات، ووجدت رفضهم لأوامر أميرهم الشيخ الدكتور أيمن الظواهري في وجوب إنشاء محكمة مستقلة، ووجدت أنهم يوم أن يكون لهم الحق يأتوا اليه مذعنين ويرتضون بالشيخ </w:t>
      </w:r>
      <w:proofErr w:type="spellStart"/>
      <w:r w:rsidRPr="00CE4B91">
        <w:rPr>
          <w:rFonts w:ascii="AAA GoldenLotus" w:hAnsi="AAA GoldenLotus" w:cs="AAA GoldenLotus"/>
          <w:sz w:val="32"/>
          <w:szCs w:val="32"/>
          <w:rtl/>
        </w:rPr>
        <w:t>المحيسني</w:t>
      </w:r>
      <w:proofErr w:type="spellEnd"/>
      <w:r w:rsidRPr="00CE4B91">
        <w:rPr>
          <w:rFonts w:ascii="AAA GoldenLotus" w:hAnsi="AAA GoldenLotus" w:cs="AAA GoldenLotus"/>
          <w:sz w:val="32"/>
          <w:szCs w:val="32"/>
          <w:rtl/>
        </w:rPr>
        <w:t xml:space="preserve"> مرجحا، ولما يكون عليهم الحق يتملصوا بعدة طرائق.. فإما أن يرفضوها علانية أو أن يهملوا الرد - وهذا أكثرها - وإما أن يعدوا دون أن يفوا، وإما أن </w:t>
      </w:r>
      <w:proofErr w:type="spellStart"/>
      <w:r w:rsidRPr="00CE4B91">
        <w:rPr>
          <w:rFonts w:ascii="AAA GoldenLotus" w:hAnsi="AAA GoldenLotus" w:cs="AAA GoldenLotus"/>
          <w:sz w:val="32"/>
          <w:szCs w:val="32"/>
          <w:rtl/>
        </w:rPr>
        <w:t>يتسجيبوا</w:t>
      </w:r>
      <w:proofErr w:type="spellEnd"/>
      <w:r w:rsidRPr="00CE4B91">
        <w:rPr>
          <w:rFonts w:ascii="AAA GoldenLotus" w:hAnsi="AAA GoldenLotus" w:cs="AAA GoldenLotus"/>
          <w:sz w:val="32"/>
          <w:szCs w:val="32"/>
          <w:rtl/>
        </w:rPr>
        <w:t xml:space="preserve"> لمحكمة صورية لا تتيح لحَكَم الخصم أن يرى </w:t>
      </w:r>
      <w:r w:rsidRPr="00CE4B91">
        <w:rPr>
          <w:rFonts w:ascii="AAA GoldenLotus" w:hAnsi="AAA GoldenLotus" w:cs="AAA GoldenLotus"/>
          <w:sz w:val="32"/>
          <w:szCs w:val="32"/>
          <w:rtl/>
        </w:rPr>
        <w:lastRenderedPageBreak/>
        <w:t xml:space="preserve">الشهود فضلا أن يسمعهم ويسألهم، بل لا يتيحون له مجرد رؤية المتهمين وتكليمهم، ثم يكون لحَكَمهم الترجيح والحُكم وإن عارض حكم الخصم </w:t>
      </w:r>
      <w:proofErr w:type="spellStart"/>
      <w:r w:rsidRPr="00CE4B91">
        <w:rPr>
          <w:rFonts w:ascii="AAA GoldenLotus" w:hAnsi="AAA GoldenLotus" w:cs="AAA GoldenLotus"/>
          <w:sz w:val="32"/>
          <w:szCs w:val="32"/>
          <w:rtl/>
        </w:rPr>
        <w:t>وناوءه</w:t>
      </w:r>
      <w:proofErr w:type="spellEnd"/>
      <w:r w:rsidRPr="00CE4B91">
        <w:rPr>
          <w:rFonts w:ascii="AAA GoldenLotus" w:hAnsi="AAA GoldenLotus" w:cs="AAA GoldenLotus"/>
          <w:sz w:val="32"/>
          <w:szCs w:val="32"/>
          <w:rtl/>
        </w:rPr>
        <w:t xml:space="preserve">؛ كما في قضية </w:t>
      </w:r>
      <w:proofErr w:type="spellStart"/>
      <w:r w:rsidRPr="00CE4B91">
        <w:rPr>
          <w:rFonts w:ascii="AAA GoldenLotus" w:hAnsi="AAA GoldenLotus" w:cs="AAA GoldenLotus"/>
          <w:sz w:val="32"/>
          <w:szCs w:val="32"/>
          <w:rtl/>
        </w:rPr>
        <w:t>البنشي</w:t>
      </w:r>
      <w:proofErr w:type="spellEnd"/>
      <w:r w:rsidRPr="00CE4B91">
        <w:rPr>
          <w:rFonts w:ascii="AAA GoldenLotus" w:hAnsi="AAA GoldenLotus" w:cs="AAA GoldenLotus"/>
          <w:sz w:val="32"/>
          <w:szCs w:val="32"/>
          <w:rtl/>
        </w:rPr>
        <w:t xml:space="preserve">.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ثم كانت مبادرة </w:t>
      </w:r>
      <w:proofErr w:type="spellStart"/>
      <w:r w:rsidRPr="00CE4B91">
        <w:rPr>
          <w:rFonts w:ascii="AAA GoldenLotus" w:hAnsi="AAA GoldenLotus" w:cs="AAA GoldenLotus"/>
          <w:sz w:val="32"/>
          <w:szCs w:val="32"/>
          <w:rtl/>
        </w:rPr>
        <w:t>المحيسني</w:t>
      </w:r>
      <w:proofErr w:type="spellEnd"/>
      <w:r w:rsidRPr="00CE4B91">
        <w:rPr>
          <w:rFonts w:ascii="AAA GoldenLotus" w:hAnsi="AAA GoldenLotus" w:cs="AAA GoldenLotus"/>
          <w:sz w:val="32"/>
          <w:szCs w:val="32"/>
          <w:rtl/>
        </w:rPr>
        <w:t xml:space="preserve">، فرأيت استجابة الفصائل ونكول الدولة باشتراط الإجابة على أسئلة في التوحيد والبراءة من الطواغيت، وهذا لو اشترطوه على القاضي لما أنكرناه، لكن اشترطوه على </w:t>
      </w:r>
      <w:proofErr w:type="spellStart"/>
      <w:r w:rsidRPr="00CE4B91">
        <w:rPr>
          <w:rFonts w:ascii="AAA GoldenLotus" w:hAnsi="AAA GoldenLotus" w:cs="AAA GoldenLotus"/>
          <w:sz w:val="32"/>
          <w:szCs w:val="32"/>
          <w:rtl/>
        </w:rPr>
        <w:t>المستقضي</w:t>
      </w:r>
      <w:proofErr w:type="spellEnd"/>
      <w:r w:rsidRPr="00CE4B91">
        <w:rPr>
          <w:rFonts w:ascii="AAA GoldenLotus" w:hAnsi="AAA GoldenLotus" w:cs="AAA GoldenLotus"/>
          <w:sz w:val="32"/>
          <w:szCs w:val="32"/>
          <w:rtl/>
        </w:rPr>
        <w:t xml:space="preserve"> وصاحب الحق الذي يطالب بدماء وأموال وحقوق، فهلا وسعهم ما وسع الصحابة في حادثة القسامة</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ومع ذلك قلت أقدم مشروعي للصلح والتحكيم وفقا للشروط التي وضعتها الدولة.. حكما من عندها وحكما من عند النصرة المحققة لشرط الدولة، ومرجحا - عند الاختلاف - قضى أكثر عمره مناوئا للطواغيت، يوم أن كان أكثر شرعييهم في مرحلة </w:t>
      </w:r>
      <w:proofErr w:type="spellStart"/>
      <w:r w:rsidRPr="00CE4B91">
        <w:rPr>
          <w:rFonts w:ascii="AAA GoldenLotus" w:hAnsi="AAA GoldenLotus" w:cs="AAA GoldenLotus"/>
          <w:sz w:val="32"/>
          <w:szCs w:val="32"/>
          <w:rtl/>
        </w:rPr>
        <w:t>الحبو</w:t>
      </w:r>
      <w:proofErr w:type="spellEnd"/>
      <w:r w:rsidRPr="00CE4B91">
        <w:rPr>
          <w:rFonts w:ascii="AAA GoldenLotus" w:hAnsi="AAA GoldenLotus" w:cs="AAA GoldenLotus"/>
          <w:sz w:val="32"/>
          <w:szCs w:val="32"/>
          <w:rtl/>
        </w:rPr>
        <w:t>، وهو من أبرز طلابي المحايدين في الخارج.</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وبالفعل راسلت البغدادي واستحلفته من أجل قبول المبادرة، وأعلمته أن المبادرة عند شروطهم التي وضعوها، وحذرته أن عدم قبولهم للمبادرة سيؤدي إلى نزع شرعيتهم والإفتاء بذلك...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وجاء الرد، ومن خلال هذا الرد لا من خلال ما تقدم، أفتيت بما جاء في البيان..</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وأنا هنا أسرد مقتطفات من ردودهم - مع مناقشتها - كانت كافية للحكم عليهم أنهم ناكلين عن </w:t>
      </w:r>
      <w:proofErr w:type="spellStart"/>
      <w:r w:rsidRPr="00CE4B91">
        <w:rPr>
          <w:rFonts w:ascii="AAA GoldenLotus" w:hAnsi="AAA GoldenLotus" w:cs="AAA GoldenLotus"/>
          <w:sz w:val="32"/>
          <w:szCs w:val="32"/>
          <w:rtl/>
        </w:rPr>
        <w:t>التحاكم</w:t>
      </w:r>
      <w:proofErr w:type="spellEnd"/>
      <w:r w:rsidRPr="00CE4B91">
        <w:rPr>
          <w:rFonts w:ascii="AAA GoldenLotus" w:hAnsi="AAA GoldenLotus" w:cs="AAA GoldenLotus"/>
          <w:sz w:val="32"/>
          <w:szCs w:val="32"/>
          <w:rtl/>
        </w:rPr>
        <w:t xml:space="preserve"> لشرع الله تعالى - ومن فمهم أدينهم لا من أفواه خصومهم كما يزعم البعض ظنا وهوى.</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فبعد أن أرسلت للبغدادي برسالة جاء فيها: (أيها الأخ الكريم إني والله ناصح لكم ولسائر إخواني المجاهدين ولست بنائحة مستأجرة وما أنا بالأم الدعية بل أنا النائحة الثكلى التي تبكي على أحوال المجاهدين والأم الحريصة على ولدها وترضى بأن تنفى عنه وتكذب وتشوّه كي لا يشق أو يمزق أو يتضعضع .. ولذلك لا أكل من </w:t>
      </w:r>
      <w:proofErr w:type="spellStart"/>
      <w:r w:rsidRPr="00CE4B91">
        <w:rPr>
          <w:rFonts w:ascii="AAA GoldenLotus" w:hAnsi="AAA GoldenLotus" w:cs="AAA GoldenLotus"/>
          <w:sz w:val="32"/>
          <w:szCs w:val="32"/>
          <w:rtl/>
        </w:rPr>
        <w:t>مناصحتكم</w:t>
      </w:r>
      <w:proofErr w:type="spellEnd"/>
      <w:r w:rsidRPr="00CE4B91">
        <w:rPr>
          <w:rFonts w:ascii="AAA GoldenLotus" w:hAnsi="AAA GoldenLotus" w:cs="AAA GoldenLotus"/>
          <w:sz w:val="32"/>
          <w:szCs w:val="32"/>
          <w:rtl/>
        </w:rPr>
        <w:t xml:space="preserve"> والمحاولة معكم ومع غيركم من أجل توحيد المجاهدين وحقن دماء المسلمين.. وأنا هنا أضع المسؤولية في رقابكم بين يدي مبادرة سأدعو إليها قريبا إن شاء الله بعد فشل مبادرة </w:t>
      </w:r>
      <w:proofErr w:type="spellStart"/>
      <w:r w:rsidRPr="00CE4B91">
        <w:rPr>
          <w:rFonts w:ascii="AAA GoldenLotus" w:hAnsi="AAA GoldenLotus" w:cs="AAA GoldenLotus"/>
          <w:sz w:val="32"/>
          <w:szCs w:val="32"/>
          <w:rtl/>
        </w:rPr>
        <w:t>المحيسني</w:t>
      </w:r>
      <w:proofErr w:type="spellEnd"/>
      <w:r w:rsidRPr="00CE4B91">
        <w:rPr>
          <w:rFonts w:ascii="AAA GoldenLotus" w:hAnsi="AAA GoldenLotus" w:cs="AAA GoldenLotus"/>
          <w:sz w:val="32"/>
          <w:szCs w:val="32"/>
          <w:rtl/>
        </w:rPr>
        <w:t xml:space="preserve"> بسبب التعنت واشتراط شروط لا يصح تعطيل الاحتكام بسببها.. وسأحاول قدر الإمكان تضييق أسباب الخلاف كلها حتى لا يبقى عذر للمستنكف عن هذه المبادرة ليتحمل بعد ذلك المسؤولية أمام الله وأمام الناس مسؤولية فشل </w:t>
      </w:r>
      <w:r w:rsidRPr="00CE4B91">
        <w:rPr>
          <w:rFonts w:ascii="AAA GoldenLotus" w:hAnsi="AAA GoldenLotus" w:cs="AAA GoldenLotus"/>
          <w:sz w:val="32"/>
          <w:szCs w:val="32"/>
          <w:rtl/>
        </w:rPr>
        <w:lastRenderedPageBreak/>
        <w:t>مشروع التمكين لراية التوحيد في سوريا ومسؤولية تشويه الجهاد ومسؤولية حرفه عن غايته النقية ومسؤولية دماء المجاهدين والشهداء وعموم المسلمين المتشوقين والمحتاجين أمس الحاجة إلى تمكين دولة الإسلام والحكم بشريعته..</w:t>
      </w:r>
    </w:p>
    <w:p w:rsidR="00794CD0" w:rsidRPr="00E67180" w:rsidRDefault="00794CD0" w:rsidP="00E67180">
      <w:pPr>
        <w:jc w:val="lowKashida"/>
        <w:rPr>
          <w:rFonts w:ascii="AAA GoldenLotus" w:hAnsi="AAA GoldenLotus" w:cs="AAA GoldenLotus"/>
          <w:sz w:val="31"/>
          <w:szCs w:val="31"/>
          <w:rtl/>
        </w:rPr>
      </w:pPr>
      <w:r w:rsidRPr="00E67180">
        <w:rPr>
          <w:rFonts w:ascii="AAA GoldenLotus" w:hAnsi="AAA GoldenLotus" w:cs="AAA GoldenLotus"/>
          <w:sz w:val="31"/>
          <w:szCs w:val="31"/>
          <w:rtl/>
        </w:rPr>
        <w:t xml:space="preserve">وقد بادرت بإرسال هذه الرسالة مناصحة لكم أولا ولكي لا </w:t>
      </w:r>
      <w:proofErr w:type="spellStart"/>
      <w:r w:rsidRPr="00E67180">
        <w:rPr>
          <w:rFonts w:ascii="AAA GoldenLotus" w:hAnsi="AAA GoldenLotus" w:cs="AAA GoldenLotus"/>
          <w:sz w:val="31"/>
          <w:szCs w:val="31"/>
          <w:rtl/>
        </w:rPr>
        <w:t>تتفاجأوا</w:t>
      </w:r>
      <w:proofErr w:type="spellEnd"/>
      <w:r w:rsidRPr="00E67180">
        <w:rPr>
          <w:rFonts w:ascii="AAA GoldenLotus" w:hAnsi="AAA GoldenLotus" w:cs="AAA GoldenLotus"/>
          <w:sz w:val="31"/>
          <w:szCs w:val="31"/>
          <w:rtl/>
        </w:rPr>
        <w:t xml:space="preserve"> بالمبادرة ثانيا عسى الله أن يفتح بها آذانا صما وأعينا عميا وقلوبا غلفا وأن يصلح بها بين المجاهدين ويحقن دماء المسلمين فأسألكم بالله الذي لا إله غيره والذي خرجتم للجهاد في سبيله ولإعزاز رايته ورفع كلمته أن تكونوا عوناً على إنجاحها حقنا لدماء المسلمين وإقرارا لعيون الموحدين وإغاظة للكافرين والملحدين واتقوا الله أن تضعوا الشروط والعقبات التي تصد عن الإصلاح)</w:t>
      </w:r>
      <w:r w:rsidRPr="00E67180">
        <w:rPr>
          <w:rStyle w:val="a4"/>
          <w:rFonts w:ascii="AAA GoldenLotus" w:hAnsi="AAA GoldenLotus" w:cs="AAA GoldenLotus"/>
          <w:sz w:val="31"/>
          <w:szCs w:val="31"/>
          <w:rtl/>
        </w:rPr>
        <w:footnoteReference w:id="2"/>
      </w:r>
      <w:r w:rsidRPr="00E67180">
        <w:rPr>
          <w:rFonts w:ascii="AAA GoldenLotus" w:hAnsi="AAA GoldenLotus" w:cs="AAA GoldenLotus"/>
          <w:sz w:val="31"/>
          <w:szCs w:val="31"/>
          <w:rtl/>
        </w:rPr>
        <w:t>.</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وأرسلت أيضا رسالة - من خلال أحد الفضلاء - إلى الشرعي المبرز فيهم أحثه فيها على تسهيل المبادرة والعمل على إنجاحها وأعلمته أنه سيأتيهم تفاصيلها.. </w:t>
      </w:r>
    </w:p>
    <w:p w:rsidR="00794CD0" w:rsidRPr="00CE4B91" w:rsidRDefault="00794CD0" w:rsidP="00E67180">
      <w:pPr>
        <w:jc w:val="lowKashida"/>
        <w:rPr>
          <w:rFonts w:ascii="AAA GoldenLotus" w:hAnsi="AAA GoldenLotus" w:cs="AAA GoldenLotus"/>
          <w:sz w:val="32"/>
          <w:szCs w:val="32"/>
          <w:rtl/>
        </w:rPr>
      </w:pPr>
      <w:r w:rsidRPr="00CE4B91">
        <w:rPr>
          <w:rFonts w:ascii="AAA GoldenLotus" w:hAnsi="AAA GoldenLotus" w:cs="AAA GoldenLotus"/>
          <w:sz w:val="32"/>
          <w:szCs w:val="32"/>
          <w:rtl/>
        </w:rPr>
        <w:t>وبعد هاتين الرسالتين جاء رد من أحد شرعييهم المبرزين؛ قال فيه:</w:t>
      </w:r>
      <w:r w:rsidR="00E67180" w:rsidRPr="00CE4B91">
        <w:rPr>
          <w:rFonts w:ascii="AAA GoldenLotus" w:hAnsi="AAA GoldenLotus" w:cs="AAA GoldenLotus"/>
          <w:sz w:val="32"/>
          <w:szCs w:val="32"/>
          <w:rtl/>
        </w:rPr>
        <w:t xml:space="preserve"> </w:t>
      </w:r>
      <w:r w:rsidR="00E67180">
        <w:rPr>
          <w:rFonts w:ascii="AAA GoldenLotus" w:hAnsi="AAA GoldenLotus" w:cs="AAA GoldenLotus"/>
          <w:sz w:val="32"/>
          <w:szCs w:val="32"/>
          <w:rtl/>
        </w:rPr>
        <w:t>"</w:t>
      </w:r>
      <w:r w:rsidRPr="00CE4B91">
        <w:rPr>
          <w:rFonts w:ascii="AAA GoldenLotus" w:hAnsi="AAA GoldenLotus" w:cs="AAA GoldenLotus"/>
          <w:sz w:val="32"/>
          <w:szCs w:val="32"/>
          <w:rtl/>
        </w:rPr>
        <w:t>شيخي الغالي، أنت وغيرك من الشيوخ تتكلمون عن الخصم والحكم، وأنت يا شيخي كنت ذلك الرجل لا سيما في رسائلك</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حيث صدقت عددا من التهم غيابيا ثم سارعت إلى إنشاء مبادرة وإعلانها دون التأني والتثبت والتحقيق</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بينما الدولة هي الدولة، وهل سمعت قط أن دولة النبي صلى الله عليه </w:t>
      </w:r>
      <w:proofErr w:type="spellStart"/>
      <w:r w:rsidRPr="00CE4B91">
        <w:rPr>
          <w:rFonts w:ascii="AAA GoldenLotus" w:hAnsi="AAA GoldenLotus" w:cs="AAA GoldenLotus"/>
          <w:sz w:val="32"/>
          <w:szCs w:val="32"/>
          <w:rtl/>
        </w:rPr>
        <w:t>وآله</w:t>
      </w:r>
      <w:proofErr w:type="spellEnd"/>
      <w:r w:rsidRPr="00CE4B91">
        <w:rPr>
          <w:rFonts w:ascii="AAA GoldenLotus" w:hAnsi="AAA GoldenLotus" w:cs="AAA GoldenLotus"/>
          <w:sz w:val="32"/>
          <w:szCs w:val="32"/>
          <w:rtl/>
        </w:rPr>
        <w:t xml:space="preserve"> وسلم أو دولة الخلفاء الراشدين أو دولة بني أمية أو دولة بني العباس أنها تحاكمت إلى شخص مستقل</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أم أن محاكمها هي التي تحكم في الأشخاص المستقلين وغيرهم</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أليس القضاء في الشرع جهة مستقلة</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 اهـ بحروفه واستفهاماته </w:t>
      </w:r>
      <w:proofErr w:type="spellStart"/>
      <w:r w:rsidRPr="00CE4B91">
        <w:rPr>
          <w:rFonts w:ascii="AAA GoldenLotus" w:hAnsi="AAA GoldenLotus" w:cs="AAA GoldenLotus"/>
          <w:sz w:val="32"/>
          <w:szCs w:val="32"/>
          <w:rtl/>
        </w:rPr>
        <w:t>وتعجباته</w:t>
      </w:r>
      <w:proofErr w:type="spellEnd"/>
      <w:r w:rsidRPr="00CE4B91">
        <w:rPr>
          <w:rFonts w:ascii="AAA GoldenLotus" w:hAnsi="AAA GoldenLotus" w:cs="AAA GoldenLotus"/>
          <w:sz w:val="32"/>
          <w:szCs w:val="32"/>
          <w:rtl/>
        </w:rPr>
        <w:t>.</w:t>
      </w:r>
    </w:p>
    <w:p w:rsidR="00794CD0" w:rsidRPr="00CE4B91" w:rsidRDefault="00794CD0" w:rsidP="00E67180">
      <w:pPr>
        <w:jc w:val="lowKashida"/>
        <w:rPr>
          <w:rFonts w:ascii="AAA GoldenLotus" w:hAnsi="AAA GoldenLotus" w:cs="AAA GoldenLotus"/>
          <w:sz w:val="32"/>
          <w:szCs w:val="32"/>
          <w:rtl/>
        </w:rPr>
      </w:pPr>
      <w:r w:rsidRPr="00CE4B91">
        <w:rPr>
          <w:rFonts w:ascii="AAA GoldenLotus" w:hAnsi="AAA GoldenLotus" w:cs="AAA GoldenLotus"/>
          <w:sz w:val="32"/>
          <w:szCs w:val="32"/>
          <w:rtl/>
        </w:rPr>
        <w:t>قلت:</w:t>
      </w:r>
      <w:r w:rsidR="00E67180">
        <w:rPr>
          <w:rFonts w:ascii="AAA GoldenLotus" w:hAnsi="AAA GoldenLotus" w:cs="AAA GoldenLotus"/>
          <w:sz w:val="32"/>
          <w:szCs w:val="32"/>
          <w:rtl/>
        </w:rPr>
        <w:t xml:space="preserve"> كذب وجهل واستبداد وتزوير</w:t>
      </w:r>
      <w:r w:rsidR="00E67180">
        <w:rPr>
          <w:rFonts w:ascii="AAA GoldenLotus" w:hAnsi="AAA GoldenLotus" w:cs="AAA GoldenLotus" w:hint="cs"/>
          <w:sz w:val="32"/>
          <w:szCs w:val="32"/>
          <w:rtl/>
        </w:rPr>
        <w:t xml:space="preserve">؛ </w:t>
      </w:r>
      <w:r w:rsidR="00330262" w:rsidRPr="00CE4B91">
        <w:rPr>
          <w:rFonts w:ascii="AAA GoldenLotus" w:hAnsi="AAA GoldenLotus" w:cs="AAA GoldenLotus"/>
          <w:sz w:val="32"/>
          <w:szCs w:val="32"/>
          <w:rtl/>
        </w:rPr>
        <w:t>أما الكذب..</w:t>
      </w:r>
      <w:r w:rsidRPr="00CE4B91">
        <w:rPr>
          <w:rFonts w:ascii="AAA GoldenLotus" w:hAnsi="AAA GoldenLotus" w:cs="AAA GoldenLotus"/>
          <w:sz w:val="32"/>
          <w:szCs w:val="32"/>
          <w:rtl/>
        </w:rPr>
        <w:t xml:space="preserve"> فهو في قوله أني أعلنت مبادرتي، والصحيح أنهم سربوها عن طريق ذراع من أذرعهم الإعلامية، والذي بدروه نشر ردا لأحد أنصارهم يسخر </w:t>
      </w:r>
      <w:proofErr w:type="spellStart"/>
      <w:r w:rsidRPr="00CE4B91">
        <w:rPr>
          <w:rFonts w:ascii="AAA GoldenLotus" w:hAnsi="AAA GoldenLotus" w:cs="AAA GoldenLotus"/>
          <w:sz w:val="32"/>
          <w:szCs w:val="32"/>
          <w:rtl/>
        </w:rPr>
        <w:t>ويستهزء</w:t>
      </w:r>
      <w:proofErr w:type="spellEnd"/>
      <w:r w:rsidRPr="00CE4B91">
        <w:rPr>
          <w:rFonts w:ascii="AAA GoldenLotus" w:hAnsi="AAA GoldenLotus" w:cs="AAA GoldenLotus"/>
          <w:sz w:val="32"/>
          <w:szCs w:val="32"/>
          <w:rtl/>
        </w:rPr>
        <w:t xml:space="preserve"> في المبادرة قبل نشرها..</w:t>
      </w:r>
    </w:p>
    <w:p w:rsidR="00794CD0" w:rsidRPr="00CE4B91" w:rsidRDefault="00794CD0" w:rsidP="00330262">
      <w:pPr>
        <w:jc w:val="lowKashida"/>
        <w:rPr>
          <w:rFonts w:ascii="AAA GoldenLotus" w:hAnsi="AAA GoldenLotus" w:cs="AAA GoldenLotus"/>
          <w:sz w:val="32"/>
          <w:szCs w:val="32"/>
          <w:rtl/>
        </w:rPr>
      </w:pPr>
      <w:r w:rsidRPr="00CE4B91">
        <w:rPr>
          <w:rFonts w:ascii="AAA GoldenLotus" w:hAnsi="AAA GoldenLotus" w:cs="AAA GoldenLotus"/>
          <w:sz w:val="32"/>
          <w:szCs w:val="32"/>
          <w:rtl/>
        </w:rPr>
        <w:lastRenderedPageBreak/>
        <w:t>أما الجهل... فهو في قوله: (.. إنشاء مبادرة وإعلانها دون التأني والتثبت والتحقيق..</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والصحيح أن مبادرات التحكيم هي من أجل التثبت والتحقيق، ثم رد الحقوق لمن يثبت له حق، وأخذه ممن وقع في الظلم والبغي.</w:t>
      </w:r>
    </w:p>
    <w:p w:rsidR="00794CD0" w:rsidRPr="00CE4B91" w:rsidRDefault="00330262" w:rsidP="00330262">
      <w:pPr>
        <w:jc w:val="lowKashida"/>
        <w:rPr>
          <w:rFonts w:ascii="AAA GoldenLotus" w:hAnsi="AAA GoldenLotus" w:cs="AAA GoldenLotus"/>
          <w:sz w:val="32"/>
          <w:szCs w:val="32"/>
          <w:rtl/>
        </w:rPr>
      </w:pPr>
      <w:r w:rsidRPr="00CE4B91">
        <w:rPr>
          <w:rFonts w:ascii="AAA GoldenLotus" w:hAnsi="AAA GoldenLotus" w:cs="AAA GoldenLotus"/>
          <w:sz w:val="32"/>
          <w:szCs w:val="32"/>
          <w:rtl/>
        </w:rPr>
        <w:t>وأما الاستبداد والتزوير</w:t>
      </w:r>
      <w:r w:rsidR="00794CD0" w:rsidRPr="00CE4B91">
        <w:rPr>
          <w:rFonts w:ascii="AAA GoldenLotus" w:hAnsi="AAA GoldenLotus" w:cs="AAA GoldenLotus"/>
          <w:sz w:val="32"/>
          <w:szCs w:val="32"/>
          <w:rtl/>
        </w:rPr>
        <w:t>... فهو في زعمه بأنهم دولة خلافة</w:t>
      </w:r>
      <w:r w:rsidRPr="00CE4B91">
        <w:rPr>
          <w:rFonts w:ascii="AAA GoldenLotus" w:hAnsi="AAA GoldenLotus" w:cs="AAA GoldenLotus"/>
          <w:sz w:val="32"/>
          <w:szCs w:val="32"/>
          <w:rtl/>
        </w:rPr>
        <w:t>!</w:t>
      </w:r>
      <w:r w:rsidR="00794CD0" w:rsidRPr="00CE4B91">
        <w:rPr>
          <w:rFonts w:ascii="AAA GoldenLotus" w:hAnsi="AAA GoldenLotus" w:cs="AAA GoldenLotus"/>
          <w:sz w:val="32"/>
          <w:szCs w:val="32"/>
          <w:rtl/>
        </w:rPr>
        <w:t xml:space="preserve"> كالعباسيين والأمويين لا بل كدولة </w:t>
      </w:r>
      <w:r w:rsidRPr="00CE4B91">
        <w:rPr>
          <w:rFonts w:ascii="AAA GoldenLotus" w:hAnsi="AAA GoldenLotus" w:cs="AAA GoldenLotus"/>
          <w:sz w:val="32"/>
          <w:szCs w:val="32"/>
          <w:rtl/>
        </w:rPr>
        <w:t>النبوة!!! وكخلافة أبي بكر وعمر</w:t>
      </w:r>
      <w:r w:rsidR="00794CD0" w:rsidRPr="00CE4B91">
        <w:rPr>
          <w:rFonts w:ascii="AAA GoldenLotus" w:hAnsi="AAA GoldenLotus" w:cs="AAA GoldenLotus"/>
          <w:sz w:val="32"/>
          <w:szCs w:val="32"/>
          <w:rtl/>
        </w:rPr>
        <w:t xml:space="preserve">!!.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وأنا أدينهم من أفواههم، وأبطل ادعاءهم من خلال رسائل شرعييهم؛ فقد أرسل لي قبله أحد شرعييهم برسالة جاء فيها: (.. ولم نعتبر من لم يبايعنا عاص أو باغ يجب قتاله ولم نعلنها بيعة خلافة فهذه ليست سياسة الدولة ولا اعتقادها ولا منهجها وقد صرح العدناني تصريحا لا لبس فيه) اهـ. </w:t>
      </w:r>
    </w:p>
    <w:p w:rsidR="00794CD0" w:rsidRPr="00CE4B91" w:rsidRDefault="00794CD0" w:rsidP="00E6718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فلماذا تلزمون الخصوم بما لا </w:t>
      </w:r>
      <w:proofErr w:type="spellStart"/>
      <w:r w:rsidRPr="00CE4B91">
        <w:rPr>
          <w:rFonts w:ascii="AAA GoldenLotus" w:hAnsi="AAA GoldenLotus" w:cs="AAA GoldenLotus"/>
          <w:sz w:val="32"/>
          <w:szCs w:val="32"/>
          <w:rtl/>
        </w:rPr>
        <w:t>تلتزموه</w:t>
      </w:r>
      <w:proofErr w:type="spellEnd"/>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فلماذا تلزمون الخصوم بما تزعمون أن دولتكم لا تلتزمه</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ثم رتب على تزويره جهلا خالف به الإجماع.. </w:t>
      </w:r>
    </w:p>
    <w:p w:rsidR="00794CD0" w:rsidRPr="00CE4B91" w:rsidRDefault="00794CD0" w:rsidP="00DB2247">
      <w:pPr>
        <w:jc w:val="lowKashida"/>
        <w:rPr>
          <w:rFonts w:ascii="AAA GoldenLotus" w:hAnsi="AAA GoldenLotus" w:cs="AAA GoldenLotus"/>
          <w:sz w:val="32"/>
          <w:szCs w:val="32"/>
          <w:rtl/>
        </w:rPr>
      </w:pPr>
      <w:r w:rsidRPr="00CE4B91">
        <w:rPr>
          <w:rFonts w:ascii="AAA GoldenLotus" w:hAnsi="AAA GoldenLotus" w:cs="AAA GoldenLotus"/>
          <w:sz w:val="32"/>
          <w:szCs w:val="32"/>
          <w:rtl/>
        </w:rPr>
        <w:t>قال: "وهل سمعت قط أن دولة النبي صلى الله عليه وسلم.... أنها تحاكمت إلى شخص مستقل"</w:t>
      </w:r>
      <w:r w:rsidR="00DB2247"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اهـ</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وأقول</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إن كان مفتيهم المبرز يجهل الفرق بين التقاضي والتحكيم</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فكيف لهؤلاء أن يقيموا دولة خلافة</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w:t>
      </w:r>
    </w:p>
    <w:p w:rsidR="00794CD0" w:rsidRPr="00CE4B91" w:rsidRDefault="00794CD0" w:rsidP="00E67180">
      <w:pPr>
        <w:jc w:val="lowKashida"/>
        <w:rPr>
          <w:rFonts w:ascii="AAA GoldenLotus" w:hAnsi="AAA GoldenLotus" w:cs="AAA GoldenLotus"/>
          <w:sz w:val="32"/>
          <w:szCs w:val="32"/>
          <w:rtl/>
        </w:rPr>
      </w:pPr>
      <w:r w:rsidRPr="00CE4B91">
        <w:rPr>
          <w:rFonts w:ascii="AAA GoldenLotus" w:hAnsi="AAA GoldenLotus" w:cs="AAA GoldenLotus"/>
          <w:sz w:val="32"/>
          <w:szCs w:val="32"/>
          <w:rtl/>
        </w:rPr>
        <w:t>فإن استدركت على نفسك بعد دراسة الفرق وقلت إن التحكيم في حالتنا يفتقر إلى الرضا بالحَكم. قلتُ: أنتم رد</w:t>
      </w:r>
      <w:r w:rsidR="00330262" w:rsidRPr="00CE4B91">
        <w:rPr>
          <w:rFonts w:ascii="AAA GoldenLotus" w:hAnsi="AAA GoldenLotus" w:cs="AAA GoldenLotus"/>
          <w:sz w:val="32"/>
          <w:szCs w:val="32"/>
          <w:rtl/>
        </w:rPr>
        <w:t xml:space="preserve">دتم أصل </w:t>
      </w:r>
      <w:proofErr w:type="spellStart"/>
      <w:r w:rsidR="00330262" w:rsidRPr="00CE4B91">
        <w:rPr>
          <w:rFonts w:ascii="AAA GoldenLotus" w:hAnsi="AAA GoldenLotus" w:cs="AAA GoldenLotus"/>
          <w:sz w:val="32"/>
          <w:szCs w:val="32"/>
          <w:rtl/>
        </w:rPr>
        <w:t>التحاكم</w:t>
      </w:r>
      <w:proofErr w:type="spellEnd"/>
      <w:r w:rsidR="00330262" w:rsidRPr="00CE4B91">
        <w:rPr>
          <w:rFonts w:ascii="AAA GoldenLotus" w:hAnsi="AAA GoldenLotus" w:cs="AAA GoldenLotus"/>
          <w:sz w:val="32"/>
          <w:szCs w:val="32"/>
          <w:rtl/>
        </w:rPr>
        <w:t xml:space="preserve"> الذي أجمع عليه، </w:t>
      </w:r>
      <w:r w:rsidRPr="00CE4B91">
        <w:rPr>
          <w:rFonts w:ascii="AAA GoldenLotus" w:hAnsi="AAA GoldenLotus" w:cs="AAA GoldenLotus"/>
          <w:sz w:val="32"/>
          <w:szCs w:val="32"/>
          <w:rtl/>
        </w:rPr>
        <w:t>ويكفيك قوله تعالى</w:t>
      </w:r>
      <w:r w:rsidR="00E67180">
        <w:rPr>
          <w:rFonts w:ascii="AAA GoldenLotus" w:hAnsi="AAA GoldenLotus" w:cs="AAA GoldenLotus" w:hint="cs"/>
          <w:sz w:val="32"/>
          <w:szCs w:val="32"/>
          <w:rtl/>
        </w:rPr>
        <w:t>:</w:t>
      </w:r>
      <w:r w:rsidR="00E67180">
        <w:rPr>
          <w:rFonts w:ascii="AAA GoldenLotus" w:hAnsi="AAA GoldenLotus" w:cs="AAA GoldenLotus"/>
          <w:sz w:val="32"/>
          <w:szCs w:val="32"/>
          <w:rtl/>
        </w:rPr>
        <w:t xml:space="preserve"> </w:t>
      </w:r>
      <w:r w:rsidR="00E67180">
        <w:rPr>
          <w:rFonts w:ascii="AAA GoldenLotus" w:hAnsi="AAA GoldenLotus" w:cs="AAA GoldenLotus" w:hint="cs"/>
          <w:sz w:val="32"/>
          <w:szCs w:val="32"/>
          <w:rtl/>
        </w:rPr>
        <w:t>{</w:t>
      </w:r>
      <w:r w:rsidRPr="00CE4B91">
        <w:rPr>
          <w:rFonts w:ascii="AAA GoldenLotus" w:hAnsi="AAA GoldenLotus" w:cs="AAA GoldenLotus"/>
          <w:sz w:val="32"/>
          <w:szCs w:val="32"/>
          <w:rtl/>
        </w:rPr>
        <w:t>وإن طائفت</w:t>
      </w:r>
      <w:r w:rsidR="00E67180">
        <w:rPr>
          <w:rFonts w:ascii="AAA GoldenLotus" w:hAnsi="AAA GoldenLotus" w:cs="AAA GoldenLotus"/>
          <w:sz w:val="32"/>
          <w:szCs w:val="32"/>
          <w:rtl/>
        </w:rPr>
        <w:t>ان من المؤمنين اقتتلوا فأصلحوا</w:t>
      </w:r>
      <w:r w:rsidR="00E67180">
        <w:rPr>
          <w:rFonts w:ascii="AAA GoldenLotus" w:hAnsi="AAA GoldenLotus" w:cs="AAA GoldenLotus" w:hint="cs"/>
          <w:sz w:val="32"/>
          <w:szCs w:val="32"/>
          <w:rtl/>
        </w:rPr>
        <w:t>.</w:t>
      </w:r>
      <w:r w:rsidR="00E67180">
        <w:rPr>
          <w:rFonts w:ascii="AAA GoldenLotus" w:hAnsi="AAA GoldenLotus" w:cs="AAA GoldenLotus"/>
          <w:sz w:val="32"/>
          <w:szCs w:val="32"/>
          <w:rtl/>
        </w:rPr>
        <w:t>.</w:t>
      </w:r>
      <w:r w:rsidR="00E67180">
        <w:rPr>
          <w:rFonts w:ascii="AAA GoldenLotus" w:hAnsi="AAA GoldenLotus" w:cs="AAA GoldenLotus" w:hint="cs"/>
          <w:sz w:val="32"/>
          <w:szCs w:val="32"/>
          <w:rtl/>
        </w:rPr>
        <w:t xml:space="preserve">} </w:t>
      </w:r>
      <w:r w:rsidR="00E67180" w:rsidRPr="00CE4B91">
        <w:rPr>
          <w:rFonts w:ascii="AAA GoldenLotus" w:hAnsi="AAA GoldenLotus" w:cs="AAA GoldenLotus"/>
          <w:sz w:val="32"/>
          <w:szCs w:val="32"/>
          <w:rtl/>
        </w:rPr>
        <w:t>الآية</w:t>
      </w:r>
      <w:r w:rsidR="00E67180">
        <w:rPr>
          <w:rFonts w:ascii="AAA GoldenLotus" w:hAnsi="AAA GoldenLotus" w:cs="AAA GoldenLotus" w:hint="cs"/>
          <w:sz w:val="32"/>
          <w:szCs w:val="32"/>
          <w:rtl/>
        </w:rPr>
        <w:t>؛</w:t>
      </w:r>
      <w:r w:rsidRPr="00CE4B91">
        <w:rPr>
          <w:rFonts w:ascii="AAA GoldenLotus" w:hAnsi="AAA GoldenLotus" w:cs="AAA GoldenLotus"/>
          <w:sz w:val="32"/>
          <w:szCs w:val="32"/>
          <w:rtl/>
        </w:rPr>
        <w:t xml:space="preserve"> فالمخاطب في هذه الآية بصيغة الأمر الذي يقتضي الوجوب هم المسلمون من غير المقتتلين، وأولى الناس دخولا في هذا الخطاب هم العلماء وطلبة العلم.</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قال شرعيهم المبرز: </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شيخي الحبيب، إني أراسلك خوفا عليك أن تواكب أصحاب المبادرات فتنشر مبادرتك بعد فوات الأوان</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تلك المبادرات التي لم تطرح على الدولة الإسلامية إلا في العلن</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أما تساءلت يا شيخي عن سبب ذلك</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ولم لم تطرح عليها سرا بادئ ذي بدئ، حتى يتم الحوار فيها ومناقشة بنودها</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أم هو الإحراج فحسب</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اهـ.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lastRenderedPageBreak/>
        <w:t>قلت</w:t>
      </w:r>
      <w:r w:rsidR="00E67180">
        <w:rPr>
          <w:rFonts w:ascii="AAA GoldenLotus" w:hAnsi="AAA GoldenLotus" w:cs="AAA GoldenLotus" w:hint="cs"/>
          <w:sz w:val="32"/>
          <w:szCs w:val="32"/>
          <w:rtl/>
        </w:rPr>
        <w:t>ُ</w:t>
      </w:r>
      <w:r w:rsidRPr="00CE4B91">
        <w:rPr>
          <w:rFonts w:ascii="AAA GoldenLotus" w:hAnsi="AAA GoldenLotus" w:cs="AAA GoldenLotus"/>
          <w:sz w:val="32"/>
          <w:szCs w:val="32"/>
          <w:rtl/>
        </w:rPr>
        <w:t>: وهل مواكبة الفضلاء بمعروف أمر الله تعالى به منكر يُنكر ويُخاف على صاحبه</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w:t>
      </w:r>
    </w:p>
    <w:p w:rsidR="00794CD0" w:rsidRPr="00CE4B91" w:rsidRDefault="00794CD0" w:rsidP="00330262">
      <w:pPr>
        <w:jc w:val="lowKashida"/>
        <w:rPr>
          <w:rFonts w:ascii="AAA GoldenLotus" w:hAnsi="AAA GoldenLotus" w:cs="AAA GoldenLotus"/>
          <w:sz w:val="32"/>
          <w:szCs w:val="32"/>
          <w:rtl/>
        </w:rPr>
      </w:pPr>
      <w:r w:rsidRPr="00CE4B91">
        <w:rPr>
          <w:rFonts w:ascii="AAA GoldenLotus" w:hAnsi="AAA GoldenLotus" w:cs="AAA GoldenLotus"/>
          <w:sz w:val="32"/>
          <w:szCs w:val="32"/>
          <w:rtl/>
        </w:rPr>
        <w:t>ثم وهل دعوة المقتتلين للجلوس لشرع الله تعالى يسن فيها الكتمان والسرية</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w:t>
      </w:r>
      <w:r w:rsidR="00330262"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 xml:space="preserve">مع أني لم أعلن.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ثم ثالثة الأثافي... قوله - وتأمل هذا جيدا -: (.. أم هو الإحراج فحسب</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اهـ.</w:t>
      </w:r>
    </w:p>
    <w:p w:rsidR="00794CD0" w:rsidRPr="00CE4B91" w:rsidRDefault="00794CD0" w:rsidP="00330262">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فهل دعوة المتنازعين </w:t>
      </w:r>
      <w:proofErr w:type="spellStart"/>
      <w:r w:rsidRPr="00CE4B91">
        <w:rPr>
          <w:rFonts w:ascii="AAA GoldenLotus" w:hAnsi="AAA GoldenLotus" w:cs="AAA GoldenLotus"/>
          <w:sz w:val="32"/>
          <w:szCs w:val="32"/>
          <w:rtl/>
        </w:rPr>
        <w:t>المتناطحين</w:t>
      </w:r>
      <w:proofErr w:type="spellEnd"/>
      <w:r w:rsidRPr="00CE4B91">
        <w:rPr>
          <w:rFonts w:ascii="AAA GoldenLotus" w:hAnsi="AAA GoldenLotus" w:cs="AAA GoldenLotus"/>
          <w:sz w:val="32"/>
          <w:szCs w:val="32"/>
          <w:rtl/>
        </w:rPr>
        <w:t xml:space="preserve"> المقتتلين إلى </w:t>
      </w:r>
      <w:proofErr w:type="spellStart"/>
      <w:r w:rsidRPr="00CE4B91">
        <w:rPr>
          <w:rFonts w:ascii="AAA GoldenLotus" w:hAnsi="AAA GoldenLotus" w:cs="AAA GoldenLotus"/>
          <w:sz w:val="32"/>
          <w:szCs w:val="32"/>
          <w:rtl/>
        </w:rPr>
        <w:t>التحاكم</w:t>
      </w:r>
      <w:proofErr w:type="spellEnd"/>
      <w:r w:rsidRPr="00CE4B91">
        <w:rPr>
          <w:rFonts w:ascii="AAA GoldenLotus" w:hAnsi="AAA GoldenLotus" w:cs="AAA GoldenLotus"/>
          <w:sz w:val="32"/>
          <w:szCs w:val="32"/>
          <w:rtl/>
        </w:rPr>
        <w:t xml:space="preserve"> لشرع الله فيها حرج</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w:t>
      </w:r>
      <w:r w:rsidR="00330262"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قال تعالى:</w:t>
      </w:r>
      <w:r w:rsidR="00330262"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فَلَا وَرَبِّكَ لَا يُؤْمِنُونَ حَتَّى يُحَكِّمُوكَ فِيمَا شَجَرَ بَيْنَهُمْ ثُمَّ لَا يَجِدُوا فِي أَنْفُسِهِمْ حَرَجًا مِمَّا قَضَيْتَ وَيُسَلِّمُوا تَسْلِيمًا</w:t>
      </w:r>
      <w:r w:rsidR="00330262" w:rsidRPr="00CE4B91">
        <w:rPr>
          <w:rFonts w:ascii="AAA GoldenLotus" w:hAnsi="AAA GoldenLotus" w:cs="AAA GoldenLotus"/>
          <w:sz w:val="32"/>
          <w:szCs w:val="32"/>
          <w:rtl/>
        </w:rPr>
        <w:t>}.</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قال شرعيهم المبرز: </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شيخي الحبيب إن أيسر وأسهل مبادرة هي التي أطلقها أمير المؤمنين أبي بكر البغدادي حفظه الله فقال: </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كفوا عنا نكف عنكم</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اهـ.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قلت: إذا كان مفتيهم يجهل أن الواجب المحتم عند التنازع والشح بالحقوق المدعاة هو </w:t>
      </w:r>
      <w:proofErr w:type="spellStart"/>
      <w:r w:rsidRPr="00CE4B91">
        <w:rPr>
          <w:rFonts w:ascii="AAA GoldenLotus" w:hAnsi="AAA GoldenLotus" w:cs="AAA GoldenLotus"/>
          <w:sz w:val="32"/>
          <w:szCs w:val="32"/>
          <w:rtl/>
        </w:rPr>
        <w:t>التحاكم</w:t>
      </w:r>
      <w:proofErr w:type="spellEnd"/>
      <w:r w:rsidRPr="00CE4B91">
        <w:rPr>
          <w:rFonts w:ascii="AAA GoldenLotus" w:hAnsi="AAA GoldenLotus" w:cs="AAA GoldenLotus"/>
          <w:sz w:val="32"/>
          <w:szCs w:val="32"/>
          <w:rtl/>
        </w:rPr>
        <w:t xml:space="preserve"> لشرع الله تعالى لاستيفاء الحقوق ورد المظالم.. ويستبدله بمطالبة خصوم يطلبون </w:t>
      </w:r>
      <w:proofErr w:type="spellStart"/>
      <w:r w:rsidRPr="00CE4B91">
        <w:rPr>
          <w:rFonts w:ascii="AAA GoldenLotus" w:hAnsi="AAA GoldenLotus" w:cs="AAA GoldenLotus"/>
          <w:sz w:val="32"/>
          <w:szCs w:val="32"/>
          <w:rtl/>
        </w:rPr>
        <w:t>دماءا</w:t>
      </w:r>
      <w:proofErr w:type="spellEnd"/>
      <w:r w:rsidRPr="00CE4B91">
        <w:rPr>
          <w:rFonts w:ascii="AAA GoldenLotus" w:hAnsi="AAA GoldenLotus" w:cs="AAA GoldenLotus"/>
          <w:sz w:val="32"/>
          <w:szCs w:val="32"/>
          <w:rtl/>
        </w:rPr>
        <w:t xml:space="preserve"> وأموالا وحقوقا بالكف عن مطالبتها</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w:t>
      </w:r>
    </w:p>
    <w:p w:rsidR="00794CD0" w:rsidRPr="00CE4B91" w:rsidRDefault="00794CD0" w:rsidP="00330262">
      <w:pPr>
        <w:jc w:val="lowKashida"/>
        <w:rPr>
          <w:rFonts w:ascii="AAA GoldenLotus" w:hAnsi="AAA GoldenLotus" w:cs="AAA GoldenLotus"/>
          <w:sz w:val="32"/>
          <w:szCs w:val="32"/>
          <w:rtl/>
        </w:rPr>
      </w:pPr>
      <w:r w:rsidRPr="00CE4B91">
        <w:rPr>
          <w:rFonts w:ascii="AAA GoldenLotus" w:hAnsi="AAA GoldenLotus" w:cs="AAA GoldenLotus"/>
          <w:sz w:val="32"/>
          <w:szCs w:val="32"/>
          <w:rtl/>
        </w:rPr>
        <w:t>فهل يصح هذا مع طالب حثيث لها يشح بها</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فكيف لهم أن يحكموا الشرع الحنيف وهم يجهلون أبجدياته</w:t>
      </w:r>
      <w:r w:rsidR="00330262" w:rsidRPr="00CE4B91">
        <w:rPr>
          <w:rFonts w:ascii="AAA GoldenLotus" w:hAnsi="AAA GoldenLotus" w:cs="AAA GoldenLotus"/>
          <w:sz w:val="32"/>
          <w:szCs w:val="32"/>
          <w:rtl/>
        </w:rPr>
        <w:t>؟</w:t>
      </w:r>
      <w:r w:rsidR="00E67180">
        <w:rPr>
          <w:rFonts w:ascii="AAA GoldenLotus" w:hAnsi="AAA GoldenLotus" w:cs="AAA GoldenLotus"/>
          <w:sz w:val="32"/>
          <w:szCs w:val="32"/>
          <w:rtl/>
        </w:rPr>
        <w:t>!</w:t>
      </w:r>
      <w:r w:rsidRPr="00CE4B91">
        <w:rPr>
          <w:rFonts w:ascii="AAA GoldenLotus" w:hAnsi="AAA GoldenLotus" w:cs="AAA GoldenLotus"/>
          <w:sz w:val="32"/>
          <w:szCs w:val="32"/>
          <w:rtl/>
        </w:rPr>
        <w:t xml:space="preserve">!.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ثم كانت الطامة الكبرى، وذلك بما أورده في رسالته بقوله: </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غير أن هذه الم</w:t>
      </w:r>
      <w:r w:rsidR="00330262" w:rsidRPr="00CE4B91">
        <w:rPr>
          <w:rFonts w:ascii="AAA GoldenLotus" w:hAnsi="AAA GoldenLotus" w:cs="AAA GoldenLotus"/>
          <w:sz w:val="32"/>
          <w:szCs w:val="32"/>
          <w:rtl/>
        </w:rPr>
        <w:t>بادرة "يقصد كفوا عنا لنكف عنكم</w:t>
      </w:r>
      <w:r w:rsidRPr="00CE4B91">
        <w:rPr>
          <w:rFonts w:ascii="AAA GoldenLotus" w:hAnsi="AAA GoldenLotus" w:cs="AAA GoldenLotus"/>
          <w:sz w:val="32"/>
          <w:szCs w:val="32"/>
          <w:rtl/>
        </w:rPr>
        <w:t>" لم يسمع لها من أحد! وراح الجميع يتسابقون في مضمار ما يسمى بالمبادرات البدعية</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قلت: تأمل كيف اضمحل فقهه وانتكس قياسه.. يتعجب من انفكاكهم عن مبادرة يلزمونهم بها بإسقاط دمائهم وأموالهم وأراضيهم التي يدعونها، ثم يسمي دون خجل دعوة الصادقين لتحكيم شرع الله في هذه النوازل العظام عبر محاكم شرعية مستقلة ترد المظالم.. بمبادرات بدعية</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فهل تحقيق أمر الله تعالى عند التنازع بدعة</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w:t>
      </w:r>
    </w:p>
    <w:p w:rsidR="00E67180" w:rsidRDefault="00794CD0" w:rsidP="00E6718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ثم بعد ذلك أرسل المشرف على منبرنا ردا عليه جاء فيه: </w:t>
      </w:r>
      <w:r w:rsidR="00E67180">
        <w:rPr>
          <w:rFonts w:ascii="AAA GoldenLotus" w:hAnsi="AAA GoldenLotus" w:cs="AAA GoldenLotus"/>
          <w:sz w:val="32"/>
          <w:szCs w:val="32"/>
          <w:rtl/>
        </w:rPr>
        <w:t>(</w:t>
      </w:r>
      <w:r w:rsidRPr="00CE4B91">
        <w:rPr>
          <w:rFonts w:ascii="AAA GoldenLotus" w:hAnsi="AAA GoldenLotus" w:cs="AAA GoldenLotus"/>
          <w:sz w:val="32"/>
          <w:szCs w:val="32"/>
          <w:rtl/>
        </w:rPr>
        <w:t xml:space="preserve">.. ثم كيف لكم أن تلزموا الناس بما لا تلتزمه الدولة... فالدولة لا تقدم نفسها لغاية الآن على أنها خلافة، فكيف تلزمون خصومها </w:t>
      </w:r>
      <w:proofErr w:type="spellStart"/>
      <w:r w:rsidRPr="00CE4B91">
        <w:rPr>
          <w:rFonts w:ascii="AAA GoldenLotus" w:hAnsi="AAA GoldenLotus" w:cs="AAA GoldenLotus"/>
          <w:sz w:val="32"/>
          <w:szCs w:val="32"/>
          <w:rtl/>
        </w:rPr>
        <w:t>بالتحاكم</w:t>
      </w:r>
      <w:proofErr w:type="spellEnd"/>
      <w:r w:rsidRPr="00CE4B91">
        <w:rPr>
          <w:rFonts w:ascii="AAA GoldenLotus" w:hAnsi="AAA GoldenLotus" w:cs="AAA GoldenLotus"/>
          <w:sz w:val="32"/>
          <w:szCs w:val="32"/>
          <w:rtl/>
        </w:rPr>
        <w:t xml:space="preserve"> لديها كونها دولة خلافة وتشبهونها بدولة النبوة ودولة أبي بكر وعمر وبخلافة الأمويين والعباسيين</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w:t>
      </w:r>
      <w:r w:rsidR="00330262"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 xml:space="preserve">كما أن الشيخ يدعوكم إلى </w:t>
      </w:r>
      <w:r w:rsidRPr="00CE4B91">
        <w:rPr>
          <w:rFonts w:ascii="AAA GoldenLotus" w:hAnsi="AAA GoldenLotus" w:cs="AAA GoldenLotus"/>
          <w:sz w:val="32"/>
          <w:szCs w:val="32"/>
          <w:rtl/>
        </w:rPr>
        <w:lastRenderedPageBreak/>
        <w:t xml:space="preserve">دراسة الفروقات بين القضاء </w:t>
      </w:r>
      <w:proofErr w:type="spellStart"/>
      <w:r w:rsidRPr="00CE4B91">
        <w:rPr>
          <w:rFonts w:ascii="AAA GoldenLotus" w:hAnsi="AAA GoldenLotus" w:cs="AAA GoldenLotus"/>
          <w:sz w:val="32"/>
          <w:szCs w:val="32"/>
          <w:rtl/>
        </w:rPr>
        <w:t>والتحاكم</w:t>
      </w:r>
      <w:proofErr w:type="spellEnd"/>
      <w:r w:rsidRPr="00CE4B91">
        <w:rPr>
          <w:rFonts w:ascii="AAA GoldenLotus" w:hAnsi="AAA GoldenLotus" w:cs="AAA GoldenLotus"/>
          <w:sz w:val="32"/>
          <w:szCs w:val="32"/>
          <w:rtl/>
        </w:rPr>
        <w:t>.</w:t>
      </w:r>
      <w:r w:rsidR="00330262"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وأحسب أن شيخنا المقدسي سيعمل على نزع الشرعية من كل من يرفض النزول لحكم الشرع، وما أظن أن مثله يلتفت لتشغيب أعلام فض</w:t>
      </w:r>
      <w:r w:rsidR="00E67180">
        <w:rPr>
          <w:rFonts w:ascii="AAA GoldenLotus" w:hAnsi="AAA GoldenLotus" w:cs="AAA GoldenLotus"/>
          <w:sz w:val="32"/>
          <w:szCs w:val="32"/>
          <w:rtl/>
        </w:rPr>
        <w:t>لا ان يلتفت لتشغيب مجاهيل جهال..)</w:t>
      </w:r>
      <w:r w:rsidR="00E67180">
        <w:rPr>
          <w:rFonts w:ascii="AAA GoldenLotus" w:hAnsi="AAA GoldenLotus" w:cs="AAA GoldenLotus" w:hint="cs"/>
          <w:sz w:val="32"/>
          <w:szCs w:val="32"/>
          <w:rtl/>
        </w:rPr>
        <w:t>.</w:t>
      </w:r>
    </w:p>
    <w:p w:rsidR="00794CD0" w:rsidRPr="00CE4B91" w:rsidRDefault="00794CD0" w:rsidP="00E67180">
      <w:pPr>
        <w:jc w:val="lowKashida"/>
        <w:rPr>
          <w:rFonts w:ascii="AAA GoldenLotus" w:hAnsi="AAA GoldenLotus" w:cs="AAA GoldenLotus"/>
          <w:sz w:val="32"/>
          <w:szCs w:val="32"/>
          <w:rtl/>
        </w:rPr>
      </w:pPr>
      <w:r w:rsidRPr="00CE4B91">
        <w:rPr>
          <w:rFonts w:ascii="AAA GoldenLotus" w:hAnsi="AAA GoldenLotus" w:cs="AAA GoldenLotus"/>
          <w:sz w:val="32"/>
          <w:szCs w:val="32"/>
          <w:rtl/>
        </w:rPr>
        <w:t>فجاء في رد شرعيهم المبرز على هذا الرد أثناء مناقشة جرت بينه وبين مشرفنا، أنقل طرفا منها مع ذرائع أخرى تذرع بها ليرد المبادرة:</w:t>
      </w:r>
      <w:r w:rsidR="00330262"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 xml:space="preserve">(والذي رفع السماء بغير عمد نحن دولة، فكيف توجبون علينا </w:t>
      </w:r>
      <w:proofErr w:type="spellStart"/>
      <w:r w:rsidRPr="00CE4B91">
        <w:rPr>
          <w:rFonts w:ascii="AAA GoldenLotus" w:hAnsi="AAA GoldenLotus" w:cs="AAA GoldenLotus"/>
          <w:sz w:val="32"/>
          <w:szCs w:val="32"/>
          <w:rtl/>
        </w:rPr>
        <w:t>التحاكم</w:t>
      </w:r>
      <w:proofErr w:type="spellEnd"/>
      <w:r w:rsidRPr="00CE4B91">
        <w:rPr>
          <w:rFonts w:ascii="AAA GoldenLotus" w:hAnsi="AAA GoldenLotus" w:cs="AAA GoldenLotus"/>
          <w:sz w:val="32"/>
          <w:szCs w:val="32"/>
          <w:rtl/>
        </w:rPr>
        <w:t xml:space="preserve"> لمحكمة مستقلة؟!</w:t>
      </w:r>
      <w:r w:rsidR="00330262" w:rsidRPr="00CE4B91">
        <w:rPr>
          <w:rFonts w:ascii="AAA GoldenLotus" w:hAnsi="AAA GoldenLotus" w:cs="AAA GoldenLotus"/>
          <w:sz w:val="32"/>
          <w:szCs w:val="32"/>
          <w:rtl/>
        </w:rPr>
        <w:t>)</w:t>
      </w:r>
      <w:r w:rsidR="00E67180">
        <w:rPr>
          <w:rFonts w:ascii="AAA GoldenLotus" w:hAnsi="AAA GoldenLotus" w:cs="AAA GoldenLotus" w:hint="cs"/>
          <w:sz w:val="32"/>
          <w:szCs w:val="32"/>
          <w:rtl/>
        </w:rPr>
        <w:t xml:space="preserve">، </w:t>
      </w:r>
      <w:r w:rsidRPr="00CE4B91">
        <w:rPr>
          <w:rFonts w:ascii="AAA GoldenLotus" w:hAnsi="AAA GoldenLotus" w:cs="AAA GoldenLotus"/>
          <w:sz w:val="32"/>
          <w:szCs w:val="32"/>
          <w:rtl/>
        </w:rPr>
        <w:t xml:space="preserve">وقال أيضا: </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ألا تعلمون أن المحكمة المستقلة تعني دولة أخرى؟!</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w:t>
      </w:r>
      <w:r w:rsidR="00330262"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ثم قال المش</w:t>
      </w:r>
      <w:r w:rsidR="00E67180">
        <w:rPr>
          <w:rFonts w:ascii="AAA GoldenLotus" w:hAnsi="AAA GoldenLotus" w:cs="AAA GoldenLotus" w:hint="cs"/>
          <w:sz w:val="32"/>
          <w:szCs w:val="32"/>
          <w:rtl/>
        </w:rPr>
        <w:t>ـ</w:t>
      </w:r>
      <w:r w:rsidRPr="00CE4B91">
        <w:rPr>
          <w:rFonts w:ascii="AAA GoldenLotus" w:hAnsi="AAA GoldenLotus" w:cs="AAA GoldenLotus"/>
          <w:sz w:val="32"/>
          <w:szCs w:val="32"/>
          <w:rtl/>
        </w:rPr>
        <w:t xml:space="preserve">رف: </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بالله عليك أخبرني... هل ينتقص من الدولة أو من هيبتها أو من شرعيتها أن تجيبوه لمبادرته</w:t>
      </w:r>
      <w:r w:rsidR="00330262" w:rsidRPr="00CE4B91">
        <w:rPr>
          <w:rFonts w:ascii="AAA GoldenLotus" w:hAnsi="AAA GoldenLotus" w:cs="AAA GoldenLotus"/>
          <w:sz w:val="32"/>
          <w:szCs w:val="32"/>
          <w:rtl/>
        </w:rPr>
        <w:t>؟).</w:t>
      </w:r>
    </w:p>
    <w:p w:rsidR="00794CD0" w:rsidRPr="00CE4B91" w:rsidRDefault="00794CD0" w:rsidP="00330262">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فأجابه الشرعي المبرز: </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أخي الحبيب ينبغي أن يكون القاضي محايدا ليس له قول مسبق... وشيخنا ليس كذلك بل قال ارجعوا للعراق!!</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وقال أيضا شرعيهم المبرز:</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أتريد أن تحل دولة حاكمة بشرع الله على أرض أكبر من دولة النبي وأكبر من دولة الشيخ محمد بن عبد الوهاب لحكم شخص واحد؟!</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w:t>
      </w:r>
      <w:r w:rsidR="00330262" w:rsidRPr="00CE4B91">
        <w:rPr>
          <w:rFonts w:ascii="AAA GoldenLotus" w:hAnsi="AAA GoldenLotus" w:cs="AAA GoldenLotus"/>
          <w:sz w:val="32"/>
          <w:szCs w:val="32"/>
          <w:rtl/>
        </w:rPr>
        <w:t>.</w:t>
      </w:r>
    </w:p>
    <w:p w:rsidR="00794CD0" w:rsidRPr="00CE4B91" w:rsidRDefault="00794CD0" w:rsidP="00330262">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فأجابه المشرف حفظه الله: </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يا أخي... هو لم يقل ذلك... بل قال:</w:t>
      </w:r>
      <w:r w:rsidR="00330262"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فلا بد من حل لهذا البلاء ولو بالجلاء، فإذا أغلقتم السبل أمام التحكيم والإصلاح، ورفضتم التوحد والاندماج، وأبيتم واستنكفتم عن التعاون والاعتصام الذي يقر عيون الموحدين ويغيظ الأعداء، فأي شيء يحول بينكم وبين قبول نصح إخوانكم بالانحياز إلى العراق والعمل على التنكيل بالروافض الأنجاس والسعي في تحرير أسارى ال</w:t>
      </w:r>
      <w:r w:rsidR="00330262" w:rsidRPr="00CE4B91">
        <w:rPr>
          <w:rFonts w:ascii="AAA GoldenLotus" w:hAnsi="AAA GoldenLotus" w:cs="AAA GoldenLotus"/>
          <w:sz w:val="32"/>
          <w:szCs w:val="32"/>
          <w:rtl/>
        </w:rPr>
        <w:t>مسلمين وغير ذلك من الأعمال التي</w:t>
      </w:r>
      <w:r w:rsidRPr="00CE4B91">
        <w:rPr>
          <w:rFonts w:ascii="AAA GoldenLotus" w:hAnsi="AAA GoldenLotus" w:cs="AAA GoldenLotus"/>
          <w:sz w:val="32"/>
          <w:szCs w:val="32"/>
          <w:rtl/>
        </w:rPr>
        <w:t>"...</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وهذا الذي اقتصه أخونا المشرف هو جزء من رسالتي إلى البغدادي.. وتأمل كيف تقولوا علي ما لم أقله</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w:t>
      </w:r>
    </w:p>
    <w:p w:rsidR="00794CD0" w:rsidRPr="00CE4B91" w:rsidRDefault="00794CD0" w:rsidP="00330262">
      <w:pPr>
        <w:jc w:val="lowKashida"/>
        <w:rPr>
          <w:rFonts w:ascii="AAA GoldenLotus" w:hAnsi="AAA GoldenLotus" w:cs="AAA GoldenLotus"/>
          <w:sz w:val="32"/>
          <w:szCs w:val="32"/>
          <w:rtl/>
        </w:rPr>
      </w:pPr>
      <w:r w:rsidRPr="00CE4B91">
        <w:rPr>
          <w:rFonts w:ascii="AAA GoldenLotus" w:hAnsi="AAA GoldenLotus" w:cs="AAA GoldenLotus"/>
          <w:sz w:val="32"/>
          <w:szCs w:val="32"/>
          <w:rtl/>
        </w:rPr>
        <w:t>ثم قال مشرفنا:</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يا أخي... أنت عاقل... فكيف لا ترضون بمبادرة شيخكم</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وحتى متى تستمر إراقة الدماء.. إن كنتم لا تثقون بشيخكم... فبمن إذن</w:t>
      </w:r>
      <w:r w:rsidR="00330262" w:rsidRPr="00CE4B91">
        <w:rPr>
          <w:rFonts w:ascii="AAA GoldenLotus" w:hAnsi="AAA GoldenLotus" w:cs="AAA GoldenLotus"/>
          <w:sz w:val="32"/>
          <w:szCs w:val="32"/>
          <w:rtl/>
        </w:rPr>
        <w:t>؟).</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قال الشرعي المبرز: (لكن المسألة أكبر من أن يقضي فيها شخص واحد لاسيما وإن كان له أقوال سابقة معارضة لمشروع إقامة الدولة..</w:t>
      </w:r>
      <w:r w:rsidR="00330262"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والله إننا نثق بشيخنا.. وأنا أكثر الناس في الدنيا ثقة فيه..</w:t>
      </w:r>
      <w:r w:rsidR="00330262"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ولعلك تحسبها مبالغة</w:t>
      </w:r>
      <w:r w:rsidR="00330262" w:rsidRPr="00CE4B91">
        <w:rPr>
          <w:rFonts w:ascii="AAA GoldenLotus" w:hAnsi="AAA GoldenLotus" w:cs="AAA GoldenLotus"/>
          <w:sz w:val="32"/>
          <w:szCs w:val="32"/>
          <w:rtl/>
        </w:rPr>
        <w:t>).</w:t>
      </w:r>
    </w:p>
    <w:p w:rsidR="00794CD0" w:rsidRPr="00CE4B91" w:rsidRDefault="00794CD0" w:rsidP="00E67180">
      <w:pPr>
        <w:jc w:val="lowKashida"/>
        <w:rPr>
          <w:rFonts w:ascii="AAA GoldenLotus" w:hAnsi="AAA GoldenLotus" w:cs="AAA GoldenLotus"/>
          <w:sz w:val="32"/>
          <w:szCs w:val="32"/>
          <w:rtl/>
        </w:rPr>
      </w:pPr>
      <w:r w:rsidRPr="00CE4B91">
        <w:rPr>
          <w:rFonts w:ascii="AAA GoldenLotus" w:hAnsi="AAA GoldenLotus" w:cs="AAA GoldenLotus"/>
          <w:sz w:val="32"/>
          <w:szCs w:val="32"/>
          <w:rtl/>
        </w:rPr>
        <w:t>قال المشرف: (يا أخي... وهل تظنوه يحيف عليكم</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w:t>
      </w:r>
      <w:r w:rsidR="00E67180">
        <w:rPr>
          <w:rFonts w:ascii="AAA GoldenLotus" w:hAnsi="AAA GoldenLotus" w:cs="AAA GoldenLotus" w:hint="cs"/>
          <w:sz w:val="32"/>
          <w:szCs w:val="32"/>
          <w:rtl/>
        </w:rPr>
        <w:t xml:space="preserve">، </w:t>
      </w:r>
      <w:r w:rsidRPr="00CE4B91">
        <w:rPr>
          <w:rFonts w:ascii="AAA GoldenLotus" w:hAnsi="AAA GoldenLotus" w:cs="AAA GoldenLotus"/>
          <w:sz w:val="32"/>
          <w:szCs w:val="32"/>
          <w:rtl/>
        </w:rPr>
        <w:t>فأجابه الشر</w:t>
      </w:r>
      <w:r w:rsidR="00330262" w:rsidRPr="00CE4B91">
        <w:rPr>
          <w:rFonts w:ascii="AAA GoldenLotus" w:hAnsi="AAA GoldenLotus" w:cs="AAA GoldenLotus"/>
          <w:sz w:val="32"/>
          <w:szCs w:val="32"/>
          <w:rtl/>
        </w:rPr>
        <w:t>عي المبرز: (سيحكم بنحو ما يسمع).</w:t>
      </w:r>
    </w:p>
    <w:p w:rsidR="00794CD0" w:rsidRPr="00CE4B91" w:rsidRDefault="00794CD0" w:rsidP="00E67180">
      <w:pPr>
        <w:jc w:val="lowKashida"/>
        <w:rPr>
          <w:rFonts w:ascii="AAA GoldenLotus" w:hAnsi="AAA GoldenLotus" w:cs="AAA GoldenLotus"/>
          <w:sz w:val="32"/>
          <w:szCs w:val="32"/>
          <w:rtl/>
        </w:rPr>
      </w:pPr>
      <w:r w:rsidRPr="00CE4B91">
        <w:rPr>
          <w:rFonts w:ascii="AAA GoldenLotus" w:hAnsi="AAA GoldenLotus" w:cs="AAA GoldenLotus"/>
          <w:sz w:val="32"/>
          <w:szCs w:val="32"/>
          <w:rtl/>
        </w:rPr>
        <w:lastRenderedPageBreak/>
        <w:t xml:space="preserve">فأجابه مشرفنا: </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نعم... سيسمع منكم)</w:t>
      </w:r>
      <w:r w:rsidR="00E67180">
        <w:rPr>
          <w:rFonts w:ascii="AAA GoldenLotus" w:hAnsi="AAA GoldenLotus" w:cs="AAA GoldenLotus" w:hint="cs"/>
          <w:sz w:val="32"/>
          <w:szCs w:val="32"/>
          <w:rtl/>
        </w:rPr>
        <w:t>،</w:t>
      </w:r>
      <w:r w:rsidRPr="00CE4B91">
        <w:rPr>
          <w:rFonts w:ascii="AAA GoldenLotus" w:hAnsi="AAA GoldenLotus" w:cs="AAA GoldenLotus"/>
          <w:sz w:val="32"/>
          <w:szCs w:val="32"/>
          <w:rtl/>
        </w:rPr>
        <w:t xml:space="preserve"> فقال الشرعي المبرز: (وهم ألحن بالحجة منا فهم يحسنون الخداع والكذب ليت شيخنا يسمع منا)</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ثم بعد مناقشات قال مشرفنا:</w:t>
      </w:r>
      <w:r w:rsidR="00DB2247">
        <w:rPr>
          <w:rFonts w:ascii="AAA GoldenLotus" w:hAnsi="AAA GoldenLotus" w:cs="AAA GoldenLotus" w:hint="cs"/>
          <w:sz w:val="32"/>
          <w:szCs w:val="32"/>
          <w:rtl/>
        </w:rPr>
        <w:t xml:space="preserve"> </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إذن... هل أنقل لشيخنا رفضكم للمبادرة أخي. حتى لا يبقى ينتظر ردكم</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w:t>
      </w:r>
    </w:p>
    <w:p w:rsidR="00794CD0" w:rsidRPr="00CE4B91" w:rsidRDefault="00794CD0" w:rsidP="00330262">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قال شرعيهم المبرز:(أخي بالله عليك كيف يتم قبول </w:t>
      </w:r>
      <w:r w:rsidR="00330262" w:rsidRPr="00CE4B91">
        <w:rPr>
          <w:rFonts w:ascii="AAA GoldenLotus" w:hAnsi="AAA GoldenLotus" w:cs="AAA GoldenLotus"/>
          <w:sz w:val="32"/>
          <w:szCs w:val="32"/>
          <w:rtl/>
        </w:rPr>
        <w:t>أو رفض مبادرة لم نطلع عليها؟؟؟!</w:t>
      </w:r>
      <w:r w:rsidR="00330262" w:rsidRPr="00CE4B91">
        <w:rPr>
          <w:rStyle w:val="a4"/>
          <w:rFonts w:ascii="AAA GoldenLotus" w:hAnsi="AAA GoldenLotus" w:cs="AAA GoldenLotus"/>
          <w:sz w:val="32"/>
          <w:szCs w:val="32"/>
          <w:rtl/>
        </w:rPr>
        <w:footnoteReference w:id="3"/>
      </w:r>
      <w:r w:rsidRPr="00CE4B91">
        <w:rPr>
          <w:rFonts w:ascii="AAA GoldenLotus" w:hAnsi="AAA GoldenLotus" w:cs="AAA GoldenLotus"/>
          <w:sz w:val="32"/>
          <w:szCs w:val="32"/>
          <w:rtl/>
        </w:rPr>
        <w:t xml:space="preserve"> أم هو الإحراج فحسب.. فقط تريدون بشيخي أن يواكب بقية الشيوخ؟)</w:t>
      </w:r>
      <w:r w:rsidR="00E67180">
        <w:rPr>
          <w:rFonts w:ascii="AAA GoldenLotus" w:hAnsi="AAA GoldenLotus" w:cs="AAA GoldenLotus" w:hint="cs"/>
          <w:sz w:val="32"/>
          <w:szCs w:val="32"/>
          <w:rtl/>
        </w:rPr>
        <w:t>.</w:t>
      </w:r>
    </w:p>
    <w:p w:rsidR="00E67180" w:rsidRDefault="00794CD0" w:rsidP="00E67180">
      <w:pPr>
        <w:jc w:val="lowKashida"/>
        <w:rPr>
          <w:rFonts w:ascii="AAA GoldenLotus" w:hAnsi="AAA GoldenLotus" w:cs="AAA GoldenLotus"/>
          <w:sz w:val="32"/>
          <w:szCs w:val="32"/>
          <w:rtl/>
        </w:rPr>
      </w:pPr>
      <w:r w:rsidRPr="00CE4B91">
        <w:rPr>
          <w:rFonts w:ascii="AAA GoldenLotus" w:hAnsi="AAA GoldenLotus" w:cs="AAA GoldenLotus"/>
          <w:sz w:val="32"/>
          <w:szCs w:val="32"/>
          <w:rtl/>
        </w:rPr>
        <w:t>المشرف: (سبحان الله... وكيف تسمعون بها دون أن تشعروه بالإيجاب، فيرسل لكم من يعرضها عليكم كما سيرسل للنصرة. لكن السؤال هل تقبلون بفكرة المبادرة وأن يكون الشيخ قائما عليها، ثم لما تبدأ إن رأيتم حيفا عليكم شنعوا على القائمين عليها</w:t>
      </w:r>
      <w:r w:rsidR="00330262" w:rsidRPr="00CE4B91">
        <w:rPr>
          <w:rFonts w:ascii="AAA GoldenLotus" w:hAnsi="AAA GoldenLotus" w:cs="AAA GoldenLotus"/>
          <w:sz w:val="32"/>
          <w:szCs w:val="32"/>
          <w:rtl/>
        </w:rPr>
        <w:t>)</w:t>
      </w:r>
      <w:r w:rsidR="00E67180">
        <w:rPr>
          <w:rFonts w:ascii="AAA GoldenLotus" w:hAnsi="AAA GoldenLotus" w:cs="AAA GoldenLotus" w:hint="cs"/>
          <w:sz w:val="32"/>
          <w:szCs w:val="32"/>
          <w:rtl/>
        </w:rPr>
        <w:t>.</w:t>
      </w:r>
    </w:p>
    <w:p w:rsidR="00794CD0" w:rsidRPr="00CE4B91" w:rsidRDefault="00794CD0" w:rsidP="00E67180">
      <w:pPr>
        <w:jc w:val="lowKashida"/>
        <w:rPr>
          <w:rFonts w:ascii="AAA GoldenLotus" w:hAnsi="AAA GoldenLotus" w:cs="AAA GoldenLotus"/>
          <w:sz w:val="32"/>
          <w:szCs w:val="32"/>
          <w:rtl/>
        </w:rPr>
      </w:pPr>
      <w:r w:rsidRPr="00CE4B91">
        <w:rPr>
          <w:rFonts w:ascii="AAA GoldenLotus" w:hAnsi="AAA GoldenLotus" w:cs="AAA GoldenLotus"/>
          <w:sz w:val="32"/>
          <w:szCs w:val="32"/>
          <w:rtl/>
        </w:rPr>
        <w:t>قال شرعيهم المبرز: (سأسأل الإخوة بعون الله) اهـ</w:t>
      </w:r>
      <w:r w:rsidR="00E67180">
        <w:rPr>
          <w:rFonts w:ascii="AAA GoldenLotus" w:hAnsi="AAA GoldenLotus" w:cs="AAA GoldenLotus" w:hint="cs"/>
          <w:sz w:val="32"/>
          <w:szCs w:val="32"/>
          <w:rtl/>
        </w:rPr>
        <w:t>،</w:t>
      </w:r>
      <w:r w:rsidRPr="00CE4B91">
        <w:rPr>
          <w:rFonts w:ascii="AAA GoldenLotus" w:hAnsi="AAA GoldenLotus" w:cs="AAA GoldenLotus"/>
          <w:sz w:val="32"/>
          <w:szCs w:val="32"/>
          <w:rtl/>
        </w:rPr>
        <w:t xml:space="preserve"> ثم انتظرنا جوابا فلم يجب، وراسلناه فابتعد... ثم خرج العدناني بكلمته التي قطع بها قول كل خطيب..</w:t>
      </w:r>
      <w:r w:rsidR="00330262"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 xml:space="preserve">فرفض </w:t>
      </w:r>
      <w:proofErr w:type="spellStart"/>
      <w:r w:rsidRPr="00CE4B91">
        <w:rPr>
          <w:rFonts w:ascii="AAA GoldenLotus" w:hAnsi="AAA GoldenLotus" w:cs="AAA GoldenLotus"/>
          <w:sz w:val="32"/>
          <w:szCs w:val="32"/>
          <w:rtl/>
        </w:rPr>
        <w:t>التحاكم</w:t>
      </w:r>
      <w:proofErr w:type="spellEnd"/>
      <w:r w:rsidRPr="00CE4B91">
        <w:rPr>
          <w:rFonts w:ascii="AAA GoldenLotus" w:hAnsi="AAA GoldenLotus" w:cs="AAA GoldenLotus"/>
          <w:sz w:val="32"/>
          <w:szCs w:val="32"/>
          <w:rtl/>
        </w:rPr>
        <w:t xml:space="preserve"> بعلة أخرى - غير التي ساقها الشرعي - ساقطة </w:t>
      </w:r>
      <w:r w:rsidRPr="00CE4B91">
        <w:rPr>
          <w:rFonts w:ascii="AAA GoldenLotus" w:hAnsi="AAA GoldenLotus" w:cs="AAA GoldenLotus"/>
          <w:sz w:val="32"/>
          <w:szCs w:val="32"/>
          <w:rtl/>
        </w:rPr>
        <w:lastRenderedPageBreak/>
        <w:t xml:space="preserve">متهافتة.. واستبدل </w:t>
      </w:r>
      <w:proofErr w:type="spellStart"/>
      <w:r w:rsidRPr="00CE4B91">
        <w:rPr>
          <w:rFonts w:ascii="AAA GoldenLotus" w:hAnsi="AAA GoldenLotus" w:cs="AAA GoldenLotus"/>
          <w:sz w:val="32"/>
          <w:szCs w:val="32"/>
          <w:rtl/>
        </w:rPr>
        <w:t>التحاكم</w:t>
      </w:r>
      <w:proofErr w:type="spellEnd"/>
      <w:r w:rsidRPr="00CE4B91">
        <w:rPr>
          <w:rFonts w:ascii="AAA GoldenLotus" w:hAnsi="AAA GoldenLotus" w:cs="AAA GoldenLotus"/>
          <w:sz w:val="32"/>
          <w:szCs w:val="32"/>
          <w:rtl/>
        </w:rPr>
        <w:t xml:space="preserve"> بأمر أولى دخولا في علته، رفض </w:t>
      </w:r>
      <w:proofErr w:type="spellStart"/>
      <w:r w:rsidRPr="00CE4B91">
        <w:rPr>
          <w:rFonts w:ascii="AAA GoldenLotus" w:hAnsi="AAA GoldenLotus" w:cs="AAA GoldenLotus"/>
          <w:sz w:val="32"/>
          <w:szCs w:val="32"/>
          <w:rtl/>
        </w:rPr>
        <w:t>التحاكم</w:t>
      </w:r>
      <w:proofErr w:type="spellEnd"/>
      <w:r w:rsidRPr="00CE4B91">
        <w:rPr>
          <w:rFonts w:ascii="AAA GoldenLotus" w:hAnsi="AAA GoldenLotus" w:cs="AAA GoldenLotus"/>
          <w:sz w:val="32"/>
          <w:szCs w:val="32"/>
          <w:rtl/>
        </w:rPr>
        <w:t xml:space="preserve"> بحجة عدم وجود من يصلح لذلك ويتفق عليه، ثم دعا للاتفاق على خليفة يعين القاضي</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w:t>
      </w:r>
      <w:r w:rsidR="00330262" w:rsidRPr="00CE4B91">
        <w:rPr>
          <w:rStyle w:val="a4"/>
          <w:rFonts w:ascii="AAA GoldenLotus" w:hAnsi="AAA GoldenLotus" w:cs="AAA GoldenLotus"/>
          <w:sz w:val="32"/>
          <w:szCs w:val="32"/>
          <w:rtl/>
        </w:rPr>
        <w:footnoteReference w:id="4"/>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وهنا أسجل عليهم اللف والدوران والتخبط والتشغيب و مخالفة لبديهيات الشرع والجهل بها. </w:t>
      </w:r>
    </w:p>
    <w:p w:rsidR="00794CD0" w:rsidRPr="00CE4B91" w:rsidRDefault="00794CD0" w:rsidP="00E67180">
      <w:pPr>
        <w:jc w:val="lowKashida"/>
        <w:rPr>
          <w:rFonts w:ascii="AAA GoldenLotus" w:hAnsi="AAA GoldenLotus" w:cs="AAA GoldenLotus"/>
          <w:sz w:val="32"/>
          <w:szCs w:val="32"/>
          <w:rtl/>
        </w:rPr>
      </w:pPr>
      <w:r w:rsidRPr="00CE4B91">
        <w:rPr>
          <w:rFonts w:ascii="AAA GoldenLotus" w:hAnsi="AAA GoldenLotus" w:cs="AAA GoldenLotus"/>
          <w:sz w:val="32"/>
          <w:szCs w:val="32"/>
          <w:rtl/>
        </w:rPr>
        <w:t>أما التخبط والتهرب واللف والدوران.. فهو أنه كلما كشفنا لهم علة أو حققنا لهم شرطا قفزوا إلى شرط آخر أو</w:t>
      </w:r>
      <w:r w:rsidR="00E67180">
        <w:rPr>
          <w:rFonts w:ascii="AAA GoldenLotus" w:hAnsi="AAA GoldenLotus" w:cs="AAA GoldenLotus"/>
          <w:sz w:val="32"/>
          <w:szCs w:val="32"/>
          <w:rtl/>
        </w:rPr>
        <w:t xml:space="preserve"> علة أخرى دون ضابط</w:t>
      </w:r>
      <w:r w:rsidR="00E67180">
        <w:rPr>
          <w:rFonts w:ascii="AAA GoldenLotus" w:hAnsi="AAA GoldenLotus" w:cs="AAA GoldenLotus" w:hint="cs"/>
          <w:sz w:val="32"/>
          <w:szCs w:val="32"/>
          <w:rtl/>
        </w:rPr>
        <w:t>؛</w:t>
      </w:r>
      <w:r w:rsidR="00E67180"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 xml:space="preserve">فمثلا جعلوا العلة في رفضهم </w:t>
      </w:r>
      <w:proofErr w:type="spellStart"/>
      <w:r w:rsidRPr="00CE4B91">
        <w:rPr>
          <w:rFonts w:ascii="AAA GoldenLotus" w:hAnsi="AAA GoldenLotus" w:cs="AAA GoldenLotus"/>
          <w:sz w:val="32"/>
          <w:szCs w:val="32"/>
          <w:rtl/>
        </w:rPr>
        <w:t>التحاكم</w:t>
      </w:r>
      <w:proofErr w:type="spellEnd"/>
      <w:r w:rsidRPr="00CE4B91">
        <w:rPr>
          <w:rFonts w:ascii="AAA GoldenLotus" w:hAnsi="AAA GoldenLotus" w:cs="AAA GoldenLotus"/>
          <w:sz w:val="32"/>
          <w:szCs w:val="32"/>
          <w:rtl/>
        </w:rPr>
        <w:t xml:space="preserve"> - كما في مبادرة </w:t>
      </w:r>
      <w:proofErr w:type="spellStart"/>
      <w:r w:rsidRPr="00CE4B91">
        <w:rPr>
          <w:rFonts w:ascii="AAA GoldenLotus" w:hAnsi="AAA GoldenLotus" w:cs="AAA GoldenLotus"/>
          <w:sz w:val="32"/>
          <w:szCs w:val="32"/>
          <w:rtl/>
        </w:rPr>
        <w:t>المحيسني</w:t>
      </w:r>
      <w:proofErr w:type="spellEnd"/>
      <w:r w:rsidRPr="00CE4B91">
        <w:rPr>
          <w:rFonts w:ascii="AAA GoldenLotus" w:hAnsi="AAA GoldenLotus" w:cs="AAA GoldenLotus"/>
          <w:sz w:val="32"/>
          <w:szCs w:val="32"/>
          <w:rtl/>
        </w:rPr>
        <w:t xml:space="preserve"> - أن الخصم غير واضح العقيدة والمنهج، فاشترطوا بيانه لذلك وإثباته على أرض الواقع، فلما أتيناهم بما يشترطون - خصم ومرجح يحقق ما اشترطوه - </w:t>
      </w:r>
    </w:p>
    <w:p w:rsidR="00794CD0" w:rsidRPr="00CE4B91" w:rsidRDefault="00794CD0" w:rsidP="00DB2247">
      <w:pPr>
        <w:jc w:val="lowKashida"/>
        <w:rPr>
          <w:rFonts w:ascii="AAA GoldenLotus" w:hAnsi="AAA GoldenLotus" w:cs="AAA GoldenLotus"/>
          <w:sz w:val="32"/>
          <w:szCs w:val="32"/>
          <w:rtl/>
        </w:rPr>
      </w:pPr>
      <w:r w:rsidRPr="00CE4B91">
        <w:rPr>
          <w:rFonts w:ascii="AAA GoldenLotus" w:hAnsi="AAA GoldenLotus" w:cs="AAA GoldenLotus"/>
          <w:sz w:val="32"/>
          <w:szCs w:val="32"/>
          <w:rtl/>
        </w:rPr>
        <w:t>قالوا: أنهم دولة خلافة لا تتحاكم لمستقل.</w:t>
      </w:r>
      <w:r w:rsidR="00DB2247"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 xml:space="preserve">فلما ذكرناهم أنهم أرسلوا لنا بخلاف ذلك.. وأنهم لم يعلنوا ذلك بعد ولم </w:t>
      </w:r>
      <w:proofErr w:type="spellStart"/>
      <w:r w:rsidRPr="00CE4B91">
        <w:rPr>
          <w:rFonts w:ascii="AAA GoldenLotus" w:hAnsi="AAA GoldenLotus" w:cs="AAA GoldenLotus"/>
          <w:sz w:val="32"/>
          <w:szCs w:val="32"/>
          <w:rtl/>
        </w:rPr>
        <w:t>يلتزموه</w:t>
      </w:r>
      <w:proofErr w:type="spellEnd"/>
      <w:r w:rsidRPr="00CE4B91">
        <w:rPr>
          <w:rFonts w:ascii="AAA GoldenLotus" w:hAnsi="AAA GoldenLotus" w:cs="AAA GoldenLotus"/>
          <w:sz w:val="32"/>
          <w:szCs w:val="32"/>
          <w:rtl/>
        </w:rPr>
        <w:t xml:space="preserve">.. فكيف يريدون أن يلزموا الخصوم بما لا </w:t>
      </w:r>
      <w:proofErr w:type="spellStart"/>
      <w:r w:rsidRPr="00CE4B91">
        <w:rPr>
          <w:rFonts w:ascii="AAA GoldenLotus" w:hAnsi="AAA GoldenLotus" w:cs="AAA GoldenLotus"/>
          <w:sz w:val="32"/>
          <w:szCs w:val="32"/>
          <w:rtl/>
        </w:rPr>
        <w:t>يلتزموه</w:t>
      </w:r>
      <w:proofErr w:type="spellEnd"/>
      <w:r w:rsidRPr="00CE4B91">
        <w:rPr>
          <w:rFonts w:ascii="AAA GoldenLotus" w:hAnsi="AAA GoldenLotus" w:cs="AAA GoldenLotus"/>
          <w:sz w:val="32"/>
          <w:szCs w:val="32"/>
          <w:rtl/>
        </w:rPr>
        <w:t>.. تذرعوا أن لنا أحكاما مسبقة عليهم بإخراجهم..</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فلما بين لهم المشرف أنه تقول علينا، إنما توعدنا من لم يلتزم الشرع بأن نفتي بإخراجه..</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قالوا: أنهم لم يطلعوا على تفاصيل المبادرة...</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قلت: وهذا باطل فقد قلنا لهم: سنطلعكم على التفاصيل، فردوا برفض المبدأ ككل.</w:t>
      </w:r>
    </w:p>
    <w:p w:rsidR="00794CD0" w:rsidRPr="00CE4B91" w:rsidRDefault="00794CD0" w:rsidP="00DB2247">
      <w:pPr>
        <w:jc w:val="lowKashida"/>
        <w:rPr>
          <w:rFonts w:ascii="AAA GoldenLotus" w:hAnsi="AAA GoldenLotus" w:cs="AAA GoldenLotus"/>
          <w:sz w:val="32"/>
          <w:szCs w:val="32"/>
          <w:rtl/>
        </w:rPr>
      </w:pPr>
      <w:r w:rsidRPr="00CE4B91">
        <w:rPr>
          <w:rFonts w:ascii="AAA GoldenLotus" w:hAnsi="AAA GoldenLotus" w:cs="AAA GoldenLotus"/>
          <w:sz w:val="32"/>
          <w:szCs w:val="32"/>
          <w:rtl/>
        </w:rPr>
        <w:t>ثم قالوا: أن الامر أكبر من أن يحكم به رجل!!!</w:t>
      </w:r>
      <w:r w:rsidR="00DB2247"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ثم قالوا: أنه سيقضي بنحو ما يسمع</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ثم قالوا: نشاور الإخوة.. ثم خرجت كلمة العدناني بذريعة جديدة عجيبة أسدلت الستار وقطعت كل الخطاب. </w:t>
      </w:r>
    </w:p>
    <w:p w:rsidR="00794CD0" w:rsidRPr="00CE4B91" w:rsidRDefault="00794CD0" w:rsidP="00330262">
      <w:pPr>
        <w:jc w:val="lowKashida"/>
        <w:rPr>
          <w:rFonts w:ascii="AAA GoldenLotus" w:hAnsi="AAA GoldenLotus" w:cs="AAA GoldenLotus"/>
          <w:sz w:val="32"/>
          <w:szCs w:val="32"/>
          <w:rtl/>
        </w:rPr>
      </w:pPr>
      <w:r w:rsidRPr="00CE4B91">
        <w:rPr>
          <w:rFonts w:ascii="AAA GoldenLotus" w:hAnsi="AAA GoldenLotus" w:cs="AAA GoldenLotus"/>
          <w:sz w:val="32"/>
          <w:szCs w:val="32"/>
          <w:rtl/>
        </w:rPr>
        <w:t>أم</w:t>
      </w:r>
      <w:r w:rsidR="00330262" w:rsidRPr="00CE4B91">
        <w:rPr>
          <w:rFonts w:ascii="AAA GoldenLotus" w:hAnsi="AAA GoldenLotus" w:cs="AAA GoldenLotus"/>
          <w:sz w:val="32"/>
          <w:szCs w:val="32"/>
          <w:rtl/>
        </w:rPr>
        <w:t xml:space="preserve">ا مخالفة الشرع والجهل ببديهياته؛ </w:t>
      </w:r>
      <w:r w:rsidRPr="00CE4B91">
        <w:rPr>
          <w:rFonts w:ascii="AAA GoldenLotus" w:hAnsi="AAA GoldenLotus" w:cs="AAA GoldenLotus"/>
          <w:sz w:val="32"/>
          <w:szCs w:val="32"/>
          <w:rtl/>
        </w:rPr>
        <w:t>فهو في قوله مجازفة منه وجهلا: أنه سيقضي بنحو ما يسمع</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lastRenderedPageBreak/>
        <w:t>وهل في ذلك منكر من القول وزور.. وهل المسلمات في القضاء والتي قال بوجوبها الجمهور و جاء بها صريح المنطوق وصريح الم</w:t>
      </w:r>
      <w:r w:rsidR="00330262" w:rsidRPr="00CE4B91">
        <w:rPr>
          <w:rFonts w:ascii="AAA GoldenLotus" w:hAnsi="AAA GoldenLotus" w:cs="AAA GoldenLotus"/>
          <w:sz w:val="32"/>
          <w:szCs w:val="32"/>
          <w:rtl/>
        </w:rPr>
        <w:t>عقول بقوله صلى الله عليه وسلم (إنما أقضي على نحو ما أسمع)</w:t>
      </w:r>
      <w:r w:rsidRPr="00CE4B91">
        <w:rPr>
          <w:rFonts w:ascii="AAA GoldenLotus" w:hAnsi="AAA GoldenLotus" w:cs="AAA GoldenLotus"/>
          <w:sz w:val="32"/>
          <w:szCs w:val="32"/>
          <w:rtl/>
        </w:rPr>
        <w:t xml:space="preserve"> متفق عليه، تكون ذريعة لرد </w:t>
      </w:r>
      <w:proofErr w:type="spellStart"/>
      <w:r w:rsidRPr="00CE4B91">
        <w:rPr>
          <w:rFonts w:ascii="AAA GoldenLotus" w:hAnsi="AAA GoldenLotus" w:cs="AAA GoldenLotus"/>
          <w:sz w:val="32"/>
          <w:szCs w:val="32"/>
          <w:rtl/>
        </w:rPr>
        <w:t>التحاكم</w:t>
      </w:r>
      <w:proofErr w:type="spellEnd"/>
      <w:r w:rsidRPr="00CE4B91">
        <w:rPr>
          <w:rFonts w:ascii="AAA GoldenLotus" w:hAnsi="AAA GoldenLotus" w:cs="AAA GoldenLotus"/>
          <w:sz w:val="32"/>
          <w:szCs w:val="32"/>
          <w:rtl/>
        </w:rPr>
        <w:t xml:space="preserve"> لشرع الله</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والثانية بقوله: أن الامر أكبر من أن يحكم به رجل..!!!</w:t>
      </w:r>
    </w:p>
    <w:p w:rsidR="00794CD0" w:rsidRPr="00DB2247" w:rsidRDefault="00794CD0" w:rsidP="00DB2247">
      <w:pPr>
        <w:jc w:val="lowKashida"/>
        <w:rPr>
          <w:rFonts w:ascii="AAA GoldenLotus" w:hAnsi="AAA GoldenLotus" w:cs="AAA GoldenLotus"/>
          <w:sz w:val="30"/>
          <w:szCs w:val="30"/>
          <w:rtl/>
        </w:rPr>
      </w:pPr>
      <w:r w:rsidRPr="00DB2247">
        <w:rPr>
          <w:rFonts w:ascii="AAA GoldenLotus" w:hAnsi="AAA GoldenLotus" w:cs="AAA GoldenLotus"/>
          <w:sz w:val="30"/>
          <w:szCs w:val="30"/>
          <w:rtl/>
        </w:rPr>
        <w:t>قلت:</w:t>
      </w:r>
      <w:r w:rsidR="00330262" w:rsidRPr="00DB2247">
        <w:rPr>
          <w:rFonts w:ascii="AAA GoldenLotus" w:hAnsi="AAA GoldenLotus" w:cs="AAA GoldenLotus"/>
          <w:sz w:val="30"/>
          <w:szCs w:val="30"/>
          <w:rtl/>
        </w:rPr>
        <w:t xml:space="preserve"> </w:t>
      </w:r>
      <w:r w:rsidRPr="00DB2247">
        <w:rPr>
          <w:rFonts w:ascii="AAA GoldenLotus" w:hAnsi="AAA GoldenLotus" w:cs="AAA GoldenLotus"/>
          <w:sz w:val="30"/>
          <w:szCs w:val="30"/>
          <w:rtl/>
        </w:rPr>
        <w:t>وهل في شرعنا يحكم العشرة والخمسة عشر</w:t>
      </w:r>
      <w:r w:rsidR="00330262" w:rsidRPr="00DB2247">
        <w:rPr>
          <w:rFonts w:ascii="AAA GoldenLotus" w:hAnsi="AAA GoldenLotus" w:cs="AAA GoldenLotus"/>
          <w:sz w:val="30"/>
          <w:szCs w:val="30"/>
          <w:rtl/>
        </w:rPr>
        <w:t>!</w:t>
      </w:r>
      <w:r w:rsidRPr="00DB2247">
        <w:rPr>
          <w:rFonts w:ascii="AAA GoldenLotus" w:hAnsi="AAA GoldenLotus" w:cs="AAA GoldenLotus"/>
          <w:sz w:val="30"/>
          <w:szCs w:val="30"/>
          <w:rtl/>
        </w:rPr>
        <w:t>!</w:t>
      </w:r>
      <w:r w:rsidR="00330262" w:rsidRPr="00DB2247">
        <w:rPr>
          <w:rFonts w:ascii="AAA GoldenLotus" w:hAnsi="AAA GoldenLotus" w:cs="AAA GoldenLotus"/>
          <w:sz w:val="30"/>
          <w:szCs w:val="30"/>
          <w:rtl/>
        </w:rPr>
        <w:t xml:space="preserve"> </w:t>
      </w:r>
      <w:r w:rsidRPr="00DB2247">
        <w:rPr>
          <w:rFonts w:ascii="AAA GoldenLotus" w:hAnsi="AAA GoldenLotus" w:cs="AAA GoldenLotus"/>
          <w:sz w:val="30"/>
          <w:szCs w:val="30"/>
          <w:rtl/>
        </w:rPr>
        <w:t>لأن القضية أكبر من أن يحكم بها رجل</w:t>
      </w:r>
      <w:r w:rsidR="00330262" w:rsidRPr="00DB2247">
        <w:rPr>
          <w:rFonts w:ascii="AAA GoldenLotus" w:hAnsi="AAA GoldenLotus" w:cs="AAA GoldenLotus"/>
          <w:sz w:val="30"/>
          <w:szCs w:val="30"/>
          <w:rtl/>
        </w:rPr>
        <w:t>!</w:t>
      </w:r>
      <w:r w:rsidR="00DB2247" w:rsidRPr="00DB2247">
        <w:rPr>
          <w:rFonts w:ascii="AAA GoldenLotus" w:hAnsi="AAA GoldenLotus" w:cs="AAA GoldenLotus"/>
          <w:sz w:val="30"/>
          <w:szCs w:val="30"/>
          <w:rtl/>
        </w:rPr>
        <w:t xml:space="preserve">!! أم </w:t>
      </w:r>
      <w:r w:rsidR="00DB2247" w:rsidRPr="00DB2247">
        <w:rPr>
          <w:rFonts w:ascii="AAA GoldenLotus" w:hAnsi="AAA GoldenLotus" w:cs="AAA GoldenLotus" w:hint="cs"/>
          <w:sz w:val="30"/>
          <w:szCs w:val="30"/>
          <w:rtl/>
        </w:rPr>
        <w:t>أ</w:t>
      </w:r>
      <w:r w:rsidRPr="00DB2247">
        <w:rPr>
          <w:rFonts w:ascii="AAA GoldenLotus" w:hAnsi="AAA GoldenLotus" w:cs="AAA GoldenLotus"/>
          <w:sz w:val="30"/>
          <w:szCs w:val="30"/>
          <w:rtl/>
        </w:rPr>
        <w:t>ن الذي ورد.. قضاء الرجل وله أن يستشير.. وحكم الرجلين وعند الاختلاف الترجيح.. سبحان الله..</w:t>
      </w:r>
      <w:r w:rsidR="00330262" w:rsidRPr="00DB2247">
        <w:rPr>
          <w:rFonts w:ascii="AAA GoldenLotus" w:hAnsi="AAA GoldenLotus" w:cs="AAA GoldenLotus"/>
          <w:sz w:val="30"/>
          <w:szCs w:val="30"/>
          <w:rtl/>
        </w:rPr>
        <w:t xml:space="preserve"> </w:t>
      </w:r>
      <w:r w:rsidRPr="00DB2247">
        <w:rPr>
          <w:rFonts w:ascii="AAA GoldenLotus" w:hAnsi="AAA GoldenLotus" w:cs="AAA GoldenLotus"/>
          <w:sz w:val="30"/>
          <w:szCs w:val="30"/>
          <w:rtl/>
        </w:rPr>
        <w:t xml:space="preserve">جهل حتى في بديهيات القضاء. </w:t>
      </w:r>
    </w:p>
    <w:p w:rsidR="00794CD0" w:rsidRPr="00CE4B91" w:rsidRDefault="00794CD0" w:rsidP="00330262">
      <w:pPr>
        <w:jc w:val="center"/>
        <w:rPr>
          <w:rFonts w:ascii="AAA GoldenLotus" w:hAnsi="AAA GoldenLotus" w:cs="AAA GoldenLotus"/>
          <w:sz w:val="32"/>
          <w:szCs w:val="32"/>
          <w:rtl/>
        </w:rPr>
      </w:pPr>
      <w:r w:rsidRPr="00CE4B91">
        <w:rPr>
          <w:rFonts w:ascii="AAA GoldenLotus" w:hAnsi="AAA GoldenLotus" w:cs="AAA GoldenLotus"/>
          <w:sz w:val="32"/>
          <w:szCs w:val="32"/>
          <w:rtl/>
        </w:rPr>
        <w:t>***</w:t>
      </w:r>
    </w:p>
    <w:p w:rsidR="00794CD0" w:rsidRPr="00CE4B91" w:rsidRDefault="00794CD0" w:rsidP="00330262">
      <w:pPr>
        <w:jc w:val="center"/>
        <w:rPr>
          <w:rFonts w:ascii="AAA GoldenLotus" w:hAnsi="AAA GoldenLotus" w:cs="AAA GoldenLotus"/>
          <w:b/>
          <w:bCs/>
          <w:sz w:val="32"/>
          <w:szCs w:val="32"/>
          <w:rtl/>
        </w:rPr>
      </w:pPr>
      <w:r w:rsidRPr="00CE4B91">
        <w:rPr>
          <w:rFonts w:ascii="AAA GoldenLotus" w:hAnsi="AAA GoldenLotus" w:cs="AAA GoldenLotus"/>
          <w:b/>
          <w:bCs/>
          <w:sz w:val="32"/>
          <w:szCs w:val="32"/>
          <w:rtl/>
        </w:rPr>
        <w:t>ثالثا: في كذبهم علي</w:t>
      </w:r>
    </w:p>
    <w:p w:rsidR="00794CD0" w:rsidRPr="00CE4B91" w:rsidRDefault="00794CD0" w:rsidP="00330262">
      <w:pPr>
        <w:jc w:val="lowKashida"/>
        <w:rPr>
          <w:rFonts w:ascii="AAA GoldenLotus" w:hAnsi="AAA GoldenLotus" w:cs="AAA GoldenLotus"/>
          <w:sz w:val="32"/>
          <w:szCs w:val="32"/>
          <w:rtl/>
        </w:rPr>
      </w:pPr>
      <w:r w:rsidRPr="00CE4B91">
        <w:rPr>
          <w:rFonts w:ascii="AAA GoldenLotus" w:hAnsi="AAA GoldenLotus" w:cs="AAA GoldenLotus"/>
          <w:sz w:val="32"/>
          <w:szCs w:val="32"/>
          <w:rtl/>
        </w:rPr>
        <w:t>في إحدى الرسائل التي أرسلوها ليذبوا بها عن أنفسهم ويتهجموا بها على النصرة، كتب إلي أحد شرعييهم التالي: (.. لكن إن طال بكم عمر ستعرفون حقيقة قيادة جبهة النصرة حاليا والمسار الذي تتبعه والذي ستؤول إليه وستعلمون أنها مخترقة وظيفيا من حاكم المطيري ومن هم وراءه وبعض شرعييها بل وقاضيها العام أبو حسن الكويتي هم من جماعته، وستعلمون حقيقة أبي ماريا شرعي الجبهة والدور الذي لعبه وغرضه من ذلك قد لا تصدقون وتقولون أنكم تخونوهم لأنهم انشقوا عنكم ونحن ليس كذلك بحمد الله ونعوذ بالله أن نغامر بديننا لمجرد خصومة شخصية بل نتكلم بناء على معلومات يقينية ثابتة..</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w:t>
      </w:r>
    </w:p>
    <w:p w:rsidR="00794CD0" w:rsidRPr="00CE4B91" w:rsidRDefault="00794CD0" w:rsidP="00330262">
      <w:pPr>
        <w:jc w:val="lowKashida"/>
        <w:rPr>
          <w:rFonts w:ascii="AAA GoldenLotus" w:hAnsi="AAA GoldenLotus" w:cs="AAA GoldenLotus"/>
          <w:sz w:val="32"/>
          <w:szCs w:val="32"/>
          <w:rtl/>
        </w:rPr>
      </w:pPr>
      <w:r w:rsidRPr="00CE4B91">
        <w:rPr>
          <w:rFonts w:ascii="AAA GoldenLotus" w:hAnsi="AAA GoldenLotus" w:cs="AAA GoldenLotus"/>
          <w:b/>
          <w:bCs/>
          <w:sz w:val="32"/>
          <w:szCs w:val="32"/>
          <w:rtl/>
        </w:rPr>
        <w:t>قلت</w:t>
      </w:r>
      <w:r w:rsidR="00330262" w:rsidRPr="00CE4B91">
        <w:rPr>
          <w:rFonts w:ascii="AAA GoldenLotus" w:hAnsi="AAA GoldenLotus" w:cs="AAA GoldenLotus"/>
          <w:b/>
          <w:bCs/>
          <w:sz w:val="32"/>
          <w:szCs w:val="32"/>
          <w:rtl/>
        </w:rPr>
        <w:t>ُ</w:t>
      </w:r>
      <w:r w:rsidRPr="00CE4B91">
        <w:rPr>
          <w:rFonts w:ascii="AAA GoldenLotus" w:hAnsi="AAA GoldenLotus" w:cs="AAA GoldenLotus"/>
          <w:sz w:val="32"/>
          <w:szCs w:val="32"/>
          <w:rtl/>
        </w:rPr>
        <w:t>:</w:t>
      </w:r>
      <w:r w:rsidR="00330262"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يقول أنهم ينطلقون من معلومات ثابتة يقينية.. وهل الثابت اليقيني أن أبا حسن الكويتي هو قاضيهم العام</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لما تتبعت ما أخبرني به وجدت أن أبا الحسن الكويتي ليس بالقاضي العام بل هو شرعي من شرعييهم الكثر له مدونة في الشبكة العنكبوتية ينشط فيها.. وإن كانت له خلفية سابقة مع المطيري فلا يعني البتة ارتباطه تنظيميا أو منهجيا به، بل ارتباط ابي حسن الكويتي ومن على شاكلته ممن كانت له خلفية مع باقي الجماعات العاملة على </w:t>
      </w:r>
      <w:r w:rsidRPr="00CE4B91">
        <w:rPr>
          <w:rFonts w:ascii="AAA GoldenLotus" w:hAnsi="AAA GoldenLotus" w:cs="AAA GoldenLotus"/>
          <w:sz w:val="32"/>
          <w:szCs w:val="32"/>
          <w:rtl/>
        </w:rPr>
        <w:lastRenderedPageBreak/>
        <w:t xml:space="preserve">الساحة بالقاعدة ينسخ تلك العلاقات.. ولا تزال القاعدة وباقي الجماعات المقاتلة تُرفد بأمثال هؤلاء دون نكير من العلماء والعقلاء بل هي ظاهرة صحية ما دام أنه ينخرط متعلما في صفوفها.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ثم بنى على معلومته الكاذبة - التي أسماها ثابتة يقينية - أمرا جللا قال: </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مخترقة وظيفيا من حاكم المطيري ومن هم وراءه</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فمن الذي وراءه؟!! أهكذا يكون النهج العلمي التوثيقي لدولة ستكون نواة خلافة</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وكرروا المعلومة الثابتة اليقينية</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هذه (أن القاضي العام لجبهة النصرة هو أبو حسن الكويتي)، فقالوا لي في رسالة أخرى أتت على أنها لأحد شرعييهم لكن هذه المرة دون توقيع: (... أما جبهة النصرة فالحديث عنها ذو شجون، فهذه الجبهة فيها الكثير من الصادقين جنودا وأمراء، إلا أن الخلل في المتحكمين بالقرار فيها: حيث المتحكم الفعلي إنما هو حاكم المطيري </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زعيم حزب الأمة</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وأنت تعلم خبره</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ويده في الجبهة القاضي العام أبو الحسن الكويتي، أما ابو مارية الجبوري المسؤول ال</w:t>
      </w:r>
      <w:r w:rsidR="00330262" w:rsidRPr="00CE4B91">
        <w:rPr>
          <w:rFonts w:ascii="AAA GoldenLotus" w:hAnsi="AAA GoldenLotus" w:cs="AAA GoldenLotus"/>
          <w:sz w:val="32"/>
          <w:szCs w:val="32"/>
          <w:rtl/>
        </w:rPr>
        <w:t>شرعي فهو رأس الفتنة في الشام..</w:t>
      </w:r>
      <w:r w:rsidRPr="00CE4B91">
        <w:rPr>
          <w:rFonts w:ascii="AAA GoldenLotus" w:hAnsi="AAA GoldenLotus" w:cs="AAA GoldenLotus"/>
          <w:sz w:val="32"/>
          <w:szCs w:val="32"/>
          <w:rtl/>
        </w:rPr>
        <w:t>.)</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قلت: يقول أن المتحكم الفعلي بالقاعدة في الشام حاكم المطيري</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ثم في نفس الرسالة قال: (..ومن الكذب أيضا أنهم استباحوا دماء كل الفصائل المخالفة والمقاتلة لها وأنها تفجر مقرات الفصائل بعمليات استشهادية ونحو ذلك..)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قلت: ثم بعد ذلك أراد أن يوهمني أن قتالهم وتوعدهم هو للمجلس الوثني والمجلس العسكري. </w:t>
      </w:r>
    </w:p>
    <w:p w:rsidR="00794CD0" w:rsidRPr="00CE4B91" w:rsidRDefault="00794CD0" w:rsidP="00330262">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وأنا أجيب هنا بما خطه لي شرعيهم المبرز في رسالته التي رد بها على مبادرتنا.. قال تعليقا على نهيي لهم قتال النصرة والأحرار وباقي الفصائل: </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كيف تنكر على الدولة الإسلامية قتال المرتدين من أرباب الديمقراطية التي حاربتها طوال عمرك؟!</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وهذا إقرار لقتالهم لمن نهيتهم عن قتالهم. </w:t>
      </w:r>
    </w:p>
    <w:p w:rsidR="00794CD0" w:rsidRPr="00CE4B91" w:rsidRDefault="00794CD0" w:rsidP="00330262">
      <w:pPr>
        <w:jc w:val="lowKashida"/>
        <w:rPr>
          <w:rFonts w:ascii="AAA GoldenLotus" w:hAnsi="AAA GoldenLotus" w:cs="AAA GoldenLotus"/>
          <w:sz w:val="32"/>
          <w:szCs w:val="32"/>
          <w:rtl/>
        </w:rPr>
      </w:pPr>
      <w:r w:rsidRPr="00CE4B91">
        <w:rPr>
          <w:rFonts w:ascii="AAA GoldenLotus" w:hAnsi="AAA GoldenLotus" w:cs="AAA GoldenLotus"/>
          <w:sz w:val="32"/>
          <w:szCs w:val="32"/>
          <w:rtl/>
        </w:rPr>
        <w:t>وجاء في رسالة أخرى لأحد شرعييهم: (... شيخنا الفاضل يقولون لكم أن القتال قتال فتنة وأن على الدولة إيقاف القتال مع فصائل الجبهة الإسلامية ولكن الذي لا يذكرونه لكم - إما جهلا أو غفلة أو عمدا - أن هذه الجبهة مرتبطة بالمخ</w:t>
      </w:r>
      <w:r w:rsidR="00330262" w:rsidRPr="00CE4B91">
        <w:rPr>
          <w:rFonts w:ascii="AAA GoldenLotus" w:hAnsi="AAA GoldenLotus" w:cs="AAA GoldenLotus"/>
          <w:sz w:val="32"/>
          <w:szCs w:val="32"/>
          <w:rtl/>
        </w:rPr>
        <w:t xml:space="preserve">ابرات السعودية والقطرية مباشرة) </w:t>
      </w:r>
      <w:r w:rsidRPr="00CE4B91">
        <w:rPr>
          <w:rFonts w:ascii="AAA GoldenLotus" w:hAnsi="AAA GoldenLotus" w:cs="AAA GoldenLotus"/>
          <w:sz w:val="32"/>
          <w:szCs w:val="32"/>
          <w:rtl/>
        </w:rPr>
        <w:t>وهذا إقرار آخر بقتالهم للجبهة الاسلامية.. ورميها بما هو كفر بواح يبيح قتالها.</w:t>
      </w:r>
    </w:p>
    <w:p w:rsidR="00794CD0" w:rsidRPr="00DB2247" w:rsidRDefault="00794CD0" w:rsidP="00DB2247">
      <w:pPr>
        <w:jc w:val="lowKashida"/>
        <w:rPr>
          <w:rFonts w:ascii="AAA GoldenLotus" w:hAnsi="AAA GoldenLotus" w:cs="AAA GoldenLotus"/>
          <w:sz w:val="31"/>
          <w:szCs w:val="31"/>
          <w:rtl/>
        </w:rPr>
      </w:pPr>
      <w:r w:rsidRPr="00DB2247">
        <w:rPr>
          <w:rFonts w:ascii="AAA GoldenLotus" w:hAnsi="AAA GoldenLotus" w:cs="AAA GoldenLotus"/>
          <w:sz w:val="31"/>
          <w:szCs w:val="31"/>
          <w:rtl/>
        </w:rPr>
        <w:lastRenderedPageBreak/>
        <w:t xml:space="preserve">وقال الشرعي في موضع آخر من رسالته يشرح لي وقائع قتالهم مع النصرة والأحرار: </w:t>
      </w:r>
      <w:r w:rsidR="00330262" w:rsidRPr="00DB2247">
        <w:rPr>
          <w:rFonts w:ascii="AAA GoldenLotus" w:hAnsi="AAA GoldenLotus" w:cs="AAA GoldenLotus"/>
          <w:sz w:val="31"/>
          <w:szCs w:val="31"/>
          <w:rtl/>
        </w:rPr>
        <w:t>(</w:t>
      </w:r>
      <w:r w:rsidRPr="00DB2247">
        <w:rPr>
          <w:rFonts w:ascii="AAA GoldenLotus" w:hAnsi="AAA GoldenLotus" w:cs="AAA GoldenLotus"/>
          <w:sz w:val="31"/>
          <w:szCs w:val="31"/>
          <w:rtl/>
        </w:rPr>
        <w:t>فاستغل أحرار الشام وجموع تابعة للنصرة الوضع للأسف ونصبوا حواجز وحاولوا اعتقال الشباب والسيطرة على مقرات الدولة وضرب الدولة هناك مع أن الدولة هي التي تحكم...)</w:t>
      </w:r>
      <w:r w:rsidR="00DB2247" w:rsidRPr="00DB2247">
        <w:rPr>
          <w:rFonts w:ascii="AAA GoldenLotus" w:hAnsi="AAA GoldenLotus" w:cs="AAA GoldenLotus" w:hint="cs"/>
          <w:sz w:val="31"/>
          <w:szCs w:val="31"/>
          <w:rtl/>
        </w:rPr>
        <w:t>،</w:t>
      </w:r>
      <w:r w:rsidRPr="00DB2247">
        <w:rPr>
          <w:rFonts w:ascii="AAA GoldenLotus" w:hAnsi="AAA GoldenLotus" w:cs="AAA GoldenLotus"/>
          <w:sz w:val="31"/>
          <w:szCs w:val="31"/>
          <w:rtl/>
        </w:rPr>
        <w:t xml:space="preserve"> ثم ذكر جانبا من إحسانهم للأحرار والنصرة ثم قال: </w:t>
      </w:r>
      <w:r w:rsidR="00330262" w:rsidRPr="00DB2247">
        <w:rPr>
          <w:rFonts w:ascii="AAA GoldenLotus" w:hAnsi="AAA GoldenLotus" w:cs="AAA GoldenLotus"/>
          <w:sz w:val="31"/>
          <w:szCs w:val="31"/>
          <w:rtl/>
        </w:rPr>
        <w:t>(</w:t>
      </w:r>
      <w:r w:rsidRPr="00DB2247">
        <w:rPr>
          <w:rFonts w:ascii="AAA GoldenLotus" w:hAnsi="AAA GoldenLotus" w:cs="AAA GoldenLotus"/>
          <w:sz w:val="31"/>
          <w:szCs w:val="31"/>
          <w:rtl/>
        </w:rPr>
        <w:t>فما كان منا الا أن واجهنا ذلك ورددنا عدوانهم وأسرنا منهم من أسرنا وقتل منهم ومنا من قتل..)</w:t>
      </w:r>
      <w:r w:rsidR="00330262" w:rsidRPr="00DB2247">
        <w:rPr>
          <w:rFonts w:ascii="AAA GoldenLotus" w:hAnsi="AAA GoldenLotus" w:cs="AAA GoldenLotus"/>
          <w:sz w:val="31"/>
          <w:szCs w:val="31"/>
          <w:rtl/>
        </w:rPr>
        <w:t xml:space="preserve"> </w:t>
      </w:r>
      <w:r w:rsidRPr="00DB2247">
        <w:rPr>
          <w:rFonts w:ascii="AAA GoldenLotus" w:hAnsi="AAA GoldenLotus" w:cs="AAA GoldenLotus"/>
          <w:sz w:val="31"/>
          <w:szCs w:val="31"/>
          <w:rtl/>
        </w:rPr>
        <w:t>فهذا إقرار منهم آخر.</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قال أحد شرعييهم في إحدى الرسائل التي أرسلت لي: (ويكفيكم شيخنا أن جميع المحللين السياسيين وقادة الغرب والشرق أطبقوا أن هذه الحرب المقصود منها القضاء على الدولة الإسلامية ليتيسر لهم تبرير مشروعهم في جنيف لتصفية الجهاد في الشام على الأرض)</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b/>
          <w:bCs/>
          <w:sz w:val="32"/>
          <w:szCs w:val="32"/>
          <w:rtl/>
        </w:rPr>
        <w:t>قلت</w:t>
      </w:r>
      <w:r w:rsidRPr="00CE4B91">
        <w:rPr>
          <w:rFonts w:ascii="AAA GoldenLotus" w:hAnsi="AAA GoldenLotus" w:cs="AAA GoldenLotus"/>
          <w:sz w:val="32"/>
          <w:szCs w:val="32"/>
          <w:rtl/>
        </w:rPr>
        <w:t>: فهل فعلا أن جميع المحللين وقادة الغرب والشرق أطبقوا على ذلك.. وهل جبهة النصرة والأحرار الذين تقاتلوهم وباعترافكم يمهدون لجنيف</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لماذا لم تذكروا لي أيها الشرعيون</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أنهم أعلنوا براءتهم من مؤتمر جنيف وفضحوه. </w:t>
      </w:r>
    </w:p>
    <w:p w:rsidR="00794CD0" w:rsidRPr="00CE4B91" w:rsidRDefault="00794CD0" w:rsidP="00330262">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أما شرعيهم المبرز فكتب لي في رسالته الأولى: (وأحب أن أبين لك أن جبهة </w:t>
      </w:r>
      <w:proofErr w:type="spellStart"/>
      <w:r w:rsidRPr="00CE4B91">
        <w:rPr>
          <w:rFonts w:ascii="AAA GoldenLotus" w:hAnsi="AAA GoldenLotus" w:cs="AAA GoldenLotus"/>
          <w:sz w:val="32"/>
          <w:szCs w:val="32"/>
          <w:rtl/>
        </w:rPr>
        <w:t>الجولاني</w:t>
      </w:r>
      <w:proofErr w:type="spellEnd"/>
      <w:r w:rsidRPr="00CE4B91">
        <w:rPr>
          <w:rFonts w:ascii="AAA GoldenLotus" w:hAnsi="AAA GoldenLotus" w:cs="AAA GoldenLotus"/>
          <w:sz w:val="32"/>
          <w:szCs w:val="32"/>
          <w:rtl/>
        </w:rPr>
        <w:t xml:space="preserve"> كانت تمنع نشر كتبكم من باب المحافظة على الحاضنة الشعبية. بينما على العكس من ذلك تجد الدولة الاسلامية في العراق والشام تتبنى طباعة كتبكم ورسائلكم، بل ما دخلت مقر</w:t>
      </w:r>
      <w:r w:rsidR="00330262" w:rsidRPr="00CE4B91">
        <w:rPr>
          <w:rFonts w:ascii="AAA GoldenLotus" w:hAnsi="AAA GoldenLotus" w:cs="AAA GoldenLotus"/>
          <w:sz w:val="32"/>
          <w:szCs w:val="32"/>
          <w:rtl/>
        </w:rPr>
        <w:t>ا إلا وجدت كتابا من كتبكم فتأمل</w:t>
      </w:r>
      <w:r w:rsidRPr="00CE4B91">
        <w:rPr>
          <w:rFonts w:ascii="AAA GoldenLotus" w:hAnsi="AAA GoldenLotus" w:cs="AAA GoldenLotus"/>
          <w:sz w:val="32"/>
          <w:szCs w:val="32"/>
          <w:rtl/>
        </w:rPr>
        <w:t>).</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قلت: أسلوب تحريش لا يليق بمجاهد فضلا أن يكون طالب علم فضلا أن يكون كبير من كبار شرعييهم، والأدهى والأمر أنه افتراء وبهتان.</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ثم من فيكما رد مبادرتي وسخر منها ومن وقرها</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w:t>
      </w:r>
    </w:p>
    <w:p w:rsidR="00794CD0" w:rsidRPr="00CE4B91" w:rsidRDefault="00794CD0" w:rsidP="00330262">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وقال شرعيهم المبرز في نفس الرسالة: (ومن ذلك ما وصل لك شيخنا من زعمهم أن الدولة استحلت مقراتهم في درعا حينما كانوا في الثغور مع العدو </w:t>
      </w:r>
      <w:proofErr w:type="spellStart"/>
      <w:r w:rsidRPr="00CE4B91">
        <w:rPr>
          <w:rFonts w:ascii="AAA GoldenLotus" w:hAnsi="AAA GoldenLotus" w:cs="AAA GoldenLotus"/>
          <w:sz w:val="32"/>
          <w:szCs w:val="32"/>
          <w:rtl/>
        </w:rPr>
        <w:t>النصيري</w:t>
      </w:r>
      <w:proofErr w:type="spellEnd"/>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وهذا من الكذب الواضح البين إذ أنه لا تواجد أبدا للدولة الإسلامية في درعا فكيف يسيطرون على مقراتهم</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w:t>
      </w:r>
      <w:r w:rsidR="00330262" w:rsidRPr="00CE4B91">
        <w:rPr>
          <w:rFonts w:ascii="AAA GoldenLotus" w:hAnsi="AAA GoldenLotus" w:cs="AAA GoldenLotus"/>
          <w:sz w:val="32"/>
          <w:szCs w:val="32"/>
          <w:rtl/>
        </w:rPr>
        <w:t>.</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lastRenderedPageBreak/>
        <w:t>قلت: لم يصلني أنهم استحلوا مقراتهم في درعا بل الذي وصلني أنهم استحلوها في الشرقية.. فلماذا تفترض واقعا هشا ساقطا</w:t>
      </w:r>
      <w:r w:rsidR="00330262"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لم يقل به أحد ثم ترد عليه.. ولا ترد على الواقع الوارد إلينا والظاهر الواضح</w:t>
      </w:r>
      <w:r w:rsidR="00330262" w:rsidRPr="00CE4B91">
        <w:rPr>
          <w:rFonts w:ascii="AAA GoldenLotus" w:hAnsi="AAA GoldenLotus" w:cs="AAA GoldenLotus"/>
          <w:sz w:val="32"/>
          <w:szCs w:val="32"/>
          <w:rtl/>
        </w:rPr>
        <w:t>؟</w:t>
      </w:r>
    </w:p>
    <w:p w:rsidR="00794CD0" w:rsidRPr="00CE4B91" w:rsidRDefault="00794CD0" w:rsidP="00330262">
      <w:pPr>
        <w:jc w:val="lowKashida"/>
        <w:rPr>
          <w:rFonts w:ascii="AAA GoldenLotus" w:hAnsi="AAA GoldenLotus" w:cs="AAA GoldenLotus"/>
          <w:sz w:val="32"/>
          <w:szCs w:val="32"/>
          <w:rtl/>
        </w:rPr>
      </w:pPr>
      <w:r w:rsidRPr="00CE4B91">
        <w:rPr>
          <w:rFonts w:ascii="AAA GoldenLotus" w:hAnsi="AAA GoldenLotus" w:cs="AAA GoldenLotus"/>
          <w:sz w:val="32"/>
          <w:szCs w:val="32"/>
          <w:rtl/>
        </w:rPr>
        <w:t>وقال أيضا شرعيهم المبرز: (أما موضوع بيعة الشيخ أبي بكر البغدادي للشيخ أيمن الظواهري فلم تكن ثم بيعة رسمية.</w:t>
      </w:r>
      <w:r w:rsidR="00330262"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الأمر عبارة عن توقير شيوخ العراق لشيوخ خرسان الذين سبقوا في الجهاد أن بينهم رسائل في استشارتهم واستفتائهم في مسائل،</w:t>
      </w:r>
      <w:r w:rsidR="00330262" w:rsidRPr="00CE4B91">
        <w:rPr>
          <w:rFonts w:ascii="AAA GoldenLotus" w:hAnsi="AAA GoldenLotus" w:cs="AAA GoldenLotus"/>
          <w:sz w:val="32"/>
          <w:szCs w:val="32"/>
          <w:rtl/>
        </w:rPr>
        <w:t xml:space="preserve"> ووصفهم بشيوخنا وأئمتنا)</w:t>
      </w:r>
      <w:r w:rsidRPr="00CE4B91">
        <w:rPr>
          <w:rFonts w:ascii="AAA GoldenLotus" w:hAnsi="AAA GoldenLotus" w:cs="AAA GoldenLotus"/>
          <w:sz w:val="32"/>
          <w:szCs w:val="32"/>
          <w:rtl/>
        </w:rPr>
        <w:t>.</w:t>
      </w:r>
    </w:p>
    <w:p w:rsidR="00794CD0" w:rsidRPr="00CE4B91" w:rsidRDefault="00794CD0" w:rsidP="00330262">
      <w:pPr>
        <w:jc w:val="lowKashida"/>
        <w:rPr>
          <w:rFonts w:ascii="AAA GoldenLotus" w:hAnsi="AAA GoldenLotus" w:cs="AAA GoldenLotus"/>
          <w:sz w:val="32"/>
          <w:szCs w:val="32"/>
          <w:rtl/>
        </w:rPr>
      </w:pPr>
      <w:r w:rsidRPr="00CE4B91">
        <w:rPr>
          <w:rFonts w:ascii="AAA GoldenLotus" w:hAnsi="AAA GoldenLotus" w:cs="AAA GoldenLotus"/>
          <w:sz w:val="32"/>
          <w:szCs w:val="32"/>
          <w:rtl/>
        </w:rPr>
        <w:t>قلت: جاء في كلمة أخينا الشيخ أيمن الظواهري التي أَشهد الله على صحتها وأقرها العدناني بقوله (إنّ كل ما ذكرتَ من شهادتك صحيح</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(أرسل الشيخ الشهيد كما نحسبه أبو حمزة المهاجر رحمه الله رسالة للقيادة العامة يبرر فيها إنشاء الدولة ويؤكد فيها على ولاء الدولة لجماعة قاعدة الجهاد وأن الإخوة في الشورى قد أخذوا العهد على الشيخ الشهيد كما نحسبه أبي عمر البغدادي بأن أميره هو الشيخ أسامة بن لادن رحمه الله وأن الدولة تابعة لجماعة قاعدة الجهاد ولكن رأوا أن يُعلموا الأخوة بذلك ولا ينشروه لبعض الاعتبارات السياسية التي رأوها في العراق حينئذ.)</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قلت</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وهل أخذ العهد بأن أميره هو الشيخ أسامة بن لادن رحمه الله من عبارات التوقير والاحترام</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وهل يشترط للتوقير أخذ العهد</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w:t>
      </w:r>
    </w:p>
    <w:p w:rsidR="00794CD0" w:rsidRPr="00CE4B91" w:rsidRDefault="00794CD0" w:rsidP="00330262">
      <w:pPr>
        <w:jc w:val="lowKashida"/>
        <w:rPr>
          <w:rFonts w:ascii="AAA GoldenLotus" w:hAnsi="AAA GoldenLotus" w:cs="AAA GoldenLotus"/>
          <w:sz w:val="32"/>
          <w:szCs w:val="32"/>
          <w:rtl/>
        </w:rPr>
      </w:pPr>
      <w:r w:rsidRPr="00CE4B91">
        <w:rPr>
          <w:rFonts w:ascii="AAA GoldenLotus" w:hAnsi="AAA GoldenLotus" w:cs="AAA GoldenLotus"/>
          <w:sz w:val="32"/>
          <w:szCs w:val="32"/>
          <w:rtl/>
        </w:rPr>
        <w:t>وجاء أيضا في رسالة الدكتور حفظه الله:</w:t>
      </w:r>
      <w:r w:rsidR="00330262"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 فأجاب مندوب شورى دولة العراق الإسلامية في غرة ذي القعدة 1431 بما يلي: (.... أجمع الأخوة هنا وفي مقدمتهم الشيخ أبو بكر حفظه الله ومجلس الشورى على أنه لا مانع من أن تكون هذه الإمارة مؤقتة وأن إرسال أي شخص من قِبل المشايخ عندكم إن رأوا أن ذلك من تمام تحقيق المصلحة ليتسلم الإمارة فلا مانع لدينا وسيكون الجميع هنا جنوداً له عليهم واجب السمع والطاعة وهذا الالتزام مجمع عليه من مجلس الشورى والش</w:t>
      </w:r>
      <w:r w:rsidR="00330262" w:rsidRPr="00CE4B91">
        <w:rPr>
          <w:rFonts w:ascii="AAA GoldenLotus" w:hAnsi="AAA GoldenLotus" w:cs="AAA GoldenLotus"/>
          <w:sz w:val="32"/>
          <w:szCs w:val="32"/>
          <w:rtl/>
        </w:rPr>
        <w:t>يخ أبو بكر البغدادي حفظهم الله).</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قلت: وهل استلام الإمارة التي توجب السمع والطاعة من لوازم الاحترام والتوقير</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w:t>
      </w:r>
    </w:p>
    <w:p w:rsidR="00794CD0" w:rsidRPr="00CE4B91" w:rsidRDefault="00794CD0" w:rsidP="00330262">
      <w:pPr>
        <w:jc w:val="lowKashida"/>
        <w:rPr>
          <w:rFonts w:ascii="AAA GoldenLotus" w:hAnsi="AAA GoldenLotus" w:cs="AAA GoldenLotus"/>
          <w:sz w:val="32"/>
          <w:szCs w:val="32"/>
          <w:rtl/>
        </w:rPr>
      </w:pPr>
      <w:r w:rsidRPr="00CE4B91">
        <w:rPr>
          <w:rFonts w:ascii="AAA GoldenLotus" w:hAnsi="AAA GoldenLotus" w:cs="AAA GoldenLotus"/>
          <w:sz w:val="32"/>
          <w:szCs w:val="32"/>
          <w:rtl/>
        </w:rPr>
        <w:lastRenderedPageBreak/>
        <w:t>وجاء أيضا في رسالة الدكتور حفظه الله نقلا عن رسالة أرسلتها الدولة له:</w:t>
      </w:r>
      <w:r w:rsidR="00330262"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(...وهو يسأل عن المناسب من وجهة نظركم عند إعلان الأمير الجديد للتنظيم عندكم هل تجدد الدولة بيعته علناً أم تكون سراً كما هو معلوم معمول به سابقاً وهذا لتعلموا أن الإخوة هنا سهام في كنانتكم..</w:t>
      </w:r>
      <w:r w:rsidR="00330262" w:rsidRPr="00CE4B91">
        <w:rPr>
          <w:rFonts w:ascii="AAA GoldenLotus" w:hAnsi="AAA GoldenLotus" w:cs="AAA GoldenLotus"/>
          <w:sz w:val="32"/>
          <w:szCs w:val="32"/>
          <w:rtl/>
        </w:rPr>
        <w:t>)</w:t>
      </w:r>
    </w:p>
    <w:p w:rsidR="00794CD0" w:rsidRPr="00CE4B91" w:rsidRDefault="00794CD0" w:rsidP="00330262">
      <w:pPr>
        <w:jc w:val="lowKashida"/>
        <w:rPr>
          <w:rFonts w:ascii="AAA GoldenLotus" w:hAnsi="AAA GoldenLotus" w:cs="AAA GoldenLotus"/>
          <w:sz w:val="32"/>
          <w:szCs w:val="32"/>
          <w:rtl/>
        </w:rPr>
      </w:pPr>
      <w:r w:rsidRPr="00CE4B91">
        <w:rPr>
          <w:rFonts w:ascii="AAA GoldenLotus" w:hAnsi="AAA GoldenLotus" w:cs="AAA GoldenLotus"/>
          <w:sz w:val="32"/>
          <w:szCs w:val="32"/>
          <w:rtl/>
        </w:rPr>
        <w:t>قلت: وهل التوقير والاحترام يفتقر إلى تجديد البيعة</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w:t>
      </w:r>
    </w:p>
    <w:p w:rsidR="00794CD0" w:rsidRPr="00CE4B91" w:rsidRDefault="00794CD0" w:rsidP="00E67180">
      <w:pPr>
        <w:jc w:val="lowKashida"/>
        <w:rPr>
          <w:rFonts w:ascii="AAA GoldenLotus" w:hAnsi="AAA GoldenLotus" w:cs="AAA GoldenLotus"/>
          <w:sz w:val="32"/>
          <w:szCs w:val="32"/>
          <w:rtl/>
        </w:rPr>
      </w:pPr>
      <w:r w:rsidRPr="00CE4B91">
        <w:rPr>
          <w:rFonts w:ascii="AAA GoldenLotus" w:hAnsi="AAA GoldenLotus" w:cs="AAA GoldenLotus"/>
          <w:sz w:val="32"/>
          <w:szCs w:val="32"/>
          <w:rtl/>
        </w:rPr>
        <w:t>وجاء أيضا في رسالة الدكتور حفظه الله:</w:t>
      </w:r>
      <w:r w:rsidR="00330262"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 xml:space="preserve">(.. بعد أن توليت الإمارة خلفاً للشيخ أسامة رحمه الله كان الشيخ أبو بكر البغدادي الحسيني يخاطبني بصفتي أميره حتى آخر رسالة لي منه حفظه الله في 29 جمادى الأولى 1434 والتي بدأها بقوله </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فإلى أميرنا الشيخ المفضال</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w:t>
      </w:r>
      <w:r w:rsidR="00330262" w:rsidRPr="00CE4B91">
        <w:rPr>
          <w:rFonts w:ascii="AAA GoldenLotus" w:hAnsi="AAA GoldenLotus" w:cs="AAA GoldenLotus"/>
          <w:sz w:val="32"/>
          <w:szCs w:val="32"/>
          <w:rtl/>
        </w:rPr>
        <w:t>)</w:t>
      </w:r>
      <w:r w:rsidR="00E67180">
        <w:rPr>
          <w:rFonts w:ascii="AAA GoldenLotus" w:hAnsi="AAA GoldenLotus" w:cs="AAA GoldenLotus" w:hint="cs"/>
          <w:sz w:val="32"/>
          <w:szCs w:val="32"/>
          <w:rtl/>
        </w:rPr>
        <w:t xml:space="preserve">، </w:t>
      </w:r>
      <w:r w:rsidRPr="00CE4B91">
        <w:rPr>
          <w:rFonts w:ascii="AAA GoldenLotus" w:hAnsi="AAA GoldenLotus" w:cs="AAA GoldenLotus"/>
          <w:sz w:val="32"/>
          <w:szCs w:val="32"/>
          <w:rtl/>
        </w:rPr>
        <w:t>وجاء أيضا في رسالة الدكتور حفظه الله:</w:t>
      </w:r>
      <w:r w:rsidR="00330262"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 xml:space="preserve">وكذلك أرسل الشيخ أبو محمد العدناني بشهادة لي ختمها بقوله: (كتبها العبد الفقير أبو محمد العدناني في 19 جمادى الأولى 1434 معذرة إلى الله تعالى ثم إلى الأمة ثم إلى أمرائه الشيخ الدكتور أيمن الظواهري ثم إلى الشيخ الدكتور أبي بكر البغدادي حفظهما الله).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قل لي بربك هل جمعه للظواهري مع تقديمه والبغدادي مع تأخيره في لفظ أمرائه للاحترام والتوقير</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w:t>
      </w:r>
    </w:p>
    <w:p w:rsidR="00794CD0" w:rsidRPr="00CE4B91" w:rsidRDefault="00794CD0" w:rsidP="00330262">
      <w:pPr>
        <w:jc w:val="center"/>
        <w:rPr>
          <w:rFonts w:ascii="AAA GoldenLotus" w:hAnsi="AAA GoldenLotus" w:cs="AAA GoldenLotus"/>
          <w:sz w:val="32"/>
          <w:szCs w:val="32"/>
          <w:rtl/>
        </w:rPr>
      </w:pPr>
      <w:r w:rsidRPr="00CE4B91">
        <w:rPr>
          <w:rFonts w:ascii="AAA GoldenLotus" w:hAnsi="AAA GoldenLotus" w:cs="AAA GoldenLotus"/>
          <w:sz w:val="32"/>
          <w:szCs w:val="32"/>
          <w:rtl/>
        </w:rPr>
        <w:t>***</w:t>
      </w:r>
    </w:p>
    <w:p w:rsidR="00794CD0" w:rsidRPr="00CE4B91" w:rsidRDefault="00794CD0" w:rsidP="00330262">
      <w:pPr>
        <w:jc w:val="center"/>
        <w:rPr>
          <w:rFonts w:ascii="AAA GoldenLotus" w:hAnsi="AAA GoldenLotus" w:cs="AAA GoldenLotus"/>
          <w:b/>
          <w:bCs/>
          <w:sz w:val="32"/>
          <w:szCs w:val="32"/>
          <w:rtl/>
        </w:rPr>
      </w:pPr>
      <w:r w:rsidRPr="00CE4B91">
        <w:rPr>
          <w:rFonts w:ascii="AAA GoldenLotus" w:hAnsi="AAA GoldenLotus" w:cs="AAA GoldenLotus"/>
          <w:b/>
          <w:bCs/>
          <w:sz w:val="32"/>
          <w:szCs w:val="32"/>
          <w:rtl/>
        </w:rPr>
        <w:t>رابعاً: في تحريضهم لي على الشيخ الظواهري زورا وبهتانا</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لا أدري إلى ماذا يهدف هؤلاء.. لماذا هذا الإصرار على إسقاط رموزنا وكبراءنا.. لماذا يدفعوننا لنحر الذات وجلدها</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وهل تظنني سهما في كنانتك تنخز به الكبار وسيفا في جفنك تعض به العظام.. خبت إذا وخسرت..</w:t>
      </w:r>
      <w:r w:rsidR="00330262"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 xml:space="preserve">بل نحورنا دون نحورهم وأنفسنا وقاء لأنفسهم نتلقى بصدورنا وظهورنا عنهم سهام المغرضين </w:t>
      </w:r>
      <w:proofErr w:type="spellStart"/>
      <w:r w:rsidRPr="00CE4B91">
        <w:rPr>
          <w:rFonts w:ascii="AAA GoldenLotus" w:hAnsi="AAA GoldenLotus" w:cs="AAA GoldenLotus"/>
          <w:sz w:val="32"/>
          <w:szCs w:val="32"/>
          <w:rtl/>
        </w:rPr>
        <w:t>والشانئين</w:t>
      </w:r>
      <w:proofErr w:type="spellEnd"/>
      <w:r w:rsidRPr="00CE4B91">
        <w:rPr>
          <w:rFonts w:ascii="AAA GoldenLotus" w:hAnsi="AAA GoldenLotus" w:cs="AAA GoldenLotus"/>
          <w:sz w:val="32"/>
          <w:szCs w:val="32"/>
          <w:rtl/>
        </w:rPr>
        <w:t xml:space="preserve"> </w:t>
      </w:r>
    </w:p>
    <w:p w:rsidR="00330262" w:rsidRPr="00CE4B91" w:rsidRDefault="00794CD0" w:rsidP="00E6718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قال شرعيهم المبرز محرضا: </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وأخيرا أدعوك يا شيخي للتأمل في خطابات الشيخ أ</w:t>
      </w:r>
      <w:r w:rsidR="00330262" w:rsidRPr="00CE4B91">
        <w:rPr>
          <w:rFonts w:ascii="AAA GoldenLotus" w:hAnsi="AAA GoldenLotus" w:cs="AAA GoldenLotus"/>
          <w:sz w:val="32"/>
          <w:szCs w:val="32"/>
          <w:rtl/>
        </w:rPr>
        <w:t>يمن الظواهري وخاصة الأخيرة منها؛</w:t>
      </w:r>
      <w:r w:rsidR="00E67180">
        <w:rPr>
          <w:rFonts w:ascii="AAA GoldenLotus" w:hAnsi="AAA GoldenLotus" w:cs="AAA GoldenLotus" w:hint="cs"/>
          <w:sz w:val="32"/>
          <w:szCs w:val="32"/>
          <w:rtl/>
        </w:rPr>
        <w:t xml:space="preserve"> </w:t>
      </w:r>
      <w:r w:rsidR="00330262" w:rsidRPr="00CE4B91">
        <w:rPr>
          <w:rFonts w:ascii="AAA GoldenLotus" w:hAnsi="AAA GoldenLotus" w:cs="AAA GoldenLotus"/>
          <w:sz w:val="32"/>
          <w:szCs w:val="32"/>
          <w:rtl/>
        </w:rPr>
        <w:t>فتأ</w:t>
      </w:r>
      <w:r w:rsidRPr="00CE4B91">
        <w:rPr>
          <w:rFonts w:ascii="AAA GoldenLotus" w:hAnsi="AAA GoldenLotus" w:cs="AAA GoldenLotus"/>
          <w:sz w:val="32"/>
          <w:szCs w:val="32"/>
          <w:rtl/>
        </w:rPr>
        <w:t>مل شيخي في قو</w:t>
      </w:r>
      <w:r w:rsidR="00330262" w:rsidRPr="00CE4B91">
        <w:rPr>
          <w:rFonts w:ascii="AAA GoldenLotus" w:hAnsi="AAA GoldenLotus" w:cs="AAA GoldenLotus"/>
          <w:sz w:val="32"/>
          <w:szCs w:val="32"/>
          <w:rtl/>
        </w:rPr>
        <w:t>ل الشيخ أيمن عن أوباما أو بوش "مستر</w:t>
      </w:r>
      <w:r w:rsidRPr="00CE4B91">
        <w:rPr>
          <w:rFonts w:ascii="AAA GoldenLotus" w:hAnsi="AAA GoldenLotus" w:cs="AAA GoldenLotus"/>
          <w:sz w:val="32"/>
          <w:szCs w:val="32"/>
          <w:rtl/>
        </w:rPr>
        <w:t>"</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 اهـ</w:t>
      </w:r>
      <w:r w:rsidR="00330262" w:rsidRPr="00CE4B91">
        <w:rPr>
          <w:rFonts w:ascii="AAA GoldenLotus" w:hAnsi="AAA GoldenLotus" w:cs="AAA GoldenLotus"/>
          <w:sz w:val="32"/>
          <w:szCs w:val="32"/>
          <w:rtl/>
        </w:rPr>
        <w:t>، ثم سكت..!</w:t>
      </w:r>
    </w:p>
    <w:p w:rsidR="00794CD0" w:rsidRPr="00CE4B91" w:rsidRDefault="00794CD0" w:rsidP="00330262">
      <w:pPr>
        <w:jc w:val="lowKashida"/>
        <w:rPr>
          <w:rFonts w:ascii="AAA GoldenLotus" w:hAnsi="AAA GoldenLotus" w:cs="AAA GoldenLotus"/>
          <w:sz w:val="32"/>
          <w:szCs w:val="32"/>
          <w:rtl/>
        </w:rPr>
      </w:pPr>
      <w:r w:rsidRPr="00CE4B91">
        <w:rPr>
          <w:rFonts w:ascii="AAA GoldenLotus" w:hAnsi="AAA GoldenLotus" w:cs="AAA GoldenLotus"/>
          <w:sz w:val="32"/>
          <w:szCs w:val="32"/>
          <w:rtl/>
        </w:rPr>
        <w:lastRenderedPageBreak/>
        <w:t>وأقول</w:t>
      </w:r>
      <w:r w:rsidR="00330262" w:rsidRPr="00CE4B91">
        <w:rPr>
          <w:rFonts w:ascii="AAA GoldenLotus" w:hAnsi="AAA GoldenLotus" w:cs="AAA GoldenLotus"/>
          <w:sz w:val="32"/>
          <w:szCs w:val="32"/>
          <w:rtl/>
        </w:rPr>
        <w:t xml:space="preserve"> له: ارفع يدك وأكمل العبارة: ( "مستر أوباما":</w:t>
      </w:r>
      <w:r w:rsidRPr="00CE4B91">
        <w:rPr>
          <w:rFonts w:ascii="AAA GoldenLotus" w:hAnsi="AAA GoldenLotus" w:cs="AAA GoldenLotus"/>
          <w:sz w:val="32"/>
          <w:szCs w:val="32"/>
          <w:rtl/>
        </w:rPr>
        <w:t xml:space="preserve"> عسى أن يكون قصم ظهوركم</w:t>
      </w:r>
      <w:r w:rsidR="00330262" w:rsidRPr="00CE4B91">
        <w:rPr>
          <w:rFonts w:ascii="AAA GoldenLotus" w:hAnsi="AAA GoldenLotus" w:cs="AAA GoldenLotus"/>
          <w:sz w:val="32"/>
          <w:szCs w:val="32"/>
          <w:rtl/>
        </w:rPr>
        <w:t xml:space="preserve"> على أيدى مجاهدي</w:t>
      </w:r>
      <w:r w:rsidRPr="00CE4B91">
        <w:rPr>
          <w:rFonts w:ascii="AAA GoldenLotus" w:hAnsi="AAA GoldenLotus" w:cs="AAA GoldenLotus"/>
          <w:sz w:val="32"/>
          <w:szCs w:val="32"/>
          <w:rtl/>
        </w:rPr>
        <w:t xml:space="preserve"> أمة الإسلام بإذن الله حتى تستريح الدنيا ويستريح ا</w:t>
      </w:r>
      <w:r w:rsidR="00330262" w:rsidRPr="00CE4B91">
        <w:rPr>
          <w:rFonts w:ascii="AAA GoldenLotus" w:hAnsi="AAA GoldenLotus" w:cs="AAA GoldenLotus"/>
          <w:sz w:val="32"/>
          <w:szCs w:val="32"/>
          <w:rtl/>
        </w:rPr>
        <w:t>لتاريخ من إجرامكم وصلفكم وكذبكم).</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وقال أيضا: </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وتأمل في شكره للطاغوت هنية</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قلت: ساقها دون دافعها.. تعزية هنية للشيخ أسامة.. وهذا لي لمعناها وإخفاء لمرادها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وقال أيضا شرعيهم المبرز: </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وتأمل في ثنائه على الطاغوت مرسي</w:t>
      </w:r>
      <w:r w:rsidR="00330262" w:rsidRPr="00CE4B91">
        <w:rPr>
          <w:rFonts w:ascii="AAA GoldenLotus" w:hAnsi="AAA GoldenLotus" w:cs="AAA GoldenLotus"/>
          <w:sz w:val="32"/>
          <w:szCs w:val="32"/>
          <w:rtl/>
        </w:rPr>
        <w:t>!)</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أجمل بمجمل يذهب بالمعنى.. وعنون دون تقييد ولا تبيين.. وهذا أقبح التدليس.. </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ووضع يده كعادته على الموضع المبين والمفسر وهو قول أخينا الدكتور أيمن الظواهري: (</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 xml:space="preserve">وأنصحك مخلصًا لك النصيحة وراجيًا لك الهداية والتوفيق والتثبيت، فأقول لك: لقد تعاملت مع العلمانيين </w:t>
      </w:r>
      <w:proofErr w:type="spellStart"/>
      <w:r w:rsidRPr="00CE4B91">
        <w:rPr>
          <w:rFonts w:ascii="AAA GoldenLotus" w:hAnsi="AAA GoldenLotus" w:cs="AAA GoldenLotus"/>
          <w:sz w:val="32"/>
          <w:szCs w:val="32"/>
          <w:rtl/>
        </w:rPr>
        <w:t>ووافقتهم</w:t>
      </w:r>
      <w:proofErr w:type="spellEnd"/>
      <w:r w:rsidRPr="00CE4B91">
        <w:rPr>
          <w:rFonts w:ascii="AAA GoldenLotus" w:hAnsi="AAA GoldenLotus" w:cs="AAA GoldenLotus"/>
          <w:sz w:val="32"/>
          <w:szCs w:val="32"/>
          <w:rtl/>
        </w:rPr>
        <w:t xml:space="preserve">، ومع الصليبيين وتنازلت لهم، ومع الأمريكان وأعطيت لهم الضمانات، ومع الإسرائيليين </w:t>
      </w:r>
      <w:proofErr w:type="spellStart"/>
      <w:r w:rsidRPr="00CE4B91">
        <w:rPr>
          <w:rFonts w:ascii="AAA GoldenLotus" w:hAnsi="AAA GoldenLotus" w:cs="AAA GoldenLotus"/>
          <w:sz w:val="32"/>
          <w:szCs w:val="32"/>
          <w:rtl/>
        </w:rPr>
        <w:t>وأقررت</w:t>
      </w:r>
      <w:proofErr w:type="spellEnd"/>
      <w:r w:rsidRPr="00CE4B91">
        <w:rPr>
          <w:rFonts w:ascii="AAA GoldenLotus" w:hAnsi="AAA GoldenLotus" w:cs="AAA GoldenLotus"/>
          <w:sz w:val="32"/>
          <w:szCs w:val="32"/>
          <w:rtl/>
        </w:rPr>
        <w:t xml:space="preserve"> بمعاهدات الاستسلام معهم، ومع عسكر مبارك الذين تربوا على مساعدات أمريكا </w:t>
      </w:r>
      <w:proofErr w:type="spellStart"/>
      <w:r w:rsidRPr="00CE4B91">
        <w:rPr>
          <w:rFonts w:ascii="AAA GoldenLotus" w:hAnsi="AAA GoldenLotus" w:cs="AAA GoldenLotus"/>
          <w:sz w:val="32"/>
          <w:szCs w:val="32"/>
          <w:rtl/>
        </w:rPr>
        <w:t>فوافقتهم</w:t>
      </w:r>
      <w:proofErr w:type="spellEnd"/>
      <w:r w:rsidRPr="00CE4B91">
        <w:rPr>
          <w:rFonts w:ascii="AAA GoldenLotus" w:hAnsi="AAA GoldenLotus" w:cs="AAA GoldenLotus"/>
          <w:sz w:val="32"/>
          <w:szCs w:val="32"/>
          <w:rtl/>
        </w:rPr>
        <w:t>، ومع جلادي الداخلية فطمأنتهم، فماذا كانت النتيجة؟ وأنت اليوم في امتحان عظيم، إما أن تتمسك بالحق غير متزلزل ولا متذبذب ولا متزحزح، فتطالب بحاكمية الشريعة في وضوح وجلاء، وترفض القضاء الفاسد، والقوانين العلمانية، والدستور العلماني، وتصر على تحرير كل شبر من ديار الإسلام المحتلة، وتأبى الاعتراف بأية معاهدة أو اتفاق يتنازل عنها، وتعاهد ربك أنك ستجهر بالحق الذي يفرضه عليك شرعه، ولا تتنازل قيد أُنملة عن ذلك، فحينئذ أبشرك بأنك ستكون من أبطال هذه الأمة، ورموزها البارزة، وقادتها العظام، وستحشد الأمة في مصر والعالم الإسلامي خلفك في معركتها مع أعدائها، وإن توفاك الله مخلصًا على ذلك فأبشر بحسن الخاتمة وعظيم الثواب فيها في آخرتك..)</w:t>
      </w:r>
      <w:r w:rsidR="00E67180">
        <w:rPr>
          <w:rFonts w:ascii="AAA GoldenLotus" w:hAnsi="AAA GoldenLotus" w:cs="AAA GoldenLotus" w:hint="cs"/>
          <w:sz w:val="32"/>
          <w:szCs w:val="32"/>
          <w:rtl/>
        </w:rPr>
        <w:t>.</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قال شرعيهم المبرز: (وتأمل في توجيهاته الأخيرة وأننا لا بد أن نتعايش مع البوذيين والمشركين وغيرهم في سلام ودعة</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w:t>
      </w:r>
    </w:p>
    <w:p w:rsidR="00794CD0" w:rsidRPr="00CE4B91" w:rsidRDefault="00794CD0" w:rsidP="00E67180">
      <w:pPr>
        <w:jc w:val="lowKashida"/>
        <w:rPr>
          <w:rFonts w:ascii="AAA GoldenLotus" w:hAnsi="AAA GoldenLotus" w:cs="AAA GoldenLotus"/>
          <w:sz w:val="32"/>
          <w:szCs w:val="32"/>
          <w:rtl/>
        </w:rPr>
      </w:pPr>
      <w:r w:rsidRPr="00CE4B91">
        <w:rPr>
          <w:rFonts w:ascii="AAA GoldenLotus" w:hAnsi="AAA GoldenLotus" w:cs="AAA GoldenLotus"/>
          <w:sz w:val="32"/>
          <w:szCs w:val="32"/>
          <w:rtl/>
        </w:rPr>
        <w:t>قلت: إخراج للكلام عن سياقه وسرده دون شرطه.</w:t>
      </w:r>
      <w:r w:rsidR="00E67180">
        <w:rPr>
          <w:rFonts w:ascii="AAA GoldenLotus" w:hAnsi="AAA GoldenLotus" w:cs="AAA GoldenLotus" w:hint="cs"/>
          <w:sz w:val="32"/>
          <w:szCs w:val="32"/>
          <w:rtl/>
        </w:rPr>
        <w:t>.</w:t>
      </w:r>
      <w:r w:rsidR="00E67180"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 xml:space="preserve">عدم التعرض للنصارى والسيخ والهندوس في البلاد الإسلامية، وإذا حدث عدوان منهم، فيُكتفى بالرد على قدر العدوان، مع بيان أننا لا نسعى إلى أن نبدأهم بقتال، </w:t>
      </w:r>
      <w:r w:rsidRPr="00CE4B91">
        <w:rPr>
          <w:rFonts w:ascii="AAA GoldenLotus" w:hAnsi="AAA GoldenLotus" w:cs="AAA GoldenLotus"/>
          <w:sz w:val="32"/>
          <w:szCs w:val="32"/>
          <w:rtl/>
        </w:rPr>
        <w:lastRenderedPageBreak/>
        <w:t>لأننا مشغولون بقتال رأس الكفر العالمي، وأننا حريصون على أن نعيش معهم في سلام ودعة إذا قامت دولة الإسلام قريبا إن شاء الله.</w:t>
      </w:r>
    </w:p>
    <w:p w:rsidR="00794CD0" w:rsidRPr="00CE4B91" w:rsidRDefault="00794CD0" w:rsidP="00CE4B91">
      <w:pPr>
        <w:jc w:val="lowKashida"/>
        <w:rPr>
          <w:rFonts w:ascii="AAA GoldenLotus" w:hAnsi="AAA GoldenLotus" w:cs="AAA GoldenLotus"/>
          <w:sz w:val="32"/>
          <w:szCs w:val="32"/>
          <w:rtl/>
        </w:rPr>
      </w:pPr>
      <w:r w:rsidRPr="00CE4B91">
        <w:rPr>
          <w:rFonts w:ascii="AAA GoldenLotus" w:hAnsi="AAA GoldenLotus" w:cs="AAA GoldenLotus"/>
          <w:sz w:val="32"/>
          <w:szCs w:val="32"/>
          <w:rtl/>
        </w:rPr>
        <w:t>قال شرعيهم المبرز: (وتأمل في مصطلحاته ومشابهته للديمقراطيين في كثير منها ومغازلاته ولكثير</w:t>
      </w:r>
      <w:r w:rsidR="00CE4B91">
        <w:rPr>
          <w:rFonts w:ascii="AAA GoldenLotus" w:hAnsi="AAA GoldenLotus" w:cs="AAA GoldenLotus"/>
          <w:sz w:val="32"/>
          <w:szCs w:val="32"/>
          <w:rtl/>
        </w:rPr>
        <w:t xml:space="preserve"> من الجماعات الاسلامية المنحرفة</w:t>
      </w:r>
      <w:r w:rsidRPr="00CE4B91">
        <w:rPr>
          <w:rFonts w:ascii="AAA GoldenLotus" w:hAnsi="AAA GoldenLotus" w:cs="AAA GoldenLotus"/>
          <w:sz w:val="32"/>
          <w:szCs w:val="32"/>
          <w:rtl/>
        </w:rPr>
        <w:t>)</w:t>
      </w:r>
      <w:r w:rsidR="00CE4B91">
        <w:rPr>
          <w:rFonts w:ascii="AAA GoldenLotus" w:hAnsi="AAA GoldenLotus" w:cs="AAA GoldenLotus" w:hint="cs"/>
          <w:sz w:val="32"/>
          <w:szCs w:val="32"/>
          <w:rtl/>
        </w:rPr>
        <w:t>.</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 xml:space="preserve">قلت: </w:t>
      </w:r>
    </w:p>
    <w:tbl>
      <w:tblPr>
        <w:tblStyle w:val="a5"/>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89"/>
      </w:tblGrid>
      <w:tr w:rsidR="00CE4B91" w:rsidRPr="00CE4B91" w:rsidTr="00CE4B91">
        <w:trPr>
          <w:jc w:val="center"/>
        </w:trPr>
        <w:tc>
          <w:tcPr>
            <w:tcW w:w="4261" w:type="dxa"/>
            <w:shd w:val="clear" w:color="auto" w:fill="auto"/>
          </w:tcPr>
          <w:p w:rsidR="00CE4B91" w:rsidRPr="00CE4B91" w:rsidRDefault="00CE4B91" w:rsidP="00CE4B91">
            <w:pPr>
              <w:ind w:right="280"/>
              <w:jc w:val="highKashida"/>
              <w:rPr>
                <w:rFonts w:ascii="AAA GoldenLotus" w:hAnsi="AAA GoldenLotus" w:cs="AAA GoldenLotus"/>
                <w:sz w:val="32"/>
                <w:szCs w:val="32"/>
                <w:rtl/>
              </w:rPr>
            </w:pPr>
            <w:r w:rsidRPr="00CE4B91">
              <w:rPr>
                <w:rFonts w:ascii="AAA GoldenLotus" w:hAnsi="AAA GoldenLotus" w:cs="AAA GoldenLotus"/>
                <w:sz w:val="32"/>
                <w:szCs w:val="32"/>
                <w:rtl/>
              </w:rPr>
              <w:t>وكم من عائب قولا صحيحا</w:t>
            </w:r>
            <w:r w:rsidRPr="00CE4B91">
              <w:rPr>
                <w:rFonts w:ascii="AAA GoldenLotus" w:hAnsi="AAA GoldenLotus" w:cs="AAA GoldenLotus"/>
                <w:sz w:val="32"/>
                <w:szCs w:val="6"/>
                <w:rtl/>
              </w:rPr>
              <w:br/>
            </w:r>
            <w:r w:rsidRPr="00CE4B91">
              <w:rPr>
                <w:rFonts w:ascii="Times New Roman" w:hAnsi="Times New Roman" w:cs="Times New Roman" w:hint="cs"/>
                <w:sz w:val="32"/>
                <w:szCs w:val="6"/>
                <w:rtl/>
              </w:rPr>
              <w:t> </w:t>
            </w:r>
          </w:p>
        </w:tc>
        <w:tc>
          <w:tcPr>
            <w:tcW w:w="4261" w:type="dxa"/>
            <w:shd w:val="clear" w:color="auto" w:fill="auto"/>
          </w:tcPr>
          <w:p w:rsidR="00CE4B91" w:rsidRPr="00CE4B91" w:rsidRDefault="00CE4B91" w:rsidP="00CE4B91">
            <w:pPr>
              <w:ind w:left="280"/>
              <w:jc w:val="highKashida"/>
              <w:rPr>
                <w:rFonts w:ascii="AAA GoldenLotus" w:hAnsi="AAA GoldenLotus" w:cs="AAA GoldenLotus"/>
                <w:sz w:val="32"/>
                <w:szCs w:val="32"/>
                <w:rtl/>
              </w:rPr>
            </w:pPr>
            <w:r w:rsidRPr="00CE4B91">
              <w:rPr>
                <w:rFonts w:ascii="AAA GoldenLotus" w:hAnsi="AAA GoldenLotus" w:cs="AAA GoldenLotus"/>
                <w:sz w:val="32"/>
                <w:szCs w:val="32"/>
                <w:rtl/>
              </w:rPr>
              <w:t>وآفته من الفهم السقيم</w:t>
            </w:r>
            <w:r w:rsidRPr="00CE4B91">
              <w:rPr>
                <w:rFonts w:ascii="AAA GoldenLotus" w:hAnsi="AAA GoldenLotus" w:cs="AAA GoldenLotus"/>
                <w:sz w:val="32"/>
                <w:szCs w:val="6"/>
                <w:rtl/>
              </w:rPr>
              <w:br/>
            </w:r>
            <w:r w:rsidRPr="00CE4B91">
              <w:rPr>
                <w:rFonts w:ascii="Times New Roman" w:hAnsi="Times New Roman" w:cs="Times New Roman" w:hint="cs"/>
                <w:sz w:val="32"/>
                <w:szCs w:val="6"/>
                <w:rtl/>
              </w:rPr>
              <w:t>  </w:t>
            </w:r>
          </w:p>
        </w:tc>
      </w:tr>
      <w:tr w:rsidR="00CE4B91" w:rsidRPr="00CE4B91" w:rsidTr="00CE4B91">
        <w:trPr>
          <w:jc w:val="center"/>
        </w:trPr>
        <w:tc>
          <w:tcPr>
            <w:tcW w:w="4261" w:type="dxa"/>
            <w:shd w:val="clear" w:color="auto" w:fill="auto"/>
          </w:tcPr>
          <w:p w:rsidR="00CE4B91" w:rsidRPr="00CE4B91" w:rsidRDefault="00CE4B91" w:rsidP="00CE4B91">
            <w:pPr>
              <w:ind w:right="280"/>
              <w:jc w:val="highKashida"/>
              <w:rPr>
                <w:rFonts w:ascii="AAA GoldenLotus" w:hAnsi="AAA GoldenLotus" w:cs="AAA GoldenLotus"/>
                <w:sz w:val="32"/>
                <w:szCs w:val="32"/>
                <w:rtl/>
              </w:rPr>
            </w:pPr>
            <w:r w:rsidRPr="00CE4B91">
              <w:rPr>
                <w:rFonts w:ascii="AAA GoldenLotus" w:hAnsi="AAA GoldenLotus" w:cs="AAA GoldenLotus"/>
                <w:sz w:val="32"/>
                <w:szCs w:val="32"/>
                <w:rtl/>
              </w:rPr>
              <w:t xml:space="preserve">ومن </w:t>
            </w:r>
            <w:proofErr w:type="spellStart"/>
            <w:r w:rsidRPr="00CE4B91">
              <w:rPr>
                <w:rFonts w:ascii="AAA GoldenLotus" w:hAnsi="AAA GoldenLotus" w:cs="AAA GoldenLotus"/>
                <w:sz w:val="32"/>
                <w:szCs w:val="32"/>
                <w:rtl/>
              </w:rPr>
              <w:t>يك</w:t>
            </w:r>
            <w:proofErr w:type="spellEnd"/>
            <w:r w:rsidRPr="00CE4B91">
              <w:rPr>
                <w:rFonts w:ascii="AAA GoldenLotus" w:hAnsi="AAA GoldenLotus" w:cs="AAA GoldenLotus"/>
                <w:sz w:val="32"/>
                <w:szCs w:val="32"/>
                <w:rtl/>
              </w:rPr>
              <w:t xml:space="preserve"> ذا فم مر مريض</w:t>
            </w:r>
            <w:r w:rsidRPr="00CE4B91">
              <w:rPr>
                <w:rFonts w:ascii="AAA GoldenLotus" w:hAnsi="AAA GoldenLotus" w:cs="AAA GoldenLotus"/>
                <w:sz w:val="32"/>
                <w:szCs w:val="6"/>
                <w:rtl/>
              </w:rPr>
              <w:br/>
            </w:r>
            <w:r w:rsidRPr="00CE4B91">
              <w:rPr>
                <w:rFonts w:ascii="Times New Roman" w:hAnsi="Times New Roman" w:cs="Times New Roman" w:hint="cs"/>
                <w:sz w:val="32"/>
                <w:szCs w:val="6"/>
                <w:rtl/>
              </w:rPr>
              <w:t> </w:t>
            </w:r>
          </w:p>
        </w:tc>
        <w:tc>
          <w:tcPr>
            <w:tcW w:w="4261" w:type="dxa"/>
            <w:shd w:val="clear" w:color="auto" w:fill="auto"/>
          </w:tcPr>
          <w:p w:rsidR="00CE4B91" w:rsidRPr="00CE4B91" w:rsidRDefault="00CE4B91" w:rsidP="00CE4B91">
            <w:pPr>
              <w:ind w:left="280"/>
              <w:jc w:val="highKashida"/>
              <w:rPr>
                <w:rFonts w:ascii="AAA GoldenLotus" w:hAnsi="AAA GoldenLotus" w:cs="AAA GoldenLotus"/>
                <w:sz w:val="32"/>
                <w:szCs w:val="32"/>
                <w:rtl/>
              </w:rPr>
            </w:pPr>
            <w:r w:rsidRPr="00CE4B91">
              <w:rPr>
                <w:rFonts w:ascii="AAA GoldenLotus" w:hAnsi="AAA GoldenLotus" w:cs="AAA GoldenLotus"/>
                <w:sz w:val="32"/>
                <w:szCs w:val="32"/>
                <w:rtl/>
              </w:rPr>
              <w:t xml:space="preserve">يجد مرا به الماء </w:t>
            </w:r>
            <w:proofErr w:type="spellStart"/>
            <w:r w:rsidRPr="00CE4B91">
              <w:rPr>
                <w:rFonts w:ascii="AAA GoldenLotus" w:hAnsi="AAA GoldenLotus" w:cs="AAA GoldenLotus"/>
                <w:sz w:val="32"/>
                <w:szCs w:val="32"/>
                <w:rtl/>
              </w:rPr>
              <w:t>الزلالا</w:t>
            </w:r>
            <w:proofErr w:type="spellEnd"/>
            <w:r w:rsidRPr="00CE4B91">
              <w:rPr>
                <w:rFonts w:ascii="AAA GoldenLotus" w:hAnsi="AAA GoldenLotus" w:cs="AAA GoldenLotus"/>
                <w:sz w:val="32"/>
                <w:szCs w:val="6"/>
                <w:rtl/>
              </w:rPr>
              <w:br/>
            </w:r>
            <w:r w:rsidRPr="00CE4B91">
              <w:rPr>
                <w:rFonts w:ascii="Times New Roman" w:hAnsi="Times New Roman" w:cs="Times New Roman" w:hint="cs"/>
                <w:sz w:val="32"/>
                <w:szCs w:val="6"/>
                <w:rtl/>
              </w:rPr>
              <w:t>  </w:t>
            </w:r>
          </w:p>
        </w:tc>
      </w:tr>
    </w:tbl>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قلت: هذه هي نبرة الغلو.. تضخيم المسائل و تسمية الأمور بأكبر من مسمياتها و إعطائها أكبر من حجمها ثم ترتيب ما لا يترتب عليها وا</w:t>
      </w:r>
      <w:r w:rsidR="00E67180">
        <w:rPr>
          <w:rFonts w:ascii="AAA GoldenLotus" w:hAnsi="AAA GoldenLotus" w:cs="AAA GoldenLotus"/>
          <w:sz w:val="32"/>
          <w:szCs w:val="32"/>
          <w:rtl/>
        </w:rPr>
        <w:t>لتشديد فيها وتضييق ما وسع الله</w:t>
      </w:r>
      <w:r w:rsidR="00E67180">
        <w:rPr>
          <w:rFonts w:ascii="AAA GoldenLotus" w:hAnsi="AAA GoldenLotus" w:cs="AAA GoldenLotus" w:hint="cs"/>
          <w:sz w:val="32"/>
          <w:szCs w:val="32"/>
          <w:rtl/>
        </w:rPr>
        <w:t>؛</w:t>
      </w:r>
      <w:r w:rsidRPr="00CE4B91">
        <w:rPr>
          <w:rFonts w:ascii="AAA GoldenLotus" w:hAnsi="AAA GoldenLotus" w:cs="AAA GoldenLotus"/>
          <w:sz w:val="32"/>
          <w:szCs w:val="32"/>
          <w:rtl/>
        </w:rPr>
        <w:t xml:space="preserve"> هذه نبرة غلو واضحة جدا لا ينتطح فيها عاقلين.</w:t>
      </w:r>
    </w:p>
    <w:p w:rsidR="00794CD0" w:rsidRPr="00CE4B91" w:rsidRDefault="00794CD0" w:rsidP="00CE4B91">
      <w:pPr>
        <w:jc w:val="lowKashida"/>
        <w:rPr>
          <w:rFonts w:ascii="AAA GoldenLotus" w:hAnsi="AAA GoldenLotus" w:cs="AAA GoldenLotus"/>
          <w:sz w:val="32"/>
          <w:szCs w:val="32"/>
          <w:rtl/>
        </w:rPr>
      </w:pPr>
      <w:r w:rsidRPr="00CE4B91">
        <w:rPr>
          <w:rFonts w:ascii="AAA GoldenLotus" w:hAnsi="AAA GoldenLotus" w:cs="AAA GoldenLotus"/>
          <w:sz w:val="32"/>
          <w:szCs w:val="32"/>
          <w:rtl/>
        </w:rPr>
        <w:t>وأخيرا هذا بعض ما نقل لي بعض شرعييهم:</w:t>
      </w:r>
      <w:r w:rsidR="00CE4B91" w:rsidRPr="00CE4B91">
        <w:rPr>
          <w:rFonts w:ascii="AAA GoldenLotus" w:hAnsi="AAA GoldenLotus" w:cs="AAA GoldenLotus"/>
          <w:sz w:val="32"/>
          <w:szCs w:val="32"/>
          <w:rtl/>
        </w:rPr>
        <w:t xml:space="preserve"> </w:t>
      </w:r>
      <w:r w:rsidRPr="00CE4B91">
        <w:rPr>
          <w:rFonts w:ascii="AAA GoldenLotus" w:hAnsi="AAA GoldenLotus" w:cs="AAA GoldenLotus"/>
          <w:sz w:val="32"/>
          <w:szCs w:val="32"/>
          <w:rtl/>
        </w:rPr>
        <w:t xml:space="preserve">(ونعلم أن في جنودنا وشرعيي الدولة من هم خوارج أو أقرب الى الخوارج، ولكن ليس هذا هو السمة الغالبة على الدولة بحمد الله وليس فيها أحد من كبار القادة أصحاب الرأي فيها، وأمثال هؤلاء لا يملكون قرارا الا في واقعهم المحدود وهو ما يسيء لنا أحيانا، نحاول الاصلاح ما استطعنا، لكن المعركة قاسية </w:t>
      </w:r>
      <w:proofErr w:type="spellStart"/>
      <w:r w:rsidRPr="00CE4B91">
        <w:rPr>
          <w:rFonts w:ascii="AAA GoldenLotus" w:hAnsi="AAA GoldenLotus" w:cs="AAA GoldenLotus"/>
          <w:sz w:val="32"/>
          <w:szCs w:val="32"/>
          <w:rtl/>
        </w:rPr>
        <w:t>قاسية</w:t>
      </w:r>
      <w:proofErr w:type="spellEnd"/>
      <w:r w:rsidRPr="00CE4B91">
        <w:rPr>
          <w:rFonts w:ascii="AAA GoldenLotus" w:hAnsi="AAA GoldenLotus" w:cs="AAA GoldenLotus"/>
          <w:sz w:val="32"/>
          <w:szCs w:val="32"/>
          <w:rtl/>
        </w:rPr>
        <w:t xml:space="preserve"> وصعبة</w:t>
      </w:r>
      <w:r w:rsidR="00330262" w:rsidRPr="00CE4B91">
        <w:rPr>
          <w:rFonts w:ascii="AAA GoldenLotus" w:hAnsi="AAA GoldenLotus" w:cs="AAA GoldenLotus"/>
          <w:sz w:val="32"/>
          <w:szCs w:val="32"/>
          <w:rtl/>
        </w:rPr>
        <w:t>)</w:t>
      </w:r>
      <w:r w:rsidR="00CE4B91" w:rsidRPr="00CE4B91">
        <w:rPr>
          <w:rFonts w:ascii="AAA GoldenLotus" w:hAnsi="AAA GoldenLotus" w:cs="AAA GoldenLotus"/>
          <w:sz w:val="32"/>
          <w:szCs w:val="32"/>
          <w:rtl/>
        </w:rPr>
        <w:t>.</w:t>
      </w:r>
    </w:p>
    <w:p w:rsidR="00794CD0" w:rsidRPr="00CE4B91" w:rsidRDefault="00794CD0" w:rsidP="00794CD0">
      <w:pPr>
        <w:jc w:val="lowKashida"/>
        <w:rPr>
          <w:rFonts w:ascii="AAA GoldenLotus" w:hAnsi="AAA GoldenLotus" w:cs="AAA GoldenLotus"/>
          <w:sz w:val="32"/>
          <w:szCs w:val="32"/>
          <w:rtl/>
          <w:lang w:bidi="ar-SY"/>
        </w:rPr>
      </w:pPr>
      <w:r w:rsidRPr="00CE4B91">
        <w:rPr>
          <w:rFonts w:ascii="AAA GoldenLotus" w:hAnsi="AAA GoldenLotus" w:cs="AAA GoldenLotus"/>
          <w:sz w:val="32"/>
          <w:szCs w:val="32"/>
          <w:rtl/>
        </w:rPr>
        <w:t xml:space="preserve">وقال أيضا: </w:t>
      </w:r>
      <w:r w:rsidR="00330262" w:rsidRPr="00CE4B91">
        <w:rPr>
          <w:rFonts w:ascii="AAA GoldenLotus" w:hAnsi="AAA GoldenLotus" w:cs="AAA GoldenLotus"/>
          <w:sz w:val="32"/>
          <w:szCs w:val="32"/>
          <w:rtl/>
        </w:rPr>
        <w:t>(</w:t>
      </w:r>
      <w:r w:rsidRPr="00CE4B91">
        <w:rPr>
          <w:rFonts w:ascii="AAA GoldenLotus" w:hAnsi="AAA GoldenLotus" w:cs="AAA GoldenLotus"/>
          <w:sz w:val="32"/>
          <w:szCs w:val="32"/>
          <w:rtl/>
        </w:rPr>
        <w:t>لتعلموا شيخنا كما في صفوفنا من هم خوارج، فإن في صفوف ج</w:t>
      </w:r>
      <w:r w:rsidR="00CE4B91" w:rsidRPr="00CE4B91">
        <w:rPr>
          <w:rFonts w:ascii="AAA GoldenLotus" w:hAnsi="AAA GoldenLotus" w:cs="AAA GoldenLotus"/>
          <w:sz w:val="32"/>
          <w:szCs w:val="32"/>
          <w:rtl/>
        </w:rPr>
        <w:t xml:space="preserve">بهة النصرة من هم </w:t>
      </w:r>
      <w:proofErr w:type="spellStart"/>
      <w:r w:rsidR="00CE4B91" w:rsidRPr="00CE4B91">
        <w:rPr>
          <w:rFonts w:ascii="AAA GoldenLotus" w:hAnsi="AAA GoldenLotus" w:cs="AAA GoldenLotus"/>
          <w:sz w:val="32"/>
          <w:szCs w:val="32"/>
          <w:rtl/>
        </w:rPr>
        <w:t>شبيحة</w:t>
      </w:r>
      <w:proofErr w:type="spellEnd"/>
      <w:r w:rsidR="00CE4B91" w:rsidRPr="00CE4B91">
        <w:rPr>
          <w:rFonts w:ascii="AAA GoldenLotus" w:hAnsi="AAA GoldenLotus" w:cs="AAA GoldenLotus"/>
          <w:sz w:val="32"/>
          <w:szCs w:val="32"/>
          <w:rtl/>
        </w:rPr>
        <w:t xml:space="preserve"> ومرتزقة..</w:t>
      </w:r>
      <w:r w:rsidR="00330262" w:rsidRPr="00CE4B91">
        <w:rPr>
          <w:rFonts w:ascii="AAA GoldenLotus" w:hAnsi="AAA GoldenLotus" w:cs="AAA GoldenLotus"/>
          <w:sz w:val="32"/>
          <w:szCs w:val="32"/>
          <w:rtl/>
        </w:rPr>
        <w:t>)</w:t>
      </w:r>
      <w:r w:rsidR="00CE4B91" w:rsidRPr="00CE4B91">
        <w:rPr>
          <w:rFonts w:ascii="AAA GoldenLotus" w:hAnsi="AAA GoldenLotus" w:cs="AAA GoldenLotus"/>
          <w:sz w:val="32"/>
          <w:szCs w:val="32"/>
          <w:rtl/>
        </w:rPr>
        <w:t>.</w:t>
      </w:r>
    </w:p>
    <w:p w:rsidR="00794CD0" w:rsidRPr="00CE4B91" w:rsidRDefault="00794CD0" w:rsidP="00794CD0">
      <w:pPr>
        <w:jc w:val="lowKashida"/>
        <w:rPr>
          <w:rFonts w:ascii="AAA GoldenLotus" w:hAnsi="AAA GoldenLotus" w:cs="AAA GoldenLotus"/>
          <w:sz w:val="32"/>
          <w:szCs w:val="32"/>
          <w:rtl/>
        </w:rPr>
      </w:pPr>
      <w:r w:rsidRPr="00CE4B91">
        <w:rPr>
          <w:rFonts w:ascii="AAA GoldenLotus" w:hAnsi="AAA GoldenLotus" w:cs="AAA GoldenLotus"/>
          <w:sz w:val="32"/>
          <w:szCs w:val="32"/>
          <w:rtl/>
        </w:rPr>
        <w:t>وختاما، قال شرعيهم المبرز: (فلا بد من وقفة لله يا شيخي كما عهدناك ولا يزال العالم يذكر وقفتك مع الشيخ مصطفى ابي اليزيد وبالله التوفيق).</w:t>
      </w:r>
    </w:p>
    <w:p w:rsidR="00794CD0" w:rsidRPr="00CE4B91" w:rsidRDefault="00794CD0" w:rsidP="00794CD0">
      <w:pPr>
        <w:jc w:val="lowKashida"/>
        <w:rPr>
          <w:rFonts w:ascii="AAA GoldenLotus" w:hAnsi="AAA GoldenLotus" w:cs="AAA GoldenLotus"/>
          <w:sz w:val="32"/>
          <w:szCs w:val="32"/>
        </w:rPr>
      </w:pPr>
      <w:r w:rsidRPr="00CE4B91">
        <w:rPr>
          <w:rFonts w:ascii="AAA GoldenLotus" w:hAnsi="AAA GoldenLotus" w:cs="AAA GoldenLotus"/>
          <w:sz w:val="32"/>
          <w:szCs w:val="32"/>
          <w:rtl/>
        </w:rPr>
        <w:t>قلت</w:t>
      </w:r>
      <w:r w:rsidR="00CE4B91" w:rsidRPr="00CE4B91">
        <w:rPr>
          <w:rFonts w:ascii="AAA GoldenLotus" w:hAnsi="AAA GoldenLotus" w:cs="AAA GoldenLotus"/>
          <w:sz w:val="32"/>
          <w:szCs w:val="32"/>
          <w:rtl/>
        </w:rPr>
        <w:t>ُ</w:t>
      </w:r>
      <w:r w:rsidRPr="00CE4B91">
        <w:rPr>
          <w:rFonts w:ascii="AAA GoldenLotus" w:hAnsi="AAA GoldenLotus" w:cs="AAA GoldenLotus"/>
          <w:sz w:val="32"/>
          <w:szCs w:val="32"/>
          <w:rtl/>
        </w:rPr>
        <w:t>: هذه هي ال</w:t>
      </w:r>
      <w:r w:rsidR="00CE4B91" w:rsidRPr="00CE4B91">
        <w:rPr>
          <w:rFonts w:ascii="AAA GoldenLotus" w:hAnsi="AAA GoldenLotus" w:cs="AAA GoldenLotus"/>
          <w:sz w:val="32"/>
          <w:szCs w:val="32"/>
          <w:rtl/>
        </w:rPr>
        <w:t>وقفة قد أتتك.</w:t>
      </w:r>
    </w:p>
    <w:p w:rsidR="00794CD0" w:rsidRPr="00DB2247" w:rsidRDefault="00794CD0" w:rsidP="00CE4B91">
      <w:pPr>
        <w:jc w:val="center"/>
        <w:rPr>
          <w:rFonts w:ascii="AAA GoldenLotus" w:hAnsi="AAA GoldenLotus" w:cs="AAA GoldenLotus"/>
          <w:b/>
          <w:bCs/>
          <w:sz w:val="32"/>
          <w:szCs w:val="32"/>
          <w:rtl/>
        </w:rPr>
      </w:pPr>
      <w:r w:rsidRPr="00DB2247">
        <w:rPr>
          <w:rFonts w:ascii="AAA GoldenLotus" w:hAnsi="AAA GoldenLotus" w:cs="AAA GoldenLotus"/>
          <w:b/>
          <w:bCs/>
          <w:sz w:val="32"/>
          <w:szCs w:val="32"/>
          <w:rtl/>
        </w:rPr>
        <w:t>وكتبه: أبو محمد المقدسي</w:t>
      </w:r>
    </w:p>
    <w:sectPr w:rsidR="00794CD0" w:rsidRPr="00DB2247" w:rsidSect="00DB2247">
      <w:footerReference w:type="default" r:id="rId10"/>
      <w:pgSz w:w="11906" w:h="16838"/>
      <w:pgMar w:top="567" w:right="851" w:bottom="567" w:left="851" w:header="0"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644" w:rsidRDefault="00504644" w:rsidP="00794CD0">
      <w:pPr>
        <w:spacing w:after="0" w:line="240" w:lineRule="auto"/>
      </w:pPr>
      <w:r>
        <w:separator/>
      </w:r>
    </w:p>
  </w:endnote>
  <w:endnote w:type="continuationSeparator" w:id="0">
    <w:p w:rsidR="00504644" w:rsidRDefault="00504644" w:rsidP="0079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acen Liner XL">
    <w:panose1 w:val="02000000000000000000"/>
    <w:charset w:val="00"/>
    <w:family w:val="auto"/>
    <w:pitch w:val="variable"/>
    <w:sig w:usb0="00002003" w:usb1="00000000" w:usb2="00000000" w:usb3="00000000" w:csb0="00000041" w:csb1="00000000"/>
  </w:font>
  <w:font w:name="Simplified Arabic">
    <w:panose1 w:val="02020603050405020304"/>
    <w:charset w:val="00"/>
    <w:family w:val="roman"/>
    <w:pitch w:val="variable"/>
    <w:sig w:usb0="00002003" w:usb1="00000000" w:usb2="00000000" w:usb3="00000000" w:csb0="00000041" w:csb1="00000000"/>
  </w:font>
  <w:font w:name="Fanan">
    <w:panose1 w:val="00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AAA GoldenLotus">
    <w:panose1 w:val="02000000000000000000"/>
    <w:charset w:val="00"/>
    <w:family w:val="auto"/>
    <w:pitch w:val="variable"/>
    <w:sig w:usb0="00002007" w:usb1="80000000" w:usb2="00000008" w:usb3="00000000" w:csb0="00000043"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AA GoldenLotus" w:hAnsi="AAA GoldenLotus" w:cs="AAA GoldenLotus"/>
        <w:rtl/>
      </w:rPr>
      <w:id w:val="1624116170"/>
      <w:docPartObj>
        <w:docPartGallery w:val="Page Numbers (Bottom of Page)"/>
        <w:docPartUnique/>
      </w:docPartObj>
    </w:sdtPr>
    <w:sdtEndPr/>
    <w:sdtContent>
      <w:p w:rsidR="00E67180" w:rsidRPr="00E67180" w:rsidRDefault="00E67180">
        <w:pPr>
          <w:pStyle w:val="a8"/>
          <w:jc w:val="center"/>
          <w:rPr>
            <w:rFonts w:ascii="AAA GoldenLotus" w:hAnsi="AAA GoldenLotus" w:cs="AAA GoldenLotus"/>
          </w:rPr>
        </w:pPr>
        <w:r w:rsidRPr="00E67180">
          <w:rPr>
            <w:rFonts w:ascii="AAA GoldenLotus" w:hAnsi="AAA GoldenLotus" w:cs="AAA GoldenLotus"/>
            <w:rtl/>
            <w:lang w:bidi="ar-SY"/>
          </w:rPr>
          <w:t>~</w:t>
        </w:r>
        <w:r w:rsidRPr="00E67180">
          <w:rPr>
            <w:rFonts w:ascii="AAA GoldenLotus" w:hAnsi="AAA GoldenLotus" w:cs="AAA GoldenLotus"/>
          </w:rPr>
          <w:fldChar w:fldCharType="begin"/>
        </w:r>
        <w:r w:rsidRPr="00E67180">
          <w:rPr>
            <w:rFonts w:ascii="AAA GoldenLotus" w:hAnsi="AAA GoldenLotus" w:cs="AAA GoldenLotus"/>
          </w:rPr>
          <w:instrText>PAGE   \* MERGEFORMAT</w:instrText>
        </w:r>
        <w:r w:rsidRPr="00E67180">
          <w:rPr>
            <w:rFonts w:ascii="AAA GoldenLotus" w:hAnsi="AAA GoldenLotus" w:cs="AAA GoldenLotus"/>
          </w:rPr>
          <w:fldChar w:fldCharType="separate"/>
        </w:r>
        <w:r w:rsidR="00C076C8" w:rsidRPr="00C076C8">
          <w:rPr>
            <w:rFonts w:ascii="AAA GoldenLotus" w:hAnsi="AAA GoldenLotus" w:cs="AAA GoldenLotus"/>
            <w:noProof/>
            <w:rtl/>
            <w:lang w:val="ar-SA"/>
          </w:rPr>
          <w:t>24</w:t>
        </w:r>
        <w:r w:rsidRPr="00E67180">
          <w:rPr>
            <w:rFonts w:ascii="AAA GoldenLotus" w:hAnsi="AAA GoldenLotus" w:cs="AAA GoldenLotus"/>
          </w:rPr>
          <w:fldChar w:fldCharType="end"/>
        </w:r>
        <w:r w:rsidRPr="00E67180">
          <w:rPr>
            <w:rFonts w:ascii="AAA GoldenLotus" w:hAnsi="AAA GoldenLotus" w:cs="AAA GoldenLotus"/>
            <w:rtl/>
            <w:lang w:bidi="ar-SY"/>
          </w:rPr>
          <w:t>~</w:t>
        </w:r>
      </w:p>
    </w:sdtContent>
  </w:sdt>
  <w:p w:rsidR="00E67180" w:rsidRPr="00E67180" w:rsidRDefault="00E67180">
    <w:pPr>
      <w:pStyle w:val="a8"/>
      <w:rPr>
        <w:rFonts w:ascii="AAA GoldenLotus" w:hAnsi="AAA GoldenLotus" w:cs="AAA GoldenLotus"/>
        <w:lang w:bidi="ar-S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644" w:rsidRDefault="00504644" w:rsidP="00794CD0">
      <w:pPr>
        <w:spacing w:after="0" w:line="240" w:lineRule="auto"/>
      </w:pPr>
      <w:r>
        <w:separator/>
      </w:r>
    </w:p>
  </w:footnote>
  <w:footnote w:type="continuationSeparator" w:id="0">
    <w:p w:rsidR="00504644" w:rsidRDefault="00504644" w:rsidP="00794CD0">
      <w:pPr>
        <w:spacing w:after="0" w:line="240" w:lineRule="auto"/>
      </w:pPr>
      <w:r>
        <w:continuationSeparator/>
      </w:r>
    </w:p>
  </w:footnote>
  <w:footnote w:id="1">
    <w:p w:rsidR="00794CD0" w:rsidRPr="00E67180" w:rsidRDefault="00794CD0">
      <w:pPr>
        <w:pStyle w:val="a3"/>
        <w:rPr>
          <w:rFonts w:ascii="AAA GoldenLotus" w:hAnsi="AAA GoldenLotus" w:cs="AAA GoldenLotus"/>
          <w:sz w:val="26"/>
          <w:szCs w:val="26"/>
          <w:lang w:bidi="ar-SY"/>
        </w:rPr>
      </w:pPr>
      <w:r w:rsidRPr="00E67180">
        <w:rPr>
          <w:rStyle w:val="a4"/>
          <w:rFonts w:ascii="AAA GoldenLotus" w:hAnsi="AAA GoldenLotus" w:cs="AAA GoldenLotus"/>
          <w:sz w:val="26"/>
          <w:szCs w:val="26"/>
        </w:rPr>
        <w:footnoteRef/>
      </w:r>
      <w:r w:rsidRPr="00E67180">
        <w:rPr>
          <w:rFonts w:ascii="AAA GoldenLotus" w:hAnsi="AAA GoldenLotus" w:cs="AAA GoldenLotus"/>
          <w:sz w:val="26"/>
          <w:szCs w:val="26"/>
          <w:rtl/>
        </w:rPr>
        <w:t xml:space="preserve"> رابط مقال الدكتور لؤي السقا - فك الله أسره، والذي يشير له الشيخ: </w:t>
      </w:r>
      <w:r w:rsidRPr="00E67180">
        <w:rPr>
          <w:rFonts w:ascii="AAA GoldenLotus" w:hAnsi="AAA GoldenLotus" w:cs="AAA GoldenLotus"/>
          <w:sz w:val="26"/>
          <w:szCs w:val="26"/>
        </w:rPr>
        <w:t>http://justpaste.it/f4w4</w:t>
      </w:r>
    </w:p>
  </w:footnote>
  <w:footnote w:id="2">
    <w:p w:rsidR="00794CD0" w:rsidRPr="00E67180" w:rsidRDefault="00794CD0">
      <w:pPr>
        <w:pStyle w:val="a3"/>
        <w:rPr>
          <w:rFonts w:ascii="AAA GoldenLotus" w:hAnsi="AAA GoldenLotus" w:cs="AAA GoldenLotus"/>
          <w:sz w:val="26"/>
          <w:szCs w:val="26"/>
        </w:rPr>
      </w:pPr>
      <w:r w:rsidRPr="00E67180">
        <w:rPr>
          <w:rStyle w:val="a4"/>
          <w:rFonts w:ascii="AAA GoldenLotus" w:hAnsi="AAA GoldenLotus" w:cs="AAA GoldenLotus"/>
          <w:sz w:val="26"/>
          <w:szCs w:val="26"/>
        </w:rPr>
        <w:footnoteRef/>
      </w:r>
      <w:r w:rsidRPr="00E67180">
        <w:rPr>
          <w:rFonts w:ascii="AAA GoldenLotus" w:hAnsi="AAA GoldenLotus" w:cs="AAA GoldenLotus"/>
          <w:sz w:val="26"/>
          <w:szCs w:val="26"/>
          <w:rtl/>
        </w:rPr>
        <w:t xml:space="preserve"> </w:t>
      </w:r>
      <w:r w:rsidR="00330262" w:rsidRPr="00E67180">
        <w:rPr>
          <w:rFonts w:ascii="AAA GoldenLotus" w:hAnsi="AAA GoldenLotus" w:cs="AAA GoldenLotus"/>
          <w:sz w:val="26"/>
          <w:szCs w:val="26"/>
          <w:rtl/>
        </w:rPr>
        <w:t>النص الكامل للرسالة سيتم نشره في المنبر لاحقا بإذن الله</w:t>
      </w:r>
    </w:p>
  </w:footnote>
  <w:footnote w:id="3">
    <w:p w:rsidR="00330262" w:rsidRPr="00E67180" w:rsidRDefault="00330262" w:rsidP="00330262">
      <w:pPr>
        <w:jc w:val="lowKashida"/>
        <w:rPr>
          <w:rFonts w:ascii="AAA GoldenLotus" w:hAnsi="AAA GoldenLotus" w:cs="AAA GoldenLotus"/>
          <w:sz w:val="26"/>
          <w:szCs w:val="26"/>
          <w:rtl/>
        </w:rPr>
      </w:pPr>
      <w:r w:rsidRPr="00E67180">
        <w:rPr>
          <w:rFonts w:ascii="AAA GoldenLotus" w:hAnsi="AAA GoldenLotus" w:cs="AAA GoldenLotus"/>
          <w:sz w:val="26"/>
          <w:szCs w:val="26"/>
        </w:rPr>
        <w:t xml:space="preserve"> </w:t>
      </w:r>
      <w:r w:rsidRPr="00E67180">
        <w:rPr>
          <w:rStyle w:val="a4"/>
          <w:rFonts w:ascii="AAA GoldenLotus" w:hAnsi="AAA GoldenLotus" w:cs="AAA GoldenLotus"/>
          <w:sz w:val="26"/>
          <w:szCs w:val="26"/>
        </w:rPr>
        <w:footnoteRef/>
      </w:r>
      <w:r w:rsidRPr="00E67180">
        <w:rPr>
          <w:rFonts w:ascii="AAA GoldenLotus" w:hAnsi="AAA GoldenLotus" w:cs="AAA GoldenLotus"/>
          <w:sz w:val="26"/>
          <w:szCs w:val="26"/>
          <w:rtl/>
        </w:rPr>
        <w:t xml:space="preserve"> هي رسالة نشرها ترجمان لأبي ميسرة الشامي باسم: (المبادرة المنتظرة في عام المبادرات) جاء فيها: (.. أما من سيخرج علينا غدا بمبادرته المنتظرة، فمما وصلني أنه سيكون "المنظّر" للقعود والسلمية باسم "السلفية الجهادية"، والذي قال في يومٍ ما عن أنصار الجهاد:</w:t>
      </w:r>
    </w:p>
    <w:p w:rsidR="00330262" w:rsidRPr="00E67180" w:rsidRDefault="00330262" w:rsidP="00330262">
      <w:pPr>
        <w:jc w:val="lowKashida"/>
        <w:rPr>
          <w:rFonts w:ascii="AAA GoldenLotus" w:hAnsi="AAA GoldenLotus" w:cs="AAA GoldenLotus"/>
          <w:sz w:val="26"/>
          <w:szCs w:val="26"/>
        </w:rPr>
      </w:pPr>
      <w:r w:rsidRPr="00E67180">
        <w:rPr>
          <w:rFonts w:ascii="AAA GoldenLotus" w:hAnsi="AAA GoldenLotus" w:cs="AAA GoldenLotus"/>
          <w:sz w:val="26"/>
          <w:szCs w:val="26"/>
          <w:rtl/>
        </w:rPr>
        <w:t xml:space="preserve">"تأمّل إنتاجك بأسمائهم المنتحلة ومعرّفاتهم الوهمية المبثوثة في ساحات الإنترنت! </w:t>
      </w:r>
      <w:proofErr w:type="spellStart"/>
      <w:r w:rsidRPr="00E67180">
        <w:rPr>
          <w:rFonts w:ascii="AAA GoldenLotus" w:hAnsi="AAA GoldenLotus" w:cs="AAA GoldenLotus"/>
          <w:sz w:val="26"/>
          <w:szCs w:val="26"/>
          <w:rtl/>
        </w:rPr>
        <w:t>يكاكون</w:t>
      </w:r>
      <w:proofErr w:type="spellEnd"/>
      <w:r w:rsidRPr="00E67180">
        <w:rPr>
          <w:rFonts w:ascii="AAA GoldenLotus" w:hAnsi="AAA GoldenLotus" w:cs="AAA GoldenLotus"/>
          <w:sz w:val="26"/>
          <w:szCs w:val="26"/>
          <w:rtl/>
        </w:rPr>
        <w:t xml:space="preserve"> ويماحكون، تدبّر في </w:t>
      </w:r>
      <w:proofErr w:type="spellStart"/>
      <w:r w:rsidRPr="00E67180">
        <w:rPr>
          <w:rFonts w:ascii="AAA GoldenLotus" w:hAnsi="AAA GoldenLotus" w:cs="AAA GoldenLotus"/>
          <w:sz w:val="26"/>
          <w:szCs w:val="26"/>
          <w:rtl/>
        </w:rPr>
        <w:t>تلكببب</w:t>
      </w:r>
      <w:proofErr w:type="spellEnd"/>
      <w:r w:rsidRPr="00E67180">
        <w:rPr>
          <w:rFonts w:ascii="AAA GoldenLotus" w:hAnsi="AAA GoldenLotus" w:cs="AAA GoldenLotus"/>
          <w:sz w:val="26"/>
          <w:szCs w:val="26"/>
          <w:rtl/>
        </w:rPr>
        <w:t xml:space="preserve"> الأسماء </w:t>
      </w:r>
      <w:proofErr w:type="spellStart"/>
      <w:r w:rsidRPr="00E67180">
        <w:rPr>
          <w:rFonts w:ascii="AAA GoldenLotus" w:hAnsi="AAA GoldenLotus" w:cs="AAA GoldenLotus"/>
          <w:sz w:val="26"/>
          <w:szCs w:val="26"/>
          <w:rtl/>
        </w:rPr>
        <w:t>ولقلقاتها</w:t>
      </w:r>
      <w:proofErr w:type="spellEnd"/>
      <w:r w:rsidRPr="00E67180">
        <w:rPr>
          <w:rFonts w:ascii="AAA GoldenLotus" w:hAnsi="AAA GoldenLotus" w:cs="AAA GoldenLotus"/>
          <w:sz w:val="26"/>
          <w:szCs w:val="26"/>
          <w:rtl/>
        </w:rPr>
        <w:t xml:space="preserve"> الفارغة هنا وهناك، وتأمّل من لفّ منهم حولك والتفّ، ثم تدبّر بكل اسم وعلم من أعلام الجهاد الذين تخرجوا من مدرستنا وفي ظلال دعوتنا ونهلوا وتربوا وتضلعوا من كتاباتنا واستفادوا من توجيهاتنا وذلك بفضل الله ونعمته، وتأمّل أي دور كان لك غير الشقاق والخلاف وإطالة اللسان وتفريخ الصيصان، لتعرف الحقيقة المرّة، وتميّز النائحة الثكلى من تلك المستأجرة، والمحب المتيم الحقيقي من مدّعي المحبة" أهـ </w:t>
      </w:r>
      <w:r w:rsidRPr="00E67180">
        <w:rPr>
          <w:rFonts w:ascii="AAA GoldenLotus" w:hAnsi="AAA GoldenLotus" w:cs="AAA GoldenLotus"/>
          <w:sz w:val="26"/>
          <w:szCs w:val="26"/>
        </w:rPr>
        <w:t>http://www.gulfup.com/?7YKGRE</w:t>
      </w:r>
    </w:p>
    <w:p w:rsidR="00330262" w:rsidRPr="00E67180" w:rsidRDefault="00330262" w:rsidP="00330262">
      <w:pPr>
        <w:jc w:val="lowKashida"/>
        <w:rPr>
          <w:rFonts w:ascii="AAA GoldenLotus" w:hAnsi="AAA GoldenLotus" w:cs="AAA GoldenLotus"/>
          <w:sz w:val="26"/>
          <w:szCs w:val="26"/>
          <w:lang w:bidi="ar-SY"/>
        </w:rPr>
      </w:pPr>
      <w:r w:rsidRPr="00E67180">
        <w:rPr>
          <w:rFonts w:ascii="AAA GoldenLotus" w:hAnsi="AAA GoldenLotus" w:cs="AAA GoldenLotus"/>
          <w:sz w:val="26"/>
          <w:szCs w:val="26"/>
          <w:rtl/>
        </w:rPr>
        <w:t>وقد نقل لي الإخوة في المنبر حوارا دار بينهم وبين الشرعي المبرز يعتذر فيه عن ذلك الرد السفيه، لما راجعوه في أمر تسريب أخبار المبادرة، فقال: (أبو ميسرة اعتذر عن كلمته عن شيخي في مقال جديد له... فراجعه.. وذلك لأنني شددت عليهم).</w:t>
      </w:r>
      <w:r w:rsidRPr="00E67180">
        <w:rPr>
          <w:rFonts w:ascii="AAA GoldenLotus" w:hAnsi="AAA GoldenLotus" w:cs="AAA GoldenLotus"/>
          <w:sz w:val="26"/>
          <w:szCs w:val="26"/>
          <w:lang w:bidi="ar-SY"/>
        </w:rPr>
        <w:t xml:space="preserve"> </w:t>
      </w:r>
    </w:p>
  </w:footnote>
  <w:footnote w:id="4">
    <w:p w:rsidR="00330262" w:rsidRPr="00E67180" w:rsidRDefault="00330262">
      <w:pPr>
        <w:pStyle w:val="a3"/>
        <w:rPr>
          <w:rFonts w:ascii="AAA GoldenLotus" w:hAnsi="AAA GoldenLotus" w:cs="AAA GoldenLotus"/>
          <w:sz w:val="26"/>
          <w:szCs w:val="26"/>
          <w:rtl/>
          <w:lang w:bidi="ar-SY"/>
        </w:rPr>
      </w:pPr>
      <w:r w:rsidRPr="00E67180">
        <w:rPr>
          <w:rStyle w:val="a4"/>
          <w:rFonts w:ascii="AAA GoldenLotus" w:hAnsi="AAA GoldenLotus" w:cs="AAA GoldenLotus"/>
          <w:sz w:val="26"/>
          <w:szCs w:val="26"/>
        </w:rPr>
        <w:footnoteRef/>
      </w:r>
      <w:r w:rsidRPr="00E67180">
        <w:rPr>
          <w:rFonts w:ascii="AAA GoldenLotus" w:hAnsi="AAA GoldenLotus" w:cs="AAA GoldenLotus"/>
          <w:sz w:val="26"/>
          <w:szCs w:val="26"/>
          <w:rtl/>
        </w:rPr>
        <w:t xml:space="preserve"> سبق وأن أرسلت الخطوط العريضة للمبادرة للشرعي المبرز في الرسالة التي أشرنا لها سابقا في هذا التوثيق، كما تم مثل ذلك بالنسبة للبغدادي نفسه.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CD0"/>
    <w:rsid w:val="000D37CD"/>
    <w:rsid w:val="00330262"/>
    <w:rsid w:val="00504644"/>
    <w:rsid w:val="00771887"/>
    <w:rsid w:val="00794CD0"/>
    <w:rsid w:val="00804386"/>
    <w:rsid w:val="009034CF"/>
    <w:rsid w:val="00C076C8"/>
    <w:rsid w:val="00CD5181"/>
    <w:rsid w:val="00CE4B91"/>
    <w:rsid w:val="00DB2247"/>
    <w:rsid w:val="00E67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94CD0"/>
    <w:pPr>
      <w:spacing w:after="0" w:line="240" w:lineRule="auto"/>
    </w:pPr>
    <w:rPr>
      <w:sz w:val="20"/>
      <w:szCs w:val="20"/>
    </w:rPr>
  </w:style>
  <w:style w:type="character" w:customStyle="1" w:styleId="Char">
    <w:name w:val="نص حاشية سفلية Char"/>
    <w:basedOn w:val="a0"/>
    <w:link w:val="a3"/>
    <w:uiPriority w:val="99"/>
    <w:semiHidden/>
    <w:rsid w:val="00794CD0"/>
    <w:rPr>
      <w:sz w:val="20"/>
      <w:szCs w:val="20"/>
    </w:rPr>
  </w:style>
  <w:style w:type="character" w:styleId="a4">
    <w:name w:val="footnote reference"/>
    <w:basedOn w:val="a0"/>
    <w:uiPriority w:val="99"/>
    <w:semiHidden/>
    <w:unhideWhenUsed/>
    <w:rsid w:val="00794CD0"/>
    <w:rPr>
      <w:vertAlign w:val="superscript"/>
    </w:rPr>
  </w:style>
  <w:style w:type="table" w:styleId="a5">
    <w:name w:val="Table Grid"/>
    <w:basedOn w:val="a1"/>
    <w:uiPriority w:val="59"/>
    <w:rsid w:val="00CE4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uiPriority w:val="99"/>
    <w:semiHidden/>
    <w:unhideWhenUsed/>
    <w:rsid w:val="00CE4B91"/>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CE4B91"/>
    <w:rPr>
      <w:rFonts w:ascii="Tahoma" w:hAnsi="Tahoma" w:cs="Tahoma"/>
      <w:sz w:val="16"/>
      <w:szCs w:val="16"/>
    </w:rPr>
  </w:style>
  <w:style w:type="paragraph" w:styleId="a7">
    <w:name w:val="header"/>
    <w:basedOn w:val="a"/>
    <w:link w:val="Char1"/>
    <w:uiPriority w:val="99"/>
    <w:unhideWhenUsed/>
    <w:rsid w:val="00E67180"/>
    <w:pPr>
      <w:tabs>
        <w:tab w:val="center" w:pos="4153"/>
        <w:tab w:val="right" w:pos="8306"/>
      </w:tabs>
      <w:spacing w:after="0" w:line="240" w:lineRule="auto"/>
    </w:pPr>
  </w:style>
  <w:style w:type="character" w:customStyle="1" w:styleId="Char1">
    <w:name w:val="رأس الصفحة Char"/>
    <w:basedOn w:val="a0"/>
    <w:link w:val="a7"/>
    <w:uiPriority w:val="99"/>
    <w:rsid w:val="00E67180"/>
  </w:style>
  <w:style w:type="paragraph" w:styleId="a8">
    <w:name w:val="footer"/>
    <w:basedOn w:val="a"/>
    <w:link w:val="Char2"/>
    <w:uiPriority w:val="99"/>
    <w:unhideWhenUsed/>
    <w:rsid w:val="00E67180"/>
    <w:pPr>
      <w:tabs>
        <w:tab w:val="center" w:pos="4153"/>
        <w:tab w:val="right" w:pos="8306"/>
      </w:tabs>
      <w:spacing w:after="0" w:line="240" w:lineRule="auto"/>
    </w:pPr>
  </w:style>
  <w:style w:type="character" w:customStyle="1" w:styleId="Char2">
    <w:name w:val="تذييل الصفحة Char"/>
    <w:basedOn w:val="a0"/>
    <w:link w:val="a8"/>
    <w:uiPriority w:val="99"/>
    <w:rsid w:val="00E671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94CD0"/>
    <w:pPr>
      <w:spacing w:after="0" w:line="240" w:lineRule="auto"/>
    </w:pPr>
    <w:rPr>
      <w:sz w:val="20"/>
      <w:szCs w:val="20"/>
    </w:rPr>
  </w:style>
  <w:style w:type="character" w:customStyle="1" w:styleId="Char">
    <w:name w:val="نص حاشية سفلية Char"/>
    <w:basedOn w:val="a0"/>
    <w:link w:val="a3"/>
    <w:uiPriority w:val="99"/>
    <w:semiHidden/>
    <w:rsid w:val="00794CD0"/>
    <w:rPr>
      <w:sz w:val="20"/>
      <w:szCs w:val="20"/>
    </w:rPr>
  </w:style>
  <w:style w:type="character" w:styleId="a4">
    <w:name w:val="footnote reference"/>
    <w:basedOn w:val="a0"/>
    <w:uiPriority w:val="99"/>
    <w:semiHidden/>
    <w:unhideWhenUsed/>
    <w:rsid w:val="00794CD0"/>
    <w:rPr>
      <w:vertAlign w:val="superscript"/>
    </w:rPr>
  </w:style>
  <w:style w:type="table" w:styleId="a5">
    <w:name w:val="Table Grid"/>
    <w:basedOn w:val="a1"/>
    <w:uiPriority w:val="59"/>
    <w:rsid w:val="00CE4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uiPriority w:val="99"/>
    <w:semiHidden/>
    <w:unhideWhenUsed/>
    <w:rsid w:val="00CE4B91"/>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CE4B91"/>
    <w:rPr>
      <w:rFonts w:ascii="Tahoma" w:hAnsi="Tahoma" w:cs="Tahoma"/>
      <w:sz w:val="16"/>
      <w:szCs w:val="16"/>
    </w:rPr>
  </w:style>
  <w:style w:type="paragraph" w:styleId="a7">
    <w:name w:val="header"/>
    <w:basedOn w:val="a"/>
    <w:link w:val="Char1"/>
    <w:uiPriority w:val="99"/>
    <w:unhideWhenUsed/>
    <w:rsid w:val="00E67180"/>
    <w:pPr>
      <w:tabs>
        <w:tab w:val="center" w:pos="4153"/>
        <w:tab w:val="right" w:pos="8306"/>
      </w:tabs>
      <w:spacing w:after="0" w:line="240" w:lineRule="auto"/>
    </w:pPr>
  </w:style>
  <w:style w:type="character" w:customStyle="1" w:styleId="Char1">
    <w:name w:val="رأس الصفحة Char"/>
    <w:basedOn w:val="a0"/>
    <w:link w:val="a7"/>
    <w:uiPriority w:val="99"/>
    <w:rsid w:val="00E67180"/>
  </w:style>
  <w:style w:type="paragraph" w:styleId="a8">
    <w:name w:val="footer"/>
    <w:basedOn w:val="a"/>
    <w:link w:val="Char2"/>
    <w:uiPriority w:val="99"/>
    <w:unhideWhenUsed/>
    <w:rsid w:val="00E67180"/>
    <w:pPr>
      <w:tabs>
        <w:tab w:val="center" w:pos="4153"/>
        <w:tab w:val="right" w:pos="8306"/>
      </w:tabs>
      <w:spacing w:after="0" w:line="240" w:lineRule="auto"/>
    </w:pPr>
  </w:style>
  <w:style w:type="character" w:customStyle="1" w:styleId="Char2">
    <w:name w:val="تذييل الصفحة Char"/>
    <w:basedOn w:val="a0"/>
    <w:link w:val="a8"/>
    <w:uiPriority w:val="99"/>
    <w:rsid w:val="00E67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7CD1B-6B83-476A-8F4A-4CD9E23E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4926</Words>
  <Characters>28080</Characters>
  <Application>Microsoft Office Word</Application>
  <DocSecurity>0</DocSecurity>
  <Lines>234</Lines>
  <Paragraphs>65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محمد</dc:creator>
  <cp:lastModifiedBy>محمد محمد</cp:lastModifiedBy>
  <cp:revision>5</cp:revision>
  <cp:lastPrinted>2014-05-27T11:44:00Z</cp:lastPrinted>
  <dcterms:created xsi:type="dcterms:W3CDTF">2014-05-27T10:04:00Z</dcterms:created>
  <dcterms:modified xsi:type="dcterms:W3CDTF">2014-05-27T12:05:00Z</dcterms:modified>
</cp:coreProperties>
</file>