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-5"/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5"/>
        <w:gridCol w:w="5988"/>
        <w:gridCol w:w="2126"/>
      </w:tblGrid>
      <w:tr w:rsidR="00D24634" w:rsidRPr="00F5785E" w:rsidTr="00522724">
        <w:trPr>
          <w:cantSplit/>
          <w:trHeight w:val="1142"/>
        </w:trPr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pt-BR"/>
              </w:rPr>
            </w:pPr>
            <w:r w:rsidRPr="003237C0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2FCEE1C4" wp14:editId="2EB7E449">
                  <wp:extent cx="501555" cy="793750"/>
                  <wp:effectExtent l="0" t="0" r="0" b="635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9" cy="798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  <w:t>CIUDADELA  EDUCATIVA DEL MAGDALENA MEDIO</w:t>
            </w:r>
          </w:p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“EDUCACIÓN CON CALIDAD Y COMPROMISO HUMANO”</w:t>
            </w:r>
          </w:p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BARRANCABERMEJA –SANTANDER</w:t>
            </w:r>
          </w:p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1F52C5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  <w:r w:rsidRPr="0083797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FBD9451" wp14:editId="06EFD26D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109855</wp:posOffset>
                  </wp:positionV>
                  <wp:extent cx="594995" cy="7937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634" w:rsidRPr="00F5785E" w:rsidTr="00522724">
        <w:trPr>
          <w:cantSplit/>
          <w:trHeight w:val="439"/>
        </w:trPr>
        <w:tc>
          <w:tcPr>
            <w:tcW w:w="1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Default="00522724" w:rsidP="001F52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  <w:t>GUIA DE APRENDIZAJE- ESTADISTICA NOVENO</w:t>
            </w:r>
          </w:p>
          <w:p w:rsidR="00D24634" w:rsidRPr="00F5785E" w:rsidRDefault="00D24634" w:rsidP="001F52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1F52C5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</w:p>
        </w:tc>
      </w:tr>
      <w:tr w:rsidR="00D24634" w:rsidRPr="00F5785E" w:rsidTr="00522724">
        <w:trPr>
          <w:cantSplit/>
          <w:trHeight w:val="439"/>
        </w:trPr>
        <w:tc>
          <w:tcPr>
            <w:tcW w:w="951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Default="00D24634" w:rsidP="001F52C5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 xml:space="preserve">Apellidos: ______________________Nombre:___________________   Nota:____________         </w:t>
            </w:r>
            <w:r w:rsidR="00522724"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>9</w:t>
            </w:r>
            <w:r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>°:___</w:t>
            </w:r>
          </w:p>
          <w:p w:rsidR="00D24634" w:rsidRPr="00F5785E" w:rsidRDefault="00D24634" w:rsidP="001F52C5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</w:p>
        </w:tc>
      </w:tr>
    </w:tbl>
    <w:p w:rsidR="00572A3C" w:rsidRDefault="00572A3C" w:rsidP="008E59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52272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2724" w:rsidRDefault="00522724" w:rsidP="006138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50B9" w:rsidRPr="00691C55" w:rsidRDefault="00C450B9" w:rsidP="006138B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CARACTERI</w:t>
      </w:r>
      <w:r w:rsidR="00AF6AEB" w:rsidRPr="00691C55">
        <w:rPr>
          <w:rFonts w:ascii="Times New Roman" w:eastAsia="Times New Roman" w:hAnsi="Times New Roman" w:cs="Times New Roman"/>
          <w:b/>
          <w:sz w:val="18"/>
          <w:szCs w:val="18"/>
        </w:rPr>
        <w:t>ZACIÓN DE VARIABLES CUANTITATIVAS</w:t>
      </w:r>
    </w:p>
    <w:p w:rsidR="00C450B9" w:rsidRPr="00691C55" w:rsidRDefault="00C450B9" w:rsidP="00C450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Para carac</w:t>
      </w:r>
      <w:r w:rsidR="00AF6AEB"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terizar una variable cuantitativa </w:t>
      </w: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 se utiliza</w:t>
      </w:r>
      <w:r w:rsidR="00AF6AEB"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 el diagrama de tallo y hojas, </w:t>
      </w: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 la tabla de frecuencias, </w:t>
      </w:r>
      <w:r w:rsidR="00AF6AEB" w:rsidRPr="00691C55">
        <w:rPr>
          <w:rFonts w:ascii="Times New Roman" w:eastAsia="Times New Roman" w:hAnsi="Times New Roman" w:cs="Times New Roman"/>
          <w:b/>
          <w:sz w:val="18"/>
          <w:szCs w:val="18"/>
        </w:rPr>
        <w:t>el histograma y polígono de frecuencias y las medidas de tendencia central.</w:t>
      </w:r>
    </w:p>
    <w:p w:rsidR="00AF6AEB" w:rsidRPr="00691C55" w:rsidRDefault="00AF6AEB" w:rsidP="006138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F6AEB" w:rsidRPr="00691C55" w:rsidRDefault="006138B2" w:rsidP="006138B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MEDIDAS DE TENDENCIA CENTRAL</w:t>
      </w:r>
    </w:p>
    <w:p w:rsidR="006138B2" w:rsidRPr="00691C55" w:rsidRDefault="001F4B46" w:rsidP="001F4B4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MODA, </w:t>
      </w:r>
      <w:r w:rsidR="006138B2" w:rsidRPr="00691C55">
        <w:rPr>
          <w:rFonts w:ascii="Times New Roman" w:eastAsia="Times New Roman" w:hAnsi="Times New Roman" w:cs="Times New Roman"/>
          <w:b/>
          <w:sz w:val="18"/>
          <w:szCs w:val="18"/>
        </w:rPr>
        <w:t>MEDIA</w:t>
      </w: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 xml:space="preserve"> Y </w:t>
      </w:r>
      <w:r w:rsidR="006138B2" w:rsidRPr="00691C55">
        <w:rPr>
          <w:rFonts w:ascii="Times New Roman" w:eastAsia="Times New Roman" w:hAnsi="Times New Roman" w:cs="Times New Roman"/>
          <w:b/>
          <w:sz w:val="18"/>
          <w:szCs w:val="18"/>
        </w:rPr>
        <w:t>MEDIA ARITMETICA=</w:t>
      </w:r>
    </w:p>
    <w:p w:rsidR="00AF6AEB" w:rsidRPr="00691C55" w:rsidRDefault="006138B2" w:rsidP="006138B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noProof/>
          <w:sz w:val="18"/>
          <w:szCs w:val="18"/>
        </w:rPr>
        <w:drawing>
          <wp:inline distT="0" distB="0" distL="0" distR="0">
            <wp:extent cx="3181350" cy="257175"/>
            <wp:effectExtent l="0" t="0" r="0" b="9525"/>
            <wp:docPr id="7" name="Imagen 7" descr="MEDIDAS DE TENDENCIA CENTRAL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DAS DE TENDENCIA CENTRAL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5" t="84747" r="37681" b="-972"/>
                    <a:stretch/>
                  </pic:blipFill>
                  <pic:spPr bwMode="auto">
                    <a:xfrm>
                      <a:off x="0" y="0"/>
                      <a:ext cx="3181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AEB" w:rsidRPr="00691C55" w:rsidRDefault="00A6469B" w:rsidP="00C450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DATOS NO AGRUPADOS</w:t>
      </w:r>
    </w:p>
    <w:p w:rsidR="00A6469B" w:rsidRPr="00691C55" w:rsidRDefault="00A6469B" w:rsidP="001F4B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6469B" w:rsidRPr="00691C55" w:rsidRDefault="00A6469B" w:rsidP="00C450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EJEMPLO: CARACTERIZAR LA VARIABLE NUMEROS DE HIJOS.</w:t>
      </w:r>
    </w:p>
    <w:p w:rsidR="00A6469B" w:rsidRPr="00691C55" w:rsidRDefault="00A6469B" w:rsidP="006138B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De la población formada por todos los usuarios de una empresa de salud tomó una muestra de 100 familias y se les aplicó una encuesta en la cual se indagó el carácter: NÚMERO DE HIJOS. Los resultados se resumen en la tabla:</w:t>
      </w:r>
    </w:p>
    <w:tbl>
      <w:tblPr>
        <w:tblStyle w:val="Tablaconcuadrcula4"/>
        <w:tblW w:w="0" w:type="auto"/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0"/>
        <w:gridCol w:w="729"/>
        <w:gridCol w:w="729"/>
        <w:gridCol w:w="729"/>
        <w:gridCol w:w="729"/>
        <w:gridCol w:w="729"/>
        <w:gridCol w:w="729"/>
        <w:gridCol w:w="699"/>
        <w:gridCol w:w="699"/>
        <w:gridCol w:w="699"/>
        <w:gridCol w:w="699"/>
        <w:gridCol w:w="699"/>
      </w:tblGrid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</w:tr>
      <w:tr w:rsidR="009C28B1" w:rsidRPr="009C28B1" w:rsidTr="009C28B1">
        <w:trPr>
          <w:trHeight w:val="253"/>
        </w:trPr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31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</w:tc>
        <w:tc>
          <w:tcPr>
            <w:tcW w:w="730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72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699" w:type="dxa"/>
          </w:tcPr>
          <w:p w:rsidR="009C28B1" w:rsidRPr="009C28B1" w:rsidRDefault="009C28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</w:tr>
    </w:tbl>
    <w:p w:rsidR="00A6469B" w:rsidRPr="00A6469B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</w:p>
    <w:p w:rsidR="00A6469B" w:rsidRPr="00691C55" w:rsidRDefault="00A6469B" w:rsidP="00A646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Construir la tabla de distribución de frecuencias:(DATOS NO AGRUPADOS)</w:t>
      </w:r>
      <w:r w:rsidR="00A32DDE"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</w:t>
      </w:r>
      <w:r w:rsidR="00196C96"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</w:t>
      </w:r>
    </w:p>
    <w:p w:rsidR="00A6469B" w:rsidRPr="00691C55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tbl>
      <w:tblPr>
        <w:tblStyle w:val="Tablaconcuadrcula4"/>
        <w:tblW w:w="6293" w:type="dxa"/>
        <w:tblLook w:val="04A0" w:firstRow="1" w:lastRow="0" w:firstColumn="1" w:lastColumn="0" w:noHBand="0" w:noVBand="1"/>
      </w:tblPr>
      <w:tblGrid>
        <w:gridCol w:w="1062"/>
        <w:gridCol w:w="833"/>
        <w:gridCol w:w="1350"/>
        <w:gridCol w:w="1157"/>
        <w:gridCol w:w="596"/>
        <w:gridCol w:w="1295"/>
      </w:tblGrid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 xml:space="preserve">Variable 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F</w:t>
            </w:r>
            <w:r w:rsidR="00196C96"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i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Hi</w:t>
            </w:r>
          </w:p>
        </w:tc>
        <w:tc>
          <w:tcPr>
            <w:tcW w:w="1157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%</w:t>
            </w:r>
          </w:p>
        </w:tc>
        <w:tc>
          <w:tcPr>
            <w:tcW w:w="596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F</w:t>
            </w:r>
          </w:p>
        </w:tc>
        <w:tc>
          <w:tcPr>
            <w:tcW w:w="1295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Variable*fi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10/100=0.1</w:t>
            </w:r>
          </w:p>
        </w:tc>
        <w:tc>
          <w:tcPr>
            <w:tcW w:w="1157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</w:t>
            </w:r>
          </w:p>
        </w:tc>
        <w:tc>
          <w:tcPr>
            <w:tcW w:w="596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</w:t>
            </w:r>
          </w:p>
        </w:tc>
        <w:tc>
          <w:tcPr>
            <w:tcW w:w="1295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0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17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17/100=0.17</w:t>
            </w:r>
          </w:p>
        </w:tc>
        <w:tc>
          <w:tcPr>
            <w:tcW w:w="1157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17</w:t>
            </w:r>
          </w:p>
        </w:tc>
        <w:tc>
          <w:tcPr>
            <w:tcW w:w="596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27</w:t>
            </w:r>
          </w:p>
        </w:tc>
        <w:tc>
          <w:tcPr>
            <w:tcW w:w="1295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17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29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29/100=0.29</w:t>
            </w:r>
          </w:p>
        </w:tc>
        <w:tc>
          <w:tcPr>
            <w:tcW w:w="1157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29</w:t>
            </w:r>
          </w:p>
        </w:tc>
        <w:tc>
          <w:tcPr>
            <w:tcW w:w="596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56</w:t>
            </w:r>
          </w:p>
        </w:tc>
        <w:tc>
          <w:tcPr>
            <w:tcW w:w="1295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58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833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23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350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23/100=0.23</w:t>
            </w:r>
          </w:p>
        </w:tc>
        <w:tc>
          <w:tcPr>
            <w:tcW w:w="1157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23</w:t>
            </w:r>
          </w:p>
        </w:tc>
        <w:tc>
          <w:tcPr>
            <w:tcW w:w="596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79</w:t>
            </w:r>
          </w:p>
        </w:tc>
        <w:tc>
          <w:tcPr>
            <w:tcW w:w="1295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69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12</w:t>
            </w:r>
          </w:p>
        </w:tc>
        <w:tc>
          <w:tcPr>
            <w:tcW w:w="1350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12/100=0.12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157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12</w:t>
            </w:r>
          </w:p>
        </w:tc>
        <w:tc>
          <w:tcPr>
            <w:tcW w:w="596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91</w:t>
            </w:r>
          </w:p>
        </w:tc>
        <w:tc>
          <w:tcPr>
            <w:tcW w:w="1295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48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5</w:t>
            </w:r>
          </w:p>
        </w:tc>
        <w:tc>
          <w:tcPr>
            <w:tcW w:w="833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6/100=0.06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157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596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97</w:t>
            </w:r>
          </w:p>
        </w:tc>
        <w:tc>
          <w:tcPr>
            <w:tcW w:w="1295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30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6</w:t>
            </w:r>
          </w:p>
        </w:tc>
        <w:tc>
          <w:tcPr>
            <w:tcW w:w="833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3/100=0.03</w:t>
            </w: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157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3</w:t>
            </w:r>
          </w:p>
        </w:tc>
        <w:tc>
          <w:tcPr>
            <w:tcW w:w="596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100</w:t>
            </w:r>
          </w:p>
        </w:tc>
        <w:tc>
          <w:tcPr>
            <w:tcW w:w="1295" w:type="dxa"/>
          </w:tcPr>
          <w:p w:rsidR="00196C96" w:rsidRPr="00F321B8" w:rsidRDefault="00BD19B1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18</w:t>
            </w:r>
          </w:p>
        </w:tc>
      </w:tr>
      <w:tr w:rsidR="00F321B8" w:rsidRPr="00F321B8" w:rsidTr="00F321B8">
        <w:trPr>
          <w:trHeight w:val="16"/>
        </w:trPr>
        <w:tc>
          <w:tcPr>
            <w:tcW w:w="1062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833" w:type="dxa"/>
          </w:tcPr>
          <w:p w:rsidR="00196C96" w:rsidRPr="00F321B8" w:rsidRDefault="00A32DDE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w:r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n=</w:t>
            </w:r>
            <w:r w:rsidR="00BD19B1" w:rsidRPr="00F321B8"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  <w:t>100</w:t>
            </w:r>
          </w:p>
        </w:tc>
        <w:tc>
          <w:tcPr>
            <w:tcW w:w="1350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  <w:p w:rsidR="00196C96" w:rsidRPr="00F321B8" w:rsidRDefault="00FF7CB9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6"/>
                        <w:szCs w:val="16"/>
                        <w:lang w:val="es-ES" w:eastAsia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16"/>
                        <w:szCs w:val="16"/>
                        <w:lang w:val="es-ES" w:eastAsia="en-US"/>
                      </w:rPr>
                      <m:t>1</m:t>
                    </m:r>
                  </m:e>
                </m:nary>
              </m:oMath>
            </m:oMathPara>
          </w:p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157" w:type="dxa"/>
          </w:tcPr>
          <w:p w:rsidR="00196C96" w:rsidRPr="00F321B8" w:rsidRDefault="00FF7CB9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6"/>
                        <w:szCs w:val="16"/>
                        <w:lang w:val="es-ES" w:eastAsia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16"/>
                        <w:szCs w:val="16"/>
                        <w:lang w:val="es-ES" w:eastAsia="en-US"/>
                      </w:rPr>
                      <m:t>100%</m:t>
                    </m:r>
                  </m:e>
                </m:nary>
              </m:oMath>
            </m:oMathPara>
          </w:p>
        </w:tc>
        <w:tc>
          <w:tcPr>
            <w:tcW w:w="596" w:type="dxa"/>
          </w:tcPr>
          <w:p w:rsidR="00196C96" w:rsidRPr="00F321B8" w:rsidRDefault="00196C96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</w:p>
        </w:tc>
        <w:tc>
          <w:tcPr>
            <w:tcW w:w="1295" w:type="dxa"/>
          </w:tcPr>
          <w:p w:rsidR="00196C96" w:rsidRPr="00F321B8" w:rsidRDefault="00FF7CB9" w:rsidP="00A6469B">
            <w:pPr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6"/>
                        <w:szCs w:val="16"/>
                        <w:lang w:val="es-ES" w:eastAsia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16"/>
                        <w:szCs w:val="16"/>
                        <w:lang w:val="es-ES" w:eastAsia="en-US"/>
                      </w:rPr>
                      <m:t>240</m:t>
                    </m:r>
                  </m:e>
                </m:nary>
              </m:oMath>
            </m:oMathPara>
          </w:p>
        </w:tc>
      </w:tr>
    </w:tbl>
    <w:p w:rsidR="00A6469B" w:rsidRPr="00F321B8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es-ES"/>
        </w:rPr>
      </w:pPr>
    </w:p>
    <w:p w:rsidR="00A6469B" w:rsidRPr="009C28B1" w:rsidRDefault="00A6469B" w:rsidP="00A6469B">
      <w:pPr>
        <w:numPr>
          <w:ilvl w:val="0"/>
          <w:numId w:val="3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Calcular las medidas de tendencia central y la interpretación de cada una de ellas: </w:t>
      </w:r>
    </w:p>
    <w:p w:rsidR="00A6469B" w:rsidRPr="009C28B1" w:rsidRDefault="00196C96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MODA= ES LA VARIABLE CON MAYOR FRECUENCIA</w:t>
      </w:r>
    </w:p>
    <w:p w:rsidR="00A6469B" w:rsidRPr="009C28B1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X=</w:t>
      </w:r>
      <w:r w:rsidR="00BD19B1"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2</w:t>
      </w:r>
    </w:p>
    <w:tbl>
      <w:tblPr>
        <w:tblStyle w:val="Tablaconcuadrcul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4"/>
      </w:tblGrid>
      <w:tr w:rsidR="00A6469B" w:rsidRPr="009C28B1" w:rsidTr="006B6802">
        <w:tc>
          <w:tcPr>
            <w:tcW w:w="10114" w:type="dxa"/>
          </w:tcPr>
          <w:p w:rsidR="001F4B46" w:rsidRPr="009C28B1" w:rsidRDefault="001F4B46" w:rsidP="001F4B46">
            <w:pPr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 xml:space="preserve">Interpretación: </w:t>
            </w:r>
          </w:p>
          <w:p w:rsidR="00A6469B" w:rsidRPr="009C28B1" w:rsidRDefault="001F4B46" w:rsidP="001F4B46">
            <w:pPr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9C28B1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La mayoría de las personas tienen dos hijos.</w:t>
            </w:r>
          </w:p>
        </w:tc>
      </w:tr>
    </w:tbl>
    <w:p w:rsidR="006B6802" w:rsidRPr="009C28B1" w:rsidRDefault="006B6802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A6469B" w:rsidRPr="009C28B1" w:rsidRDefault="00196C96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MEDIA= ES LA SUMATORIA DEL PRODUCTO DE LA VARIABLE POR LA FRECIENCIA</w:t>
      </w:r>
    </w:p>
    <w:p w:rsidR="00A6469B" w:rsidRPr="009C28B1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X=</w:t>
      </w:r>
      <w:r w:rsidR="00BD19B1"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240/100=2.4</w:t>
      </w:r>
    </w:p>
    <w:p w:rsidR="001F4B46" w:rsidRPr="009C28B1" w:rsidRDefault="001F4B46" w:rsidP="001F4B46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Interpretación:</w:t>
      </w:r>
    </w:p>
    <w:p w:rsidR="001F4B46" w:rsidRPr="009C28B1" w:rsidRDefault="001F4B46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El promedio de hijos que tienen las personas son dos hijos</w:t>
      </w:r>
    </w:p>
    <w:p w:rsidR="00A6469B" w:rsidRPr="009C28B1" w:rsidRDefault="00196C96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MEDIANA= ES EL DATO(S) QUE DIVIDE EXACTAMENTE EN PARTES IGUALES.</w:t>
      </w:r>
    </w:p>
    <w:p w:rsidR="00BD19B1" w:rsidRPr="009C28B1" w:rsidRDefault="00BD19B1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100/2=50, la busco en la frecuencia acumulada, luego miro la variable que está en esta posición.</w:t>
      </w:r>
    </w:p>
    <w:p w:rsidR="00A6469B" w:rsidRPr="009C28B1" w:rsidRDefault="00A6469B" w:rsidP="00A6469B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X=</w:t>
      </w:r>
      <w:r w:rsidR="00BD19B1" w:rsidRPr="009C28B1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2</w:t>
      </w:r>
    </w:p>
    <w:p w:rsidR="009C28B1" w:rsidRPr="009C28B1" w:rsidRDefault="009C28B1" w:rsidP="009C28B1">
      <w:pPr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  <w:r w:rsidRPr="009C28B1">
        <w:rPr>
          <w:rFonts w:ascii="Times New Roman" w:eastAsia="Times New Roman" w:hAnsi="Times New Roman" w:cs="Times New Roman"/>
          <w:b/>
          <w:lang w:val="es-ES"/>
        </w:rPr>
        <w:t>Interpretación:</w:t>
      </w:r>
    </w:p>
    <w:p w:rsidR="009C28B1" w:rsidRPr="009C28B1" w:rsidRDefault="009C28B1" w:rsidP="009C28B1">
      <w:pPr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  <w:r w:rsidRPr="009C28B1">
        <w:rPr>
          <w:rFonts w:ascii="Times New Roman" w:eastAsia="Times New Roman" w:hAnsi="Times New Roman" w:cs="Times New Roman"/>
          <w:b/>
          <w:lang w:val="es-ES"/>
        </w:rPr>
        <w:t xml:space="preserve">El 50% de las personas tienen </w:t>
      </w:r>
      <w:r w:rsidRPr="009C28B1">
        <w:rPr>
          <w:rFonts w:ascii="Times New Roman" w:eastAsia="Times New Roman" w:hAnsi="Times New Roman" w:cs="Times New Roman"/>
          <w:b/>
          <w:lang w:val="es-ES"/>
        </w:rPr>
        <w:t>mayor, menor</w:t>
      </w:r>
      <w:r w:rsidRPr="009C28B1">
        <w:rPr>
          <w:rFonts w:ascii="Times New Roman" w:eastAsia="Times New Roman" w:hAnsi="Times New Roman" w:cs="Times New Roman"/>
          <w:b/>
          <w:lang w:val="es-ES"/>
        </w:rPr>
        <w:t xml:space="preserve"> o igual a dos hijos.</w:t>
      </w:r>
    </w:p>
    <w:p w:rsidR="00D41C3D" w:rsidRPr="00691C55" w:rsidRDefault="00D41C3D" w:rsidP="00A32DDE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D41C3D" w:rsidRPr="00691C55" w:rsidRDefault="00D41C3D" w:rsidP="00D41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ACTIVIDAD 1. </w:t>
      </w:r>
    </w:p>
    <w:p w:rsidR="00D41C3D" w:rsidRPr="00691C55" w:rsidRDefault="00D41C3D" w:rsidP="00A32DDE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D41C3D" w:rsidRPr="00F321B8" w:rsidRDefault="00D41C3D" w:rsidP="00F321B8">
      <w:pPr>
        <w:pStyle w:val="Prrafodelista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F321B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El número de horas semanales de estudio de 40 alumnos es: </w:t>
      </w:r>
    </w:p>
    <w:p w:rsidR="00D41C3D" w:rsidRDefault="00D41C3D" w:rsidP="00F321B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F321B8" w:rsidRPr="00691C55" w:rsidRDefault="00F321B8" w:rsidP="00D41C3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"/>
        <w:gridCol w:w="1006"/>
        <w:gridCol w:w="1006"/>
        <w:gridCol w:w="1006"/>
        <w:gridCol w:w="1007"/>
        <w:gridCol w:w="1007"/>
        <w:gridCol w:w="1008"/>
        <w:gridCol w:w="1008"/>
        <w:gridCol w:w="1008"/>
        <w:gridCol w:w="1008"/>
      </w:tblGrid>
      <w:tr w:rsidR="00D41C3D" w:rsidRPr="00691C55" w:rsidTr="001D6671"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30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</w:tr>
      <w:tr w:rsidR="00D41C3D" w:rsidRPr="00691C55" w:rsidTr="001D6671"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18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</w:tr>
      <w:tr w:rsidR="00D41C3D" w:rsidRPr="00691C55" w:rsidTr="001D6671"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30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18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18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</w:tr>
      <w:tr w:rsidR="00D41C3D" w:rsidRPr="00691C55" w:rsidTr="001D6671"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18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30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  <w:tc>
          <w:tcPr>
            <w:tcW w:w="1011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15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14</w:t>
            </w:r>
          </w:p>
        </w:tc>
        <w:tc>
          <w:tcPr>
            <w:tcW w:w="1012" w:type="dxa"/>
            <w:shd w:val="clear" w:color="auto" w:fill="auto"/>
          </w:tcPr>
          <w:p w:rsidR="00D41C3D" w:rsidRPr="00691C55" w:rsidRDefault="00D41C3D" w:rsidP="00D41C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</w:pPr>
            <w:r w:rsidRPr="00691C5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/>
              </w:rPr>
              <w:t>20</w:t>
            </w:r>
          </w:p>
        </w:tc>
      </w:tr>
    </w:tbl>
    <w:p w:rsidR="00D41C3D" w:rsidRDefault="00D41C3D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F321B8" w:rsidRDefault="00F321B8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F321B8" w:rsidRPr="00691C55" w:rsidRDefault="00F321B8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D41C3D" w:rsidRPr="00F321B8" w:rsidRDefault="00D41C3D" w:rsidP="00F321B8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lastRenderedPageBreak/>
        <w:t>Construir la tabla de frecuencias.</w:t>
      </w:r>
    </w:p>
    <w:p w:rsidR="00D41C3D" w:rsidRPr="00F321B8" w:rsidRDefault="00D41C3D" w:rsidP="00D41C3D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 w:eastAsia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 w:eastAsia="es-ES"/>
        </w:rPr>
        <w:t>Calcular e interpretar cada una de las medidas de tendencia central;</w:t>
      </w:r>
    </w:p>
    <w:p w:rsidR="00D41C3D" w:rsidRPr="00691C55" w:rsidRDefault="00D41C3D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Interpretación: </w:t>
      </w:r>
    </w:p>
    <w:p w:rsidR="00D41C3D" w:rsidRPr="00691C55" w:rsidRDefault="00D41C3D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tbl>
      <w:tblPr>
        <w:tblStyle w:val="Tablaconcuadrcula4"/>
        <w:tblW w:w="0" w:type="auto"/>
        <w:tblLook w:val="04A0" w:firstRow="1" w:lastRow="0" w:firstColumn="1" w:lastColumn="0" w:noHBand="0" w:noVBand="1"/>
      </w:tblPr>
      <w:tblGrid>
        <w:gridCol w:w="1873"/>
        <w:gridCol w:w="1762"/>
        <w:gridCol w:w="1895"/>
        <w:gridCol w:w="1768"/>
        <w:gridCol w:w="1762"/>
        <w:gridCol w:w="1730"/>
      </w:tblGrid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 xml:space="preserve">Variable </w:t>
            </w: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fi</w:t>
            </w: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Hi</w:t>
            </w: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%</w:t>
            </w: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F</w:t>
            </w: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Variable*fi</w:t>
            </w: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</w:tr>
      <w:tr w:rsidR="00D41C3D" w:rsidRPr="00691C55" w:rsidTr="001D6671">
        <w:tc>
          <w:tcPr>
            <w:tcW w:w="1873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w:r w:rsidRPr="00691C55"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  <w:t>n=</w:t>
            </w:r>
          </w:p>
        </w:tc>
        <w:tc>
          <w:tcPr>
            <w:tcW w:w="1895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  <w:p w:rsidR="00D41C3D" w:rsidRPr="00691C55" w:rsidRDefault="00FF7CB9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8"/>
                        <w:szCs w:val="18"/>
                        <w:lang w:val="es-ES" w:eastAsia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es-ES" w:eastAsia="en-US"/>
                      </w:rPr>
                      <m:t>1</m:t>
                    </m:r>
                  </m:e>
                </m:nary>
              </m:oMath>
            </m:oMathPara>
          </w:p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68" w:type="dxa"/>
          </w:tcPr>
          <w:p w:rsidR="00D41C3D" w:rsidRPr="00691C55" w:rsidRDefault="00FF7CB9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8"/>
                        <w:szCs w:val="18"/>
                        <w:lang w:val="es-ES" w:eastAsia="en-US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es-ES" w:eastAsia="en-US"/>
                      </w:rPr>
                      <m:t>100%</m:t>
                    </m:r>
                  </m:e>
                </m:nary>
              </m:oMath>
            </m:oMathPara>
          </w:p>
        </w:tc>
        <w:tc>
          <w:tcPr>
            <w:tcW w:w="1762" w:type="dxa"/>
          </w:tcPr>
          <w:p w:rsidR="00D41C3D" w:rsidRPr="00691C55" w:rsidRDefault="00D41C3D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</w:p>
        </w:tc>
        <w:tc>
          <w:tcPr>
            <w:tcW w:w="1730" w:type="dxa"/>
          </w:tcPr>
          <w:p w:rsidR="00D41C3D" w:rsidRPr="00691C55" w:rsidRDefault="00FF7CB9" w:rsidP="001D667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s-ES" w:eastAsia="en-US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/>
                        <w:b/>
                        <w:i/>
                        <w:sz w:val="18"/>
                        <w:szCs w:val="18"/>
                        <w:lang w:val="es-ES" w:eastAsia="en-US"/>
                      </w:rPr>
                    </m:ctrlPr>
                  </m:naryPr>
                  <m:sub/>
                  <m:sup/>
                  <m:e/>
                </m:nary>
              </m:oMath>
            </m:oMathPara>
          </w:p>
        </w:tc>
      </w:tr>
    </w:tbl>
    <w:p w:rsidR="00D41C3D" w:rsidRPr="00691C55" w:rsidRDefault="00D41C3D" w:rsidP="00D41C3D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D41C3D" w:rsidRPr="00F321B8" w:rsidRDefault="001F4B46" w:rsidP="00F321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91C55">
        <w:rPr>
          <w:rFonts w:ascii="Times New Roman" w:eastAsia="Times New Roman" w:hAnsi="Times New Roman" w:cs="Times New Roman"/>
          <w:b/>
          <w:sz w:val="18"/>
          <w:szCs w:val="18"/>
        </w:rPr>
        <w:t>SÓLIDOS  GEOMÉTRICOS</w:t>
      </w:r>
    </w:p>
    <w:p w:rsidR="001F4B46" w:rsidRDefault="001F4B46" w:rsidP="001F4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PRISMAS</w:t>
      </w:r>
    </w:p>
    <w:p w:rsidR="001F4B46" w:rsidRPr="00D41C3D" w:rsidRDefault="001F4B46" w:rsidP="001F4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6D7F421A" wp14:editId="4617CEB7">
            <wp:extent cx="6619240" cy="35337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666" t="12104" r="26250" b="21196"/>
                    <a:stretch/>
                  </pic:blipFill>
                  <pic:spPr bwMode="auto">
                    <a:xfrm>
                      <a:off x="0" y="0"/>
                      <a:ext cx="6626723" cy="353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C3D" w:rsidRDefault="00F321B8" w:rsidP="00F321B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PIRAMIDE</w:t>
      </w:r>
    </w:p>
    <w:p w:rsidR="00D41C3D" w:rsidRDefault="00D41C3D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D41C3D" w:rsidRDefault="00F321B8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6B0B6D86" wp14:editId="3075A425">
            <wp:extent cx="6486525" cy="3810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652" t="18281" r="26859" b="12550"/>
                    <a:stretch/>
                  </pic:blipFill>
                  <pic:spPr bwMode="auto">
                    <a:xfrm>
                      <a:off x="0" y="0"/>
                      <a:ext cx="648652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1B8" w:rsidRPr="00154BE6" w:rsidRDefault="00F321B8" w:rsidP="00F321B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4BE6">
        <w:rPr>
          <w:rFonts w:ascii="Times New Roman" w:eastAsia="Times New Roman" w:hAnsi="Times New Roman" w:cs="Times New Roman"/>
          <w:b/>
          <w:sz w:val="24"/>
          <w:szCs w:val="24"/>
        </w:rPr>
        <w:t>AREA Y VOLUMEN DEL PRISMA Y PIRAMIDE</w:t>
      </w:r>
    </w:p>
    <w:p w:rsidR="00F321B8" w:rsidRPr="00154BE6" w:rsidRDefault="00F321B8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F321B8" w:rsidRDefault="00F321B8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F321B8" w:rsidRDefault="00F321B8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C9AC2C">
            <wp:extent cx="6467475" cy="1571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r="7925"/>
                    <a:stretch/>
                  </pic:blipFill>
                  <pic:spPr bwMode="auto">
                    <a:xfrm>
                      <a:off x="0" y="0"/>
                      <a:ext cx="64674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BE6" w:rsidRDefault="00910E88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771AC8E6" wp14:editId="599A18A3">
            <wp:extent cx="6553200" cy="990600"/>
            <wp:effectExtent l="0" t="0" r="0" b="0"/>
            <wp:docPr id="5" name="Imagen 4" descr="EJERCICIOS RESUELTOS DE ÃREAS Y VOLÃMENE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S RESUELTOS DE ÃREAS Y VOLÃMENES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" t="7081" r="3185" b="74202"/>
                    <a:stretch/>
                  </pic:blipFill>
                  <pic:spPr bwMode="auto">
                    <a:xfrm>
                      <a:off x="0" y="0"/>
                      <a:ext cx="6553822" cy="99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686" w:rsidRDefault="00673686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955B37" w:rsidRDefault="00955B37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6666A1EE" wp14:editId="0A5F2651">
            <wp:extent cx="6493510" cy="1123950"/>
            <wp:effectExtent l="0" t="0" r="2540" b="0"/>
            <wp:docPr id="12" name="Imagen 5" descr="EJERCICIOS RESUELTOS DE ÃREAS Y VOLÃMENES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RCICIOS RESUELTOS DE ÃREAS Y VOLÃMENES - PDF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4" b="68387"/>
                    <a:stretch/>
                  </pic:blipFill>
                  <pic:spPr bwMode="auto">
                    <a:xfrm>
                      <a:off x="0" y="0"/>
                      <a:ext cx="6543146" cy="11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2F" w:rsidRDefault="00FA2C2F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FA2C2F" w:rsidRPr="00955B37" w:rsidRDefault="00955B37" w:rsidP="00955B37">
      <w:pPr>
        <w:spacing w:after="0" w:line="240" w:lineRule="auto"/>
        <w:ind w:left="360"/>
        <w:contextualSpacing/>
        <w:jc w:val="center"/>
        <w:rPr>
          <w:b/>
          <w:noProof/>
        </w:rPr>
      </w:pPr>
      <w:r>
        <w:rPr>
          <w:b/>
          <w:noProof/>
        </w:rPr>
        <w:t>ACTIVIDAD</w:t>
      </w:r>
    </w:p>
    <w:p w:rsidR="00FA2C2F" w:rsidRDefault="00FA2C2F" w:rsidP="00955B37">
      <w:pPr>
        <w:spacing w:after="0" w:line="240" w:lineRule="auto"/>
        <w:contextualSpacing/>
        <w:rPr>
          <w:noProof/>
        </w:rPr>
      </w:pPr>
    </w:p>
    <w:p w:rsidR="00FA2C2F" w:rsidRDefault="00FA2C2F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00114824" wp14:editId="32094E58">
            <wp:extent cx="6505575" cy="2400300"/>
            <wp:effectExtent l="0" t="0" r="9525" b="0"/>
            <wp:docPr id="13" name="Imagen 7" descr="GEOMETRIA DEL ESPACIO EJERCICIOS DE SEXTO DE PRIMARIA | Prisma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OMETRIA DEL ESPACIO EJERCICIOS DE SEXTO DE PRIMARIA | Prismas 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37" w:rsidRDefault="00955B37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955B37" w:rsidRPr="00957808" w:rsidRDefault="00955B37" w:rsidP="00955B37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RESPONDA LAS PREGUNTAS 1 A LA 5 CON LA SIGUIENTE INFORMACION:</w:t>
      </w:r>
    </w:p>
    <w:p w:rsidR="00955B37" w:rsidRPr="00957808" w:rsidRDefault="00955B37" w:rsidP="00955B37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ESTADISTICA EN LA NBA</w:t>
      </w:r>
    </w:p>
    <w:p w:rsidR="00955B37" w:rsidRPr="00957808" w:rsidRDefault="00955B37" w:rsidP="00955B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La NBA o </w:t>
      </w:r>
      <w:proofErr w:type="spellStart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National</w:t>
      </w:r>
      <w:proofErr w:type="spellEnd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</w:t>
      </w:r>
      <w:proofErr w:type="spellStart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Basketball</w:t>
      </w:r>
      <w:proofErr w:type="spellEnd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 </w:t>
      </w:r>
      <w:proofErr w:type="spellStart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Asociation</w:t>
      </w:r>
      <w:proofErr w:type="spellEnd"/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 xml:space="preserve"> es una liga estadounidense de baloncesto profesional, cuyos campeonatos llamados los Playoffs de la NBA son tres rondas de competición entre dieciséis equipos repartidos en la conferencia  Oeste y la conferencia Este.</w:t>
      </w:r>
    </w:p>
    <w:p w:rsidR="00955B37" w:rsidRPr="00957808" w:rsidRDefault="00955B37" w:rsidP="00955B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Los ganadores de la primera ronda, o cuartos de final, avanzan a las semifinales de Conferencia, luego a las finales de Conferencia, y los vencedores de cada conferencia, y los vencedores de cada conferencia disputan las finales de la NBA.</w:t>
      </w:r>
    </w:p>
    <w:p w:rsidR="00955B37" w:rsidRPr="00957808" w:rsidRDefault="00955B37" w:rsidP="00955B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Los Ángeles Lakers se coronaron campeones de la temporada de la NBA (2008-2009). Este equipo tiene el mejor porcentaje de victorias (61,5%), el mayor número de participaciones en las finales (30), y el segundo mayor número de títulos 15, después de Boston Celtics con 17. Además, es una de las franquicias más valiosas de baloncesto de Estados Unidos.</w:t>
      </w:r>
    </w:p>
    <w:p w:rsidR="00955B37" w:rsidRPr="00957808" w:rsidRDefault="00955B37" w:rsidP="009578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t>Para la temporada 2009-2010, los Ángeles tendrán la siguiente plantilla: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0"/>
      </w:tblGrid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NOMBRE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EDAD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TALLA EN CM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SALARIO EN MILES DE DOLARES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Ron 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Artest</w:t>
            </w:r>
            <w:proofErr w:type="spellEnd"/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29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201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$5850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Shannon Brown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193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$1990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Kobe Bryan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30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198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$23000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Andrew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Bynum</w:t>
            </w:r>
            <w:proofErr w:type="spellEnd"/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21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213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$12500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Jordan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Farmar</w:t>
            </w:r>
            <w:proofErr w:type="spellEnd"/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22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188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$1950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Derek Fisher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34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185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$5050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Pau Gasol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29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213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$16450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D.J.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Mbenga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28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213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$9500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Adam Morrison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24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$5260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Josh Powell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26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206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$960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Sasha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Vujacic</w:t>
            </w:r>
            <w:proofErr w:type="spellEnd"/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25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201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$5000</w:t>
            </w:r>
          </w:p>
        </w:tc>
      </w:tr>
      <w:tr w:rsidR="00955B37" w:rsidRPr="00957808" w:rsidTr="00554DD4">
        <w:trPr>
          <w:trHeight w:val="253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Luke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Walton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29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$4850</w:t>
            </w:r>
          </w:p>
        </w:tc>
      </w:tr>
      <w:tr w:rsidR="00955B37" w:rsidRPr="00957808" w:rsidTr="00554DD4">
        <w:trPr>
          <w:trHeight w:val="270"/>
        </w:trPr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Sun</w:t>
            </w:r>
            <w:proofErr w:type="spellEnd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Yue</w:t>
            </w:r>
            <w:proofErr w:type="spellEnd"/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23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206</w:t>
            </w:r>
          </w:p>
        </w:tc>
        <w:tc>
          <w:tcPr>
            <w:tcW w:w="2010" w:type="dxa"/>
          </w:tcPr>
          <w:p w:rsidR="00955B37" w:rsidRPr="00957808" w:rsidRDefault="00955B37" w:rsidP="00554DD4">
            <w:pPr>
              <w:jc w:val="center"/>
              <w:rPr>
                <w:rFonts w:eastAsia="Times New Roman"/>
                <w:b/>
                <w:sz w:val="18"/>
                <w:szCs w:val="18"/>
                <w:lang w:val="es-ES"/>
              </w:rPr>
            </w:pPr>
            <w:r w:rsidRPr="00957808">
              <w:rPr>
                <w:rFonts w:eastAsia="Times New Roman"/>
                <w:b/>
                <w:sz w:val="18"/>
                <w:szCs w:val="18"/>
                <w:lang w:val="es-ES"/>
              </w:rPr>
              <w:t>$750</w:t>
            </w:r>
          </w:p>
        </w:tc>
      </w:tr>
    </w:tbl>
    <w:p w:rsidR="00955B37" w:rsidRPr="00957808" w:rsidRDefault="00955B37" w:rsidP="00955B37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504D7C" w:rsidRDefault="00504D7C" w:rsidP="00957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</w:p>
    <w:p w:rsidR="00957808" w:rsidRPr="00957808" w:rsidRDefault="00957808" w:rsidP="0095780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val="es-ES"/>
        </w:rPr>
        <w:sectPr w:rsidR="00957808" w:rsidRPr="00957808" w:rsidSect="00522724">
          <w:type w:val="continuous"/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</w:p>
    <w:p w:rsidR="00955B37" w:rsidRPr="00504D7C" w:rsidRDefault="00955B37" w:rsidP="00955B37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La moda en la edad de los jugadores es:</w:t>
      </w:r>
    </w:p>
    <w:p w:rsidR="00955B37" w:rsidRPr="00504D7C" w:rsidRDefault="00955B37" w:rsidP="00955B3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23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29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trimodal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22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29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La moda en la talla de los jugadores es:</w:t>
      </w:r>
    </w:p>
    <w:p w:rsidR="00955B37" w:rsidRPr="00504D7C" w:rsidRDefault="00955B37" w:rsidP="00955B37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201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203 y es bimodal.</w:t>
      </w:r>
    </w:p>
    <w:p w:rsidR="00955B37" w:rsidRPr="00504D7C" w:rsidRDefault="00955B37" w:rsidP="00955B37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206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 xml:space="preserve">213 y es </w:t>
      </w:r>
      <w:proofErr w:type="spellStart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unimodal</w:t>
      </w:r>
      <w:proofErr w:type="spellEnd"/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.</w:t>
      </w:r>
    </w:p>
    <w:p w:rsidR="00955B37" w:rsidRPr="00504D7C" w:rsidRDefault="00955B37" w:rsidP="00955B37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La media aritmética de la edad de los jugadores de los Ángeles Lakers 2009-2010 es:</w:t>
      </w:r>
    </w:p>
    <w:p w:rsidR="00955B37" w:rsidRPr="00504D7C" w:rsidRDefault="00955B37" w:rsidP="00955B37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lastRenderedPageBreak/>
        <w:t>25,3</w:t>
      </w:r>
    </w:p>
    <w:p w:rsidR="00955B37" w:rsidRPr="00504D7C" w:rsidRDefault="00955B37" w:rsidP="00955B37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26,38</w:t>
      </w:r>
    </w:p>
    <w:p w:rsidR="00955B37" w:rsidRPr="00504D7C" w:rsidRDefault="00955B37" w:rsidP="00955B37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23,68</w:t>
      </w:r>
    </w:p>
    <w:p w:rsidR="00955B37" w:rsidRPr="00504D7C" w:rsidRDefault="00955B37" w:rsidP="00955B37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24,38</w:t>
      </w:r>
    </w:p>
    <w:p w:rsidR="00955B37" w:rsidRPr="00504D7C" w:rsidRDefault="00955B37" w:rsidP="00955B37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La media aritmética de la estatura de los jugadores de los Ángeles Lakers 2009-2010 es:</w:t>
      </w:r>
    </w:p>
    <w:p w:rsidR="00955B37" w:rsidRPr="00504D7C" w:rsidRDefault="00955B37" w:rsidP="00955B3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200,76</w:t>
      </w:r>
    </w:p>
    <w:p w:rsidR="00955B37" w:rsidRPr="00504D7C" w:rsidRDefault="00955B37" w:rsidP="00955B3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207,16</w:t>
      </w:r>
    </w:p>
    <w:p w:rsidR="00955B37" w:rsidRPr="00504D7C" w:rsidRDefault="00955B37" w:rsidP="00955B3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201,76</w:t>
      </w:r>
    </w:p>
    <w:p w:rsidR="00955B37" w:rsidRPr="00504D7C" w:rsidRDefault="00955B37" w:rsidP="00955B37">
      <w:pPr>
        <w:numPr>
          <w:ilvl w:val="0"/>
          <w:numId w:val="38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201,67</w:t>
      </w:r>
    </w:p>
    <w:p w:rsidR="00955B37" w:rsidRPr="00504D7C" w:rsidRDefault="00955B37" w:rsidP="00955B37">
      <w:pPr>
        <w:numPr>
          <w:ilvl w:val="0"/>
          <w:numId w:val="3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La media aritmética del salario de los jugadores de los Ángeles Lakers 2009-2010 es:</w:t>
      </w:r>
    </w:p>
    <w:p w:rsidR="00955B37" w:rsidRPr="00504D7C" w:rsidRDefault="00955B37" w:rsidP="00955B37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$7162,3</w:t>
      </w:r>
    </w:p>
    <w:p w:rsidR="00955B37" w:rsidRPr="00504D7C" w:rsidRDefault="00955B37" w:rsidP="00955B37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$7162,4</w:t>
      </w:r>
    </w:p>
    <w:p w:rsidR="00955B37" w:rsidRPr="00504D7C" w:rsidRDefault="00955B37" w:rsidP="00955B37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$7152,3</w:t>
      </w:r>
    </w:p>
    <w:p w:rsidR="00955B37" w:rsidRPr="00504D7C" w:rsidRDefault="00955B37" w:rsidP="00955B37">
      <w:pPr>
        <w:numPr>
          <w:ilvl w:val="0"/>
          <w:numId w:val="3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  <w:r w:rsidRPr="00504D7C"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t>$7165,3</w:t>
      </w:r>
    </w:p>
    <w:p w:rsidR="00504D7C" w:rsidRDefault="00504D7C" w:rsidP="00955B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  <w:sectPr w:rsidR="00504D7C" w:rsidSect="00504D7C">
          <w:type w:val="continuous"/>
          <w:pgSz w:w="12240" w:h="20160" w:code="5"/>
          <w:pgMar w:top="720" w:right="720" w:bottom="720" w:left="720" w:header="709" w:footer="709" w:gutter="0"/>
          <w:cols w:num="2" w:space="708"/>
          <w:docGrid w:linePitch="360"/>
        </w:sectPr>
      </w:pPr>
    </w:p>
    <w:p w:rsidR="00955B37" w:rsidRPr="00A32DDE" w:rsidRDefault="00955B37" w:rsidP="00955B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val="es-ES"/>
        </w:rPr>
      </w:pPr>
    </w:p>
    <w:p w:rsidR="00955B37" w:rsidRPr="00A6469B" w:rsidRDefault="00955B37" w:rsidP="00955B37">
      <w:pPr>
        <w:spacing w:after="0" w:line="240" w:lineRule="auto"/>
        <w:rPr>
          <w:rFonts w:ascii="Times New Roman" w:eastAsia="Times New Roman" w:hAnsi="Times New Roman" w:cs="Times New Roman"/>
          <w:b/>
          <w:lang w:val="es-ES"/>
        </w:rPr>
      </w:pPr>
    </w:p>
    <w:p w:rsidR="00955B37" w:rsidRPr="00957808" w:rsidRDefault="00955B37" w:rsidP="0095780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957808">
        <w:rPr>
          <w:rFonts w:ascii="Times New Roman" w:eastAsia="Times New Roman" w:hAnsi="Times New Roman" w:cs="Times New Roman"/>
          <w:b/>
          <w:sz w:val="18"/>
          <w:szCs w:val="18"/>
        </w:rPr>
        <w:t>VIDEOS DE AYUDA:</w:t>
      </w:r>
    </w:p>
    <w:p w:rsidR="00955B37" w:rsidRPr="00957808" w:rsidRDefault="00955B37" w:rsidP="00955B3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hyperlink r:id="rId18" w:history="1">
        <w:r w:rsidRPr="00957808">
          <w:rPr>
            <w:rStyle w:val="Hipervnculo"/>
            <w:rFonts w:ascii="Times New Roman" w:eastAsia="Times New Roman" w:hAnsi="Times New Roman" w:cs="Times New Roman"/>
            <w:b/>
            <w:sz w:val="18"/>
            <w:szCs w:val="18"/>
          </w:rPr>
          <w:t>https://www.youtube.comwatch?v=Oq1SNmzm2s4</w:t>
        </w:r>
      </w:hyperlink>
    </w:p>
    <w:p w:rsidR="00955B37" w:rsidRPr="00957808" w:rsidRDefault="00955B37" w:rsidP="00955B3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hyperlink r:id="rId19" w:history="1">
        <w:r w:rsidRPr="00957808">
          <w:rPr>
            <w:rStyle w:val="Hipervnculo"/>
            <w:rFonts w:ascii="Times New Roman" w:eastAsia="Times New Roman" w:hAnsi="Times New Roman" w:cs="Times New Roman"/>
            <w:b/>
            <w:sz w:val="18"/>
            <w:szCs w:val="18"/>
          </w:rPr>
          <w:t>https://www.youtube.com/watch?v=3u7ZrXzzfEo</w:t>
        </w:r>
      </w:hyperlink>
    </w:p>
    <w:p w:rsidR="00955B37" w:rsidRPr="00957808" w:rsidRDefault="00955B37" w:rsidP="00955B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s-ES"/>
        </w:rPr>
      </w:pPr>
      <w:hyperlink r:id="rId20" w:history="1">
        <w:r w:rsidRPr="00957808">
          <w:rPr>
            <w:rStyle w:val="Hipervnculo"/>
            <w:rFonts w:ascii="Times New Roman" w:eastAsia="Times New Roman" w:hAnsi="Times New Roman" w:cs="Times New Roman"/>
            <w:b/>
            <w:sz w:val="18"/>
            <w:szCs w:val="18"/>
          </w:rPr>
          <w:t>https://www.youtube.com/watch?v=Oq1SNmzm2s4</w:t>
        </w:r>
      </w:hyperlink>
    </w:p>
    <w:p w:rsidR="00504D7C" w:rsidRPr="00957808" w:rsidRDefault="00504D7C" w:rsidP="00957808">
      <w:pPr>
        <w:jc w:val="center"/>
        <w:rPr>
          <w:b/>
          <w:sz w:val="20"/>
          <w:szCs w:val="20"/>
        </w:rPr>
      </w:pPr>
      <w:r w:rsidRPr="00957808">
        <w:rPr>
          <w:b/>
          <w:sz w:val="20"/>
          <w:szCs w:val="20"/>
        </w:rPr>
        <w:t>SISTEMAS DE ECUACIONES LINEALES DE 2* 2 Y 3*3</w:t>
      </w:r>
      <w:r w:rsidR="00957808">
        <w:rPr>
          <w:b/>
          <w:sz w:val="20"/>
          <w:szCs w:val="20"/>
        </w:rPr>
        <w:t xml:space="preserve">- </w:t>
      </w:r>
      <w:r w:rsidRPr="00957808">
        <w:rPr>
          <w:b/>
          <w:sz w:val="20"/>
          <w:szCs w:val="20"/>
        </w:rPr>
        <w:t>METODO DE DETERMINANTES</w:t>
      </w:r>
    </w:p>
    <w:p w:rsidR="00955B37" w:rsidRDefault="00504D7C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D1DA1F">
            <wp:extent cx="6401435" cy="1123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00"/>
                    <a:stretch/>
                  </pic:blipFill>
                  <pic:spPr bwMode="auto">
                    <a:xfrm>
                      <a:off x="0" y="0"/>
                      <a:ext cx="640143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7C" w:rsidRDefault="00504D7C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DF8FEE5">
            <wp:extent cx="6401435" cy="9620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808" w:rsidRDefault="00B84B57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3C3089A1" wp14:editId="2D1CC878">
            <wp:extent cx="6856730" cy="2847975"/>
            <wp:effectExtent l="0" t="0" r="127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583" t="39119" r="28056" b="8843"/>
                    <a:stretch/>
                  </pic:blipFill>
                  <pic:spPr bwMode="auto">
                    <a:xfrm>
                      <a:off x="0" y="0"/>
                      <a:ext cx="6858021" cy="284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B57" w:rsidRDefault="00B84B57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noProof/>
        </w:rPr>
        <w:drawing>
          <wp:inline distT="0" distB="0" distL="0" distR="0" wp14:anchorId="61D0D0FA" wp14:editId="22EDF172">
            <wp:extent cx="6648450" cy="14954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444" t="56323" r="28472" b="21196"/>
                    <a:stretch/>
                  </pic:blipFill>
                  <pic:spPr bwMode="auto">
                    <a:xfrm>
                      <a:off x="0" y="0"/>
                      <a:ext cx="66484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9" w:rsidRDefault="00FF7CB9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ACTIVIDAD 1.</w:t>
      </w:r>
    </w:p>
    <w:p w:rsidR="00FF7CB9" w:rsidRDefault="00FF7CB9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Resolver los siguientes sistemas aplicando la regla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Cramer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.</w:t>
      </w:r>
    </w:p>
    <w:p w:rsidR="00FF7CB9" w:rsidRDefault="00FF7CB9" w:rsidP="00D41C3D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F7CB9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drawing>
          <wp:inline distT="0" distB="0" distL="0" distR="0">
            <wp:extent cx="2114550" cy="2276475"/>
            <wp:effectExtent l="0" t="0" r="0" b="9525"/>
            <wp:docPr id="19" name="Imagen 19" descr="http://cdn.opentor.com/opentor-old/title/2/opentor-algebra-baldor-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opentor.com/opentor-old/title/2/opentor-algebra-baldor-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r="67692" b="68240"/>
                    <a:stretch/>
                  </pic:blipFill>
                  <pic:spPr bwMode="auto">
                    <a:xfrm>
                      <a:off x="0" y="0"/>
                      <a:ext cx="2114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CB9" w:rsidSect="00522724"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62A7C"/>
    <w:multiLevelType w:val="hybridMultilevel"/>
    <w:tmpl w:val="15665F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D6A58"/>
    <w:multiLevelType w:val="hybridMultilevel"/>
    <w:tmpl w:val="466AC23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778EE"/>
    <w:multiLevelType w:val="hybridMultilevel"/>
    <w:tmpl w:val="02A24F3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D623C"/>
    <w:multiLevelType w:val="hybridMultilevel"/>
    <w:tmpl w:val="4566B6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3040B"/>
    <w:multiLevelType w:val="hybridMultilevel"/>
    <w:tmpl w:val="9C888B72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734F5"/>
    <w:multiLevelType w:val="hybridMultilevel"/>
    <w:tmpl w:val="2CCC090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D305F"/>
    <w:multiLevelType w:val="hybridMultilevel"/>
    <w:tmpl w:val="188C2EE4"/>
    <w:lvl w:ilvl="0" w:tplc="DCC2908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87652D"/>
    <w:multiLevelType w:val="hybridMultilevel"/>
    <w:tmpl w:val="6678A91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C65C0"/>
    <w:multiLevelType w:val="hybridMultilevel"/>
    <w:tmpl w:val="20A26D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B6E00"/>
    <w:multiLevelType w:val="hybridMultilevel"/>
    <w:tmpl w:val="911C4C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66978"/>
    <w:multiLevelType w:val="hybridMultilevel"/>
    <w:tmpl w:val="F49A75BC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74082"/>
    <w:multiLevelType w:val="hybridMultilevel"/>
    <w:tmpl w:val="13FCE6C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F3B46"/>
    <w:multiLevelType w:val="hybridMultilevel"/>
    <w:tmpl w:val="7B8890D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136"/>
    <w:multiLevelType w:val="hybridMultilevel"/>
    <w:tmpl w:val="53344D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E5D08"/>
    <w:multiLevelType w:val="hybridMultilevel"/>
    <w:tmpl w:val="19785B00"/>
    <w:lvl w:ilvl="0" w:tplc="7836542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3285680A"/>
    <w:multiLevelType w:val="hybridMultilevel"/>
    <w:tmpl w:val="C3843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E0949"/>
    <w:multiLevelType w:val="hybridMultilevel"/>
    <w:tmpl w:val="25E66A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9619F"/>
    <w:multiLevelType w:val="hybridMultilevel"/>
    <w:tmpl w:val="34EC87E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6690C"/>
    <w:multiLevelType w:val="hybridMultilevel"/>
    <w:tmpl w:val="C768824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062346"/>
    <w:multiLevelType w:val="multilevel"/>
    <w:tmpl w:val="C8C6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C0361C"/>
    <w:multiLevelType w:val="hybridMultilevel"/>
    <w:tmpl w:val="0BA6641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55B74"/>
    <w:multiLevelType w:val="hybridMultilevel"/>
    <w:tmpl w:val="F7C4D48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77E25"/>
    <w:multiLevelType w:val="hybridMultilevel"/>
    <w:tmpl w:val="F6583602"/>
    <w:lvl w:ilvl="0" w:tplc="0CFC80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E574C1"/>
    <w:multiLevelType w:val="hybridMultilevel"/>
    <w:tmpl w:val="63C0302C"/>
    <w:lvl w:ilvl="0" w:tplc="32E84F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736295"/>
    <w:multiLevelType w:val="hybridMultilevel"/>
    <w:tmpl w:val="73B8EF5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72B4D"/>
    <w:multiLevelType w:val="hybridMultilevel"/>
    <w:tmpl w:val="16DEA4FA"/>
    <w:lvl w:ilvl="0" w:tplc="100E3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464BC7"/>
    <w:multiLevelType w:val="hybridMultilevel"/>
    <w:tmpl w:val="978C52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36B3D"/>
    <w:multiLevelType w:val="hybridMultilevel"/>
    <w:tmpl w:val="6FC8CC9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E7DDC"/>
    <w:multiLevelType w:val="hybridMultilevel"/>
    <w:tmpl w:val="63A4F224"/>
    <w:lvl w:ilvl="0" w:tplc="C6B6C7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7B5692"/>
    <w:multiLevelType w:val="hybridMultilevel"/>
    <w:tmpl w:val="30EAFA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06493"/>
    <w:multiLevelType w:val="hybridMultilevel"/>
    <w:tmpl w:val="675ED934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E25A8C"/>
    <w:multiLevelType w:val="hybridMultilevel"/>
    <w:tmpl w:val="CAFEF63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900BE2"/>
    <w:multiLevelType w:val="hybridMultilevel"/>
    <w:tmpl w:val="0C60087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F7C2E"/>
    <w:multiLevelType w:val="hybridMultilevel"/>
    <w:tmpl w:val="52E808DE"/>
    <w:lvl w:ilvl="0" w:tplc="1BE6BB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2579E8"/>
    <w:multiLevelType w:val="hybridMultilevel"/>
    <w:tmpl w:val="F45031E4"/>
    <w:lvl w:ilvl="0" w:tplc="6D9440B6">
      <w:start w:val="1"/>
      <w:numFmt w:val="upp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C56DD0"/>
    <w:multiLevelType w:val="hybridMultilevel"/>
    <w:tmpl w:val="2B7811AA"/>
    <w:lvl w:ilvl="0" w:tplc="BB727A46">
      <w:start w:val="1"/>
      <w:numFmt w:val="upp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612BAF"/>
    <w:multiLevelType w:val="hybridMultilevel"/>
    <w:tmpl w:val="CF30F4D0"/>
    <w:lvl w:ilvl="0" w:tplc="BB727A46">
      <w:start w:val="1"/>
      <w:numFmt w:val="upp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670BF7"/>
    <w:multiLevelType w:val="hybridMultilevel"/>
    <w:tmpl w:val="7F1A9328"/>
    <w:lvl w:ilvl="0" w:tplc="CA3255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461B4"/>
    <w:multiLevelType w:val="hybridMultilevel"/>
    <w:tmpl w:val="63A4F224"/>
    <w:lvl w:ilvl="0" w:tplc="C6B6C7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8D5E1C"/>
    <w:multiLevelType w:val="hybridMultilevel"/>
    <w:tmpl w:val="58923B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75A69"/>
    <w:multiLevelType w:val="hybridMultilevel"/>
    <w:tmpl w:val="BC86DFAA"/>
    <w:lvl w:ilvl="0" w:tplc="70FCEC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A30CB7"/>
    <w:multiLevelType w:val="hybridMultilevel"/>
    <w:tmpl w:val="B29C7768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24"/>
  </w:num>
  <w:num w:numId="5">
    <w:abstractNumId w:val="6"/>
  </w:num>
  <w:num w:numId="6">
    <w:abstractNumId w:val="35"/>
  </w:num>
  <w:num w:numId="7">
    <w:abstractNumId w:val="13"/>
  </w:num>
  <w:num w:numId="8">
    <w:abstractNumId w:val="41"/>
  </w:num>
  <w:num w:numId="9">
    <w:abstractNumId w:val="36"/>
  </w:num>
  <w:num w:numId="10">
    <w:abstractNumId w:val="4"/>
  </w:num>
  <w:num w:numId="11">
    <w:abstractNumId w:val="17"/>
  </w:num>
  <w:num w:numId="12">
    <w:abstractNumId w:val="39"/>
  </w:num>
  <w:num w:numId="13">
    <w:abstractNumId w:val="34"/>
  </w:num>
  <w:num w:numId="14">
    <w:abstractNumId w:val="29"/>
  </w:num>
  <w:num w:numId="15">
    <w:abstractNumId w:val="37"/>
  </w:num>
  <w:num w:numId="16">
    <w:abstractNumId w:val="40"/>
  </w:num>
  <w:num w:numId="17">
    <w:abstractNumId w:val="0"/>
  </w:num>
  <w:num w:numId="18">
    <w:abstractNumId w:val="22"/>
  </w:num>
  <w:num w:numId="19">
    <w:abstractNumId w:val="2"/>
  </w:num>
  <w:num w:numId="20">
    <w:abstractNumId w:val="33"/>
  </w:num>
  <w:num w:numId="21">
    <w:abstractNumId w:val="19"/>
  </w:num>
  <w:num w:numId="22">
    <w:abstractNumId w:val="26"/>
  </w:num>
  <w:num w:numId="23">
    <w:abstractNumId w:val="27"/>
  </w:num>
  <w:num w:numId="24">
    <w:abstractNumId w:val="5"/>
  </w:num>
  <w:num w:numId="25">
    <w:abstractNumId w:val="8"/>
  </w:num>
  <w:num w:numId="26">
    <w:abstractNumId w:val="31"/>
  </w:num>
  <w:num w:numId="27">
    <w:abstractNumId w:val="38"/>
  </w:num>
  <w:num w:numId="28">
    <w:abstractNumId w:val="25"/>
  </w:num>
  <w:num w:numId="29">
    <w:abstractNumId w:val="20"/>
  </w:num>
  <w:num w:numId="30">
    <w:abstractNumId w:val="28"/>
  </w:num>
  <w:num w:numId="31">
    <w:abstractNumId w:val="23"/>
  </w:num>
  <w:num w:numId="32">
    <w:abstractNumId w:val="3"/>
  </w:num>
  <w:num w:numId="33">
    <w:abstractNumId w:val="32"/>
  </w:num>
  <w:num w:numId="34">
    <w:abstractNumId w:val="9"/>
  </w:num>
  <w:num w:numId="35">
    <w:abstractNumId w:val="7"/>
  </w:num>
  <w:num w:numId="36">
    <w:abstractNumId w:val="1"/>
  </w:num>
  <w:num w:numId="37">
    <w:abstractNumId w:val="21"/>
  </w:num>
  <w:num w:numId="38">
    <w:abstractNumId w:val="12"/>
  </w:num>
  <w:num w:numId="39">
    <w:abstractNumId w:val="18"/>
  </w:num>
  <w:num w:numId="40">
    <w:abstractNumId w:val="14"/>
  </w:num>
  <w:num w:numId="41">
    <w:abstractNumId w:val="30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34"/>
    <w:rsid w:val="0000450B"/>
    <w:rsid w:val="00016D08"/>
    <w:rsid w:val="00027453"/>
    <w:rsid w:val="00053CD5"/>
    <w:rsid w:val="00055506"/>
    <w:rsid w:val="00056D40"/>
    <w:rsid w:val="000654A1"/>
    <w:rsid w:val="0008656E"/>
    <w:rsid w:val="00092DE7"/>
    <w:rsid w:val="000B09C4"/>
    <w:rsid w:val="000C4D0F"/>
    <w:rsid w:val="000E4D32"/>
    <w:rsid w:val="001173D3"/>
    <w:rsid w:val="00134E85"/>
    <w:rsid w:val="001366C4"/>
    <w:rsid w:val="00154BE6"/>
    <w:rsid w:val="00167C3F"/>
    <w:rsid w:val="0017359F"/>
    <w:rsid w:val="00196C96"/>
    <w:rsid w:val="001A55B4"/>
    <w:rsid w:val="001B6D33"/>
    <w:rsid w:val="001C535D"/>
    <w:rsid w:val="001E2371"/>
    <w:rsid w:val="001F0D7B"/>
    <w:rsid w:val="001F4B46"/>
    <w:rsid w:val="00263C95"/>
    <w:rsid w:val="00272F71"/>
    <w:rsid w:val="002A2D97"/>
    <w:rsid w:val="002E7B88"/>
    <w:rsid w:val="002F6B06"/>
    <w:rsid w:val="00304D3A"/>
    <w:rsid w:val="00307C6B"/>
    <w:rsid w:val="003151B0"/>
    <w:rsid w:val="00315705"/>
    <w:rsid w:val="0038267C"/>
    <w:rsid w:val="003A4F26"/>
    <w:rsid w:val="003D65FD"/>
    <w:rsid w:val="00400AAD"/>
    <w:rsid w:val="004056CA"/>
    <w:rsid w:val="0041677C"/>
    <w:rsid w:val="00430C06"/>
    <w:rsid w:val="0045745A"/>
    <w:rsid w:val="00467FF4"/>
    <w:rsid w:val="00476830"/>
    <w:rsid w:val="004A495E"/>
    <w:rsid w:val="004B6056"/>
    <w:rsid w:val="004C03AD"/>
    <w:rsid w:val="004C1677"/>
    <w:rsid w:val="004C4258"/>
    <w:rsid w:val="004D57C9"/>
    <w:rsid w:val="004E5E95"/>
    <w:rsid w:val="00504D7C"/>
    <w:rsid w:val="00522724"/>
    <w:rsid w:val="00540008"/>
    <w:rsid w:val="0055238C"/>
    <w:rsid w:val="0056029A"/>
    <w:rsid w:val="005704B9"/>
    <w:rsid w:val="005716DD"/>
    <w:rsid w:val="00572A3C"/>
    <w:rsid w:val="005E26FC"/>
    <w:rsid w:val="005F4683"/>
    <w:rsid w:val="005F64F1"/>
    <w:rsid w:val="00602A10"/>
    <w:rsid w:val="006138B2"/>
    <w:rsid w:val="00641F9C"/>
    <w:rsid w:val="00647174"/>
    <w:rsid w:val="00647998"/>
    <w:rsid w:val="00667B9A"/>
    <w:rsid w:val="00670F8A"/>
    <w:rsid w:val="00673686"/>
    <w:rsid w:val="0067644D"/>
    <w:rsid w:val="00691C55"/>
    <w:rsid w:val="006B180B"/>
    <w:rsid w:val="006B5288"/>
    <w:rsid w:val="006B6802"/>
    <w:rsid w:val="006E0BAF"/>
    <w:rsid w:val="006E4FB4"/>
    <w:rsid w:val="00717E68"/>
    <w:rsid w:val="00720B6E"/>
    <w:rsid w:val="00724F8B"/>
    <w:rsid w:val="00736E1A"/>
    <w:rsid w:val="00771136"/>
    <w:rsid w:val="007839DA"/>
    <w:rsid w:val="007B66CB"/>
    <w:rsid w:val="007D3C67"/>
    <w:rsid w:val="007E4451"/>
    <w:rsid w:val="007F704D"/>
    <w:rsid w:val="00835226"/>
    <w:rsid w:val="00846C53"/>
    <w:rsid w:val="008E59DD"/>
    <w:rsid w:val="008F240E"/>
    <w:rsid w:val="009031D1"/>
    <w:rsid w:val="00906EFC"/>
    <w:rsid w:val="00910E88"/>
    <w:rsid w:val="00925B9D"/>
    <w:rsid w:val="00955B37"/>
    <w:rsid w:val="00957808"/>
    <w:rsid w:val="0098338B"/>
    <w:rsid w:val="009855DF"/>
    <w:rsid w:val="009B3F5B"/>
    <w:rsid w:val="009B5EDA"/>
    <w:rsid w:val="009C28B1"/>
    <w:rsid w:val="009D051F"/>
    <w:rsid w:val="009D324C"/>
    <w:rsid w:val="009E4856"/>
    <w:rsid w:val="009F2653"/>
    <w:rsid w:val="009F7CB2"/>
    <w:rsid w:val="00A0493A"/>
    <w:rsid w:val="00A32DDE"/>
    <w:rsid w:val="00A6469B"/>
    <w:rsid w:val="00AA2068"/>
    <w:rsid w:val="00AA366E"/>
    <w:rsid w:val="00AB4412"/>
    <w:rsid w:val="00AD454E"/>
    <w:rsid w:val="00AE2189"/>
    <w:rsid w:val="00AF629A"/>
    <w:rsid w:val="00AF6AEB"/>
    <w:rsid w:val="00B156FB"/>
    <w:rsid w:val="00B256A2"/>
    <w:rsid w:val="00B27B41"/>
    <w:rsid w:val="00B368E6"/>
    <w:rsid w:val="00B36C60"/>
    <w:rsid w:val="00B56184"/>
    <w:rsid w:val="00B7576B"/>
    <w:rsid w:val="00B84B57"/>
    <w:rsid w:val="00BA7C5A"/>
    <w:rsid w:val="00BC2A37"/>
    <w:rsid w:val="00BC3DEE"/>
    <w:rsid w:val="00BD19B1"/>
    <w:rsid w:val="00C001FC"/>
    <w:rsid w:val="00C15A0E"/>
    <w:rsid w:val="00C16068"/>
    <w:rsid w:val="00C26E39"/>
    <w:rsid w:val="00C325DF"/>
    <w:rsid w:val="00C370E5"/>
    <w:rsid w:val="00C450B9"/>
    <w:rsid w:val="00C50438"/>
    <w:rsid w:val="00C54426"/>
    <w:rsid w:val="00CA26BF"/>
    <w:rsid w:val="00CB28BE"/>
    <w:rsid w:val="00CB6C8B"/>
    <w:rsid w:val="00CE2903"/>
    <w:rsid w:val="00D05218"/>
    <w:rsid w:val="00D24634"/>
    <w:rsid w:val="00D41C3D"/>
    <w:rsid w:val="00D6291C"/>
    <w:rsid w:val="00DB5C34"/>
    <w:rsid w:val="00DE03C5"/>
    <w:rsid w:val="00E14294"/>
    <w:rsid w:val="00E23BE7"/>
    <w:rsid w:val="00E25FD4"/>
    <w:rsid w:val="00E31146"/>
    <w:rsid w:val="00E42D77"/>
    <w:rsid w:val="00E56075"/>
    <w:rsid w:val="00E9258C"/>
    <w:rsid w:val="00EA33DF"/>
    <w:rsid w:val="00EF0310"/>
    <w:rsid w:val="00F038D3"/>
    <w:rsid w:val="00F321B8"/>
    <w:rsid w:val="00F5778B"/>
    <w:rsid w:val="00FA2C2F"/>
    <w:rsid w:val="00FA55CA"/>
    <w:rsid w:val="00FF7675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9950A8-7787-4940-8DA8-243396B3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634"/>
    <w:rPr>
      <w:rFonts w:eastAsiaTheme="minorEastAsi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4B6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634"/>
    <w:rPr>
      <w:rFonts w:ascii="Tahoma" w:eastAsiaTheme="minorEastAsia" w:hAnsi="Tahoma" w:cs="Tahoma"/>
      <w:sz w:val="16"/>
      <w:szCs w:val="16"/>
      <w:lang w:eastAsia="es-CO"/>
    </w:rPr>
  </w:style>
  <w:style w:type="paragraph" w:styleId="Prrafodelista">
    <w:name w:val="List Paragraph"/>
    <w:basedOn w:val="Normal"/>
    <w:uiPriority w:val="34"/>
    <w:qFormat/>
    <w:rsid w:val="00D246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A7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7644D"/>
    <w:rPr>
      <w:color w:val="808080"/>
    </w:rPr>
  </w:style>
  <w:style w:type="paragraph" w:styleId="Sinespaciado">
    <w:name w:val="No Spacing"/>
    <w:uiPriority w:val="1"/>
    <w:qFormat/>
    <w:rsid w:val="004B6056"/>
    <w:pPr>
      <w:spacing w:after="0" w:line="240" w:lineRule="auto"/>
    </w:pPr>
    <w:rPr>
      <w:rFonts w:eastAsiaTheme="minorEastAsia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4B6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O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A6469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A32D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5B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2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watch?v=Oq1SNmzm2s4" TargetMode="External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www.youtube.com/watch?v=Oq1SNmzm2s4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24" Type="http://schemas.microsoft.com/office/2007/relationships/hdphoto" Target="media/hdphoto5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3u7ZrXzzfEo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776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YHOSEPTH</cp:lastModifiedBy>
  <cp:revision>5</cp:revision>
  <cp:lastPrinted>2017-02-13T14:39:00Z</cp:lastPrinted>
  <dcterms:created xsi:type="dcterms:W3CDTF">2020-04-30T23:15:00Z</dcterms:created>
  <dcterms:modified xsi:type="dcterms:W3CDTF">2020-05-01T00:50:00Z</dcterms:modified>
</cp:coreProperties>
</file>