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AC97" w14:textId="3E1F02E8" w:rsidR="00F6455C" w:rsidRDefault="002634E6" w:rsidP="002634E6">
      <w:pPr>
        <w:jc w:val="center"/>
        <w:rPr>
          <w:rFonts w:ascii="Arial" w:hAnsi="Arial" w:cs="Arial"/>
          <w:b/>
          <w:bCs/>
          <w:sz w:val="28"/>
          <w:szCs w:val="28"/>
          <w:lang w:val="es-SV"/>
        </w:rPr>
      </w:pPr>
      <w:r w:rsidRPr="002634E6">
        <w:rPr>
          <w:rFonts w:ascii="Arial" w:hAnsi="Arial" w:cs="Arial"/>
          <w:b/>
          <w:bCs/>
          <w:sz w:val="28"/>
          <w:szCs w:val="28"/>
          <w:lang w:val="es-SV"/>
        </w:rPr>
        <w:t>Guía de Estudio Bíblico</w:t>
      </w:r>
    </w:p>
    <w:p w14:paraId="16DACC47" w14:textId="21C76153" w:rsidR="00FC043F" w:rsidRPr="00FC043F" w:rsidRDefault="00FC043F" w:rsidP="002634E6">
      <w:pPr>
        <w:pStyle w:val="ListParagraph"/>
        <w:numPr>
          <w:ilvl w:val="0"/>
          <w:numId w:val="1"/>
        </w:numPr>
        <w:jc w:val="both"/>
        <w:rPr>
          <w:rFonts w:ascii="Arial" w:hAnsi="Arial" w:cs="Arial"/>
          <w:b/>
          <w:bCs/>
          <w:sz w:val="24"/>
          <w:szCs w:val="24"/>
          <w:lang w:val="es-SV"/>
        </w:rPr>
      </w:pPr>
      <w:r>
        <w:rPr>
          <w:rFonts w:ascii="Arial" w:hAnsi="Arial" w:cs="Arial"/>
          <w:b/>
          <w:bCs/>
          <w:sz w:val="24"/>
          <w:szCs w:val="24"/>
          <w:lang w:val="es-SV"/>
        </w:rPr>
        <w:t xml:space="preserve">Tema: </w:t>
      </w:r>
      <w:r w:rsidR="00F36F26">
        <w:rPr>
          <w:rFonts w:ascii="Arial" w:hAnsi="Arial" w:cs="Arial"/>
          <w:b/>
          <w:bCs/>
          <w:sz w:val="24"/>
          <w:szCs w:val="24"/>
          <w:lang w:val="es-SV"/>
        </w:rPr>
        <w:t>El Dios que acalla mis temores.</w:t>
      </w:r>
    </w:p>
    <w:p w14:paraId="46BF483C" w14:textId="1958CB70" w:rsidR="002634E6" w:rsidRPr="00614D02"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 xml:space="preserve">Base Bíblica: Salmo </w:t>
      </w:r>
      <w:r w:rsidR="00F36F26">
        <w:rPr>
          <w:rFonts w:ascii="Arial" w:hAnsi="Arial" w:cs="Arial"/>
          <w:sz w:val="24"/>
          <w:szCs w:val="24"/>
          <w:lang w:val="es-SV"/>
        </w:rPr>
        <w:t>34:1-22</w:t>
      </w:r>
      <w:r w:rsidRPr="00614D02">
        <w:rPr>
          <w:rFonts w:ascii="Arial" w:hAnsi="Arial" w:cs="Arial"/>
          <w:sz w:val="24"/>
          <w:szCs w:val="24"/>
          <w:lang w:val="es-SV"/>
        </w:rPr>
        <w:t xml:space="preserve"> (RV1960)</w:t>
      </w:r>
    </w:p>
    <w:p w14:paraId="2B58D015" w14:textId="410DBB38" w:rsidR="002634E6" w:rsidRPr="00F36F26"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Introducción.</w:t>
      </w:r>
    </w:p>
    <w:p w14:paraId="46D41C40" w14:textId="232E182F" w:rsidR="00F36F26" w:rsidRDefault="00F36F26" w:rsidP="00F36F26">
      <w:pPr>
        <w:pStyle w:val="ListParagraph"/>
        <w:ind w:left="360"/>
        <w:jc w:val="both"/>
        <w:rPr>
          <w:rFonts w:ascii="Arial" w:eastAsia="Times New Roman" w:hAnsi="Arial" w:cs="Arial"/>
          <w:sz w:val="24"/>
          <w:szCs w:val="24"/>
          <w:lang w:val="es-SV" w:eastAsia="x-none"/>
        </w:rPr>
      </w:pPr>
      <w:r w:rsidRPr="00F36F26">
        <w:rPr>
          <w:rFonts w:ascii="Arial" w:hAnsi="Arial" w:cs="Arial"/>
          <w:sz w:val="24"/>
          <w:szCs w:val="24"/>
          <w:lang w:val="es-SV" w:eastAsia="x-none"/>
        </w:rPr>
        <w:t>Si esperamos pasar la eternidad alabando a Dios, es propio que debamos pasar gran parte de nuestro tiempo aqu</w:t>
      </w:r>
      <w:r w:rsidRPr="00F36F26">
        <w:rPr>
          <w:rFonts w:ascii="Arial" w:eastAsia="Times New Roman" w:hAnsi="Arial" w:cs="Arial"/>
          <w:sz w:val="24"/>
          <w:szCs w:val="24"/>
          <w:lang w:val="es-SV" w:eastAsia="x-none"/>
        </w:rPr>
        <w:t xml:space="preserve">í en esta tarea. Él nunca dijo a nadie: </w:t>
      </w:r>
      <w:r w:rsidRPr="00F36F26">
        <w:rPr>
          <w:rFonts w:ascii="Arial" w:hAnsi="Arial" w:cs="Arial"/>
          <w:i/>
          <w:iCs/>
          <w:sz w:val="24"/>
          <w:szCs w:val="24"/>
          <w:lang w:val="es-SV" w:eastAsia="x-none"/>
        </w:rPr>
        <w:t>B</w:t>
      </w:r>
      <w:r w:rsidRPr="00F36F26">
        <w:rPr>
          <w:rFonts w:ascii="Arial" w:eastAsia="Times New Roman" w:hAnsi="Arial" w:cs="Arial"/>
          <w:i/>
          <w:iCs/>
          <w:sz w:val="24"/>
          <w:szCs w:val="24"/>
          <w:lang w:val="es-SV" w:eastAsia="x-none"/>
        </w:rPr>
        <w:t>úscame en vano.</w:t>
      </w:r>
      <w:r w:rsidRPr="00F36F26">
        <w:rPr>
          <w:rFonts w:ascii="Arial" w:hAnsi="Arial" w:cs="Arial"/>
          <w:sz w:val="24"/>
          <w:szCs w:val="24"/>
          <w:lang w:val="es-SV" w:eastAsia="x-none"/>
        </w:rPr>
        <w:t xml:space="preserve"> Las oraciones de David ayudaron a acallar sus temores; muchos, fuera de </w:t>
      </w:r>
      <w:r w:rsidRPr="00F36F26">
        <w:rPr>
          <w:rFonts w:ascii="Arial" w:eastAsia="Times New Roman" w:hAnsi="Arial" w:cs="Arial"/>
          <w:sz w:val="24"/>
          <w:szCs w:val="24"/>
          <w:lang w:val="es-SV" w:eastAsia="x-none"/>
        </w:rPr>
        <w:t>él, han mirado al Señor por fe y oración y los ha revivido y consolado maravillosamente. Cuando miramos al mundo nos confundimos y perdemos,</w:t>
      </w:r>
      <w:r>
        <w:rPr>
          <w:rFonts w:ascii="Arial" w:eastAsia="Times New Roman" w:hAnsi="Arial" w:cs="Arial"/>
          <w:sz w:val="24"/>
          <w:szCs w:val="24"/>
          <w:lang w:val="es-SV" w:eastAsia="x-none"/>
        </w:rPr>
        <w:t xml:space="preserve"> si miramos nuestros temores seguramente desfalleceremos y seremos confundidos, </w:t>
      </w:r>
      <w:r w:rsidRPr="00F36F26">
        <w:rPr>
          <w:rFonts w:ascii="Arial" w:eastAsia="Times New Roman" w:hAnsi="Arial" w:cs="Arial"/>
          <w:sz w:val="24"/>
          <w:szCs w:val="24"/>
          <w:lang w:val="es-SV" w:eastAsia="x-none"/>
        </w:rPr>
        <w:t xml:space="preserve"> pero de mirar a Cristo depende toda nuestra salvación y también todas las cosas necesarias para ella.</w:t>
      </w:r>
      <w:r>
        <w:rPr>
          <w:rFonts w:ascii="Arial" w:eastAsia="Times New Roman" w:hAnsi="Arial" w:cs="Arial"/>
          <w:sz w:val="24"/>
          <w:szCs w:val="24"/>
          <w:lang w:val="es-SV" w:eastAsia="x-none"/>
        </w:rPr>
        <w:t xml:space="preserve"> </w:t>
      </w:r>
      <w:r w:rsidRPr="00F36F26">
        <w:rPr>
          <w:rFonts w:ascii="Arial" w:eastAsia="Times New Roman" w:hAnsi="Arial" w:cs="Arial"/>
          <w:sz w:val="24"/>
          <w:szCs w:val="24"/>
          <w:lang w:val="es-SV" w:eastAsia="x-none"/>
        </w:rPr>
        <w:t xml:space="preserve">Este pobre, al cual nadie miraba con respeto ni cuidaba con preocupación, fue no obstante bienvenido al trono de la gracia; le oyó Jehová y lo libró de todas sus angustias. Los santos ángeles ministran a los santos y los defienden contra las potestades de las tinieblas. Toda la gloria sea al Señor de los ángeles. Por el gusto y la vista hacemos descubrimientos y tenemos gozo; gustad y ved que es bueno Jehová; toma nota y consuélate en esto. Él hace verdaderamente dichosos a todos los que confían en Él. En cuanto a las cosas del otro mundo, ellos recibirán la gracia suficiente para el apoyo de su vida espiritual. Y en cuanto a esta vida, ellos tendrán lo necesario de la mano de Dios. Pablo lo tuvo todo, y abundó, porque estaba contento, </w:t>
      </w:r>
      <w:r>
        <w:rPr>
          <w:rFonts w:ascii="Arial" w:eastAsia="Times New Roman" w:hAnsi="Arial" w:cs="Arial"/>
          <w:sz w:val="24"/>
          <w:szCs w:val="24"/>
          <w:lang w:val="es-SV" w:eastAsia="x-none"/>
        </w:rPr>
        <w:t>(Fil 4:11-18)</w:t>
      </w:r>
      <w:r w:rsidRPr="00F36F26">
        <w:rPr>
          <w:rFonts w:ascii="Arial" w:hAnsi="Arial" w:cs="Arial"/>
          <w:sz w:val="24"/>
          <w:szCs w:val="24"/>
          <w:lang w:val="es-SV" w:eastAsia="x-none"/>
        </w:rPr>
        <w:t>. Quienes conf</w:t>
      </w:r>
      <w:r w:rsidRPr="00F36F26">
        <w:rPr>
          <w:rFonts w:ascii="Arial" w:eastAsia="Times New Roman" w:hAnsi="Arial" w:cs="Arial"/>
          <w:sz w:val="24"/>
          <w:szCs w:val="24"/>
          <w:lang w:val="es-SV" w:eastAsia="x-none"/>
        </w:rPr>
        <w:t>ían en sí mismos pensando que sus propios esfuerzos les son suficientes, tendrán necesidad, pero los que confían en el Señor serán alimentados. No les faltará a los que obran tranquilamente y cumplen sus obligaciones.</w:t>
      </w:r>
    </w:p>
    <w:p w14:paraId="3A629340" w14:textId="085EC02D" w:rsidR="00F36F26" w:rsidRDefault="00F36F26" w:rsidP="00F36F26">
      <w:pPr>
        <w:pStyle w:val="ListParagraph"/>
        <w:ind w:left="360"/>
        <w:jc w:val="both"/>
        <w:rPr>
          <w:rFonts w:ascii="Arial" w:eastAsia="Times New Roman" w:hAnsi="Arial" w:cs="Arial"/>
          <w:sz w:val="24"/>
          <w:szCs w:val="24"/>
          <w:lang w:val="es-SV" w:eastAsia="x-none"/>
        </w:rPr>
      </w:pPr>
      <w:r w:rsidRPr="00F36F26">
        <w:rPr>
          <w:rFonts w:ascii="Arial" w:hAnsi="Arial" w:cs="Arial"/>
          <w:sz w:val="24"/>
          <w:szCs w:val="24"/>
          <w:lang w:val="es-SV" w:eastAsia="x-none"/>
        </w:rPr>
        <w:t>El trasfondo hist</w:t>
      </w:r>
      <w:r w:rsidRPr="00F36F26">
        <w:rPr>
          <w:rFonts w:ascii="Arial" w:eastAsia="Times New Roman" w:hAnsi="Arial" w:cs="Arial"/>
          <w:sz w:val="24"/>
          <w:szCs w:val="24"/>
          <w:lang w:val="es-SV" w:eastAsia="x-none"/>
        </w:rPr>
        <w:t xml:space="preserve">órico de este Salmo está en </w:t>
      </w:r>
      <w:r>
        <w:rPr>
          <w:rFonts w:ascii="Arial" w:eastAsia="Times New Roman" w:hAnsi="Arial" w:cs="Arial"/>
          <w:sz w:val="24"/>
          <w:szCs w:val="24"/>
          <w:lang w:val="es-SV" w:eastAsia="x-none"/>
        </w:rPr>
        <w:t>(1 Sam. 21:1-15)</w:t>
      </w:r>
      <w:r w:rsidRPr="00F36F26">
        <w:rPr>
          <w:rFonts w:ascii="Arial" w:hAnsi="Arial" w:cs="Arial"/>
          <w:sz w:val="24"/>
          <w:szCs w:val="24"/>
          <w:lang w:val="es-SV" w:eastAsia="x-none"/>
        </w:rPr>
        <w:t xml:space="preserve"> Huyendo de Sa</w:t>
      </w:r>
      <w:r w:rsidRPr="00F36F26">
        <w:rPr>
          <w:rFonts w:ascii="Arial" w:eastAsia="Times New Roman" w:hAnsi="Arial" w:cs="Arial"/>
          <w:sz w:val="24"/>
          <w:szCs w:val="24"/>
          <w:lang w:val="es-SV" w:eastAsia="x-none"/>
        </w:rPr>
        <w:t xml:space="preserve">úl, </w:t>
      </w:r>
      <w:r w:rsidRPr="00F36F26">
        <w:rPr>
          <w:rStyle w:val="B"/>
          <w:rFonts w:ascii="Arial" w:hAnsi="Arial" w:cs="Arial"/>
          <w:sz w:val="24"/>
          <w:szCs w:val="24"/>
          <w:lang w:val="es-SV" w:eastAsia="x-none"/>
        </w:rPr>
        <w:t>David</w:t>
      </w:r>
      <w:r w:rsidRPr="00F36F26">
        <w:rPr>
          <w:rFonts w:ascii="Arial" w:hAnsi="Arial" w:cs="Arial"/>
          <w:sz w:val="24"/>
          <w:szCs w:val="24"/>
          <w:lang w:val="es-SV" w:eastAsia="x-none"/>
        </w:rPr>
        <w:t xml:space="preserve"> hab</w:t>
      </w:r>
      <w:r w:rsidRPr="00F36F26">
        <w:rPr>
          <w:rFonts w:ascii="Arial" w:eastAsia="Times New Roman" w:hAnsi="Arial" w:cs="Arial"/>
          <w:sz w:val="24"/>
          <w:szCs w:val="24"/>
          <w:lang w:val="es-SV" w:eastAsia="x-none"/>
        </w:rPr>
        <w:t xml:space="preserve">ía buscado refugio junto a Aquis, el rey filisteo de Gat, cuyo nombre también era </w:t>
      </w:r>
      <w:r w:rsidRPr="00F36F26">
        <w:rPr>
          <w:rStyle w:val="B"/>
          <w:rFonts w:ascii="Arial" w:hAnsi="Arial" w:cs="Arial"/>
          <w:sz w:val="24"/>
          <w:szCs w:val="24"/>
          <w:lang w:val="es-SV" w:eastAsia="x-none"/>
        </w:rPr>
        <w:t>Abimelec</w:t>
      </w:r>
      <w:r w:rsidRPr="00F36F26">
        <w:rPr>
          <w:rFonts w:ascii="Arial" w:hAnsi="Arial" w:cs="Arial"/>
          <w:sz w:val="24"/>
          <w:szCs w:val="24"/>
          <w:lang w:val="es-SV" w:eastAsia="x-none"/>
        </w:rPr>
        <w:t>, seg</w:t>
      </w:r>
      <w:r w:rsidRPr="00F36F26">
        <w:rPr>
          <w:rFonts w:ascii="Arial" w:eastAsia="Times New Roman" w:hAnsi="Arial" w:cs="Arial"/>
          <w:sz w:val="24"/>
          <w:szCs w:val="24"/>
          <w:lang w:val="es-SV" w:eastAsia="x-none"/>
        </w:rPr>
        <w:t>ún el título de este Salmo (</w:t>
      </w:r>
      <w:r w:rsidRPr="00F36F26">
        <w:rPr>
          <w:rStyle w:val="B"/>
          <w:rFonts w:ascii="Arial" w:hAnsi="Arial" w:cs="Arial"/>
          <w:sz w:val="24"/>
          <w:szCs w:val="24"/>
          <w:lang w:val="es-SV" w:eastAsia="x-none"/>
        </w:rPr>
        <w:t>Abimelec</w:t>
      </w:r>
      <w:r w:rsidRPr="00F36F26">
        <w:rPr>
          <w:rFonts w:ascii="Arial" w:hAnsi="Arial" w:cs="Arial"/>
          <w:sz w:val="24"/>
          <w:szCs w:val="24"/>
          <w:lang w:val="es-SV" w:eastAsia="x-none"/>
        </w:rPr>
        <w:t xml:space="preserve"> podr</w:t>
      </w:r>
      <w:r w:rsidRPr="00F36F26">
        <w:rPr>
          <w:rFonts w:ascii="Arial" w:eastAsia="Times New Roman" w:hAnsi="Arial" w:cs="Arial"/>
          <w:sz w:val="24"/>
          <w:szCs w:val="24"/>
          <w:lang w:val="es-SV" w:eastAsia="x-none"/>
        </w:rPr>
        <w:t xml:space="preserve">ía ser un título real, no un nombre personal). David temía que este rey enemigo le matase, y por eso se </w:t>
      </w:r>
      <w:r w:rsidRPr="00F36F26">
        <w:rPr>
          <w:rStyle w:val="B"/>
          <w:rFonts w:ascii="Arial" w:hAnsi="Arial" w:cs="Arial"/>
          <w:sz w:val="24"/>
          <w:szCs w:val="24"/>
          <w:lang w:val="es-SV" w:eastAsia="x-none"/>
        </w:rPr>
        <w:t>fingi</w:t>
      </w:r>
      <w:r w:rsidRPr="00F36F26">
        <w:rPr>
          <w:rStyle w:val="B"/>
          <w:rFonts w:ascii="Arial" w:eastAsia="Times New Roman" w:hAnsi="Arial" w:cs="Arial"/>
          <w:sz w:val="24"/>
          <w:szCs w:val="24"/>
          <w:lang w:val="es-SV" w:eastAsia="x-none"/>
        </w:rPr>
        <w:t>ó</w:t>
      </w:r>
      <w:r w:rsidRPr="00F36F26">
        <w:rPr>
          <w:rFonts w:ascii="Arial" w:hAnsi="Arial" w:cs="Arial"/>
          <w:sz w:val="24"/>
          <w:szCs w:val="24"/>
          <w:lang w:val="es-SV" w:eastAsia="x-none"/>
        </w:rPr>
        <w:t xml:space="preserve"> loco, escribiendo en la pared y dejando que le corriese la saliva por la barba. El enga</w:t>
      </w:r>
      <w:r w:rsidRPr="00F36F26">
        <w:rPr>
          <w:rFonts w:ascii="Arial" w:eastAsia="Times New Roman" w:hAnsi="Arial" w:cs="Arial"/>
          <w:sz w:val="24"/>
          <w:szCs w:val="24"/>
          <w:lang w:val="es-SV" w:eastAsia="x-none"/>
        </w:rPr>
        <w:t>ño funcionó. El rey dijo que no necesitaba a más locos, así que despidió a David, quien entonces se escapó a la cueva de Adulam. ¡Cierto es que este episodio no fue uno de los momentos más heroicos o brillantes en el historial variado del salmista! No obstante, él consideró que el Señor le había rescatado dramáticamente, por lo que escribió este Salmo para celebrar el suceso. A lo largo de los siglos los creyentes han amado e</w:t>
      </w:r>
      <w:r w:rsidR="00B725E4">
        <w:rPr>
          <w:rFonts w:ascii="Arial" w:eastAsia="Times New Roman" w:hAnsi="Arial" w:cs="Arial"/>
          <w:sz w:val="24"/>
          <w:szCs w:val="24"/>
          <w:lang w:val="es-SV" w:eastAsia="x-none"/>
        </w:rPr>
        <w:t>ste salmo</w:t>
      </w:r>
      <w:r w:rsidRPr="00F36F26">
        <w:rPr>
          <w:rFonts w:ascii="Arial" w:hAnsi="Arial" w:cs="Arial"/>
          <w:sz w:val="24"/>
          <w:szCs w:val="24"/>
          <w:lang w:val="es-SV" w:eastAsia="x-none"/>
        </w:rPr>
        <w:t xml:space="preserve"> porque expresa tan elocuentemente su propio testimonio de salvaci</w:t>
      </w:r>
      <w:r w:rsidRPr="00F36F26">
        <w:rPr>
          <w:rFonts w:ascii="Arial" w:eastAsia="Times New Roman" w:hAnsi="Arial" w:cs="Arial"/>
          <w:sz w:val="24"/>
          <w:szCs w:val="24"/>
          <w:lang w:val="es-SV" w:eastAsia="x-none"/>
        </w:rPr>
        <w:t>ón por la gracia por medio de fe en el Señor. Vamos a examinar el Salmo a la luz de esto.</w:t>
      </w:r>
    </w:p>
    <w:p w14:paraId="35FF4023" w14:textId="77777777" w:rsidR="00B725E4" w:rsidRPr="00F36F26" w:rsidRDefault="00B725E4" w:rsidP="00F36F26">
      <w:pPr>
        <w:pStyle w:val="ListParagraph"/>
        <w:ind w:left="360"/>
        <w:jc w:val="both"/>
        <w:rPr>
          <w:rFonts w:ascii="Arial" w:hAnsi="Arial" w:cs="Arial"/>
          <w:b/>
          <w:bCs/>
          <w:sz w:val="32"/>
          <w:szCs w:val="32"/>
          <w:lang w:val="es-SV"/>
        </w:rPr>
      </w:pPr>
    </w:p>
    <w:p w14:paraId="33E2C00B" w14:textId="187E519D" w:rsidR="002634E6" w:rsidRPr="00614D02" w:rsidRDefault="002634E6" w:rsidP="002634E6">
      <w:pPr>
        <w:pStyle w:val="ListParagraph"/>
        <w:ind w:left="0"/>
        <w:jc w:val="both"/>
        <w:rPr>
          <w:rFonts w:ascii="Arial" w:hAnsi="Arial" w:cs="Arial"/>
          <w:sz w:val="24"/>
          <w:szCs w:val="24"/>
          <w:lang w:val="es-SV"/>
        </w:rPr>
      </w:pPr>
      <w:r w:rsidRPr="00614D02">
        <w:rPr>
          <w:rFonts w:ascii="Arial" w:hAnsi="Arial" w:cs="Arial"/>
          <w:b/>
          <w:bCs/>
          <w:noProof/>
          <w:sz w:val="24"/>
          <w:szCs w:val="24"/>
          <w:lang w:val="es-SV"/>
        </w:rPr>
        <w:drawing>
          <wp:inline distT="0" distB="0" distL="0" distR="0" wp14:anchorId="29069084" wp14:editId="17ECD7FF">
            <wp:extent cx="318052" cy="318052"/>
            <wp:effectExtent l="0" t="0" r="6350" b="6350"/>
            <wp:docPr id="1" name="Graphic 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boo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32360" cy="332360"/>
                    </a:xfrm>
                    <a:prstGeom prst="rect">
                      <a:avLst/>
                    </a:prstGeom>
                  </pic:spPr>
                </pic:pic>
              </a:graphicData>
            </a:graphic>
          </wp:inline>
        </w:drawing>
      </w:r>
      <w:r w:rsidRPr="00614D02">
        <w:rPr>
          <w:rFonts w:ascii="Arial" w:hAnsi="Arial" w:cs="Arial"/>
          <w:b/>
          <w:bCs/>
          <w:sz w:val="24"/>
          <w:szCs w:val="24"/>
          <w:lang w:val="es-SV"/>
        </w:rPr>
        <w:t xml:space="preserve"> Paso 1</w:t>
      </w:r>
      <w:r w:rsidRPr="00614D02">
        <w:rPr>
          <w:rFonts w:ascii="Arial" w:hAnsi="Arial" w:cs="Arial"/>
          <w:sz w:val="24"/>
          <w:szCs w:val="24"/>
          <w:lang w:val="es-SV"/>
        </w:rPr>
        <w:t>: Leer el texto del pasaje referido</w:t>
      </w:r>
      <w:r w:rsidR="00D25E2A" w:rsidRPr="00614D02">
        <w:rPr>
          <w:rFonts w:ascii="Arial" w:hAnsi="Arial" w:cs="Arial"/>
          <w:sz w:val="24"/>
          <w:szCs w:val="24"/>
          <w:lang w:val="es-SV"/>
        </w:rPr>
        <w:t xml:space="preserve">: Salmo </w:t>
      </w:r>
      <w:r w:rsidR="00F36F26">
        <w:rPr>
          <w:rFonts w:ascii="Arial" w:hAnsi="Arial" w:cs="Arial"/>
          <w:sz w:val="24"/>
          <w:szCs w:val="24"/>
          <w:lang w:val="es-SV"/>
        </w:rPr>
        <w:t>34:1-22</w:t>
      </w:r>
    </w:p>
    <w:p w14:paraId="61DC3850" w14:textId="3BBC659B" w:rsidR="002634E6" w:rsidRDefault="002634E6" w:rsidP="002634E6">
      <w:pPr>
        <w:pStyle w:val="ListParagraph"/>
        <w:ind w:left="0"/>
        <w:jc w:val="both"/>
        <w:rPr>
          <w:rFonts w:ascii="Arial" w:hAnsi="Arial" w:cs="Arial"/>
          <w:sz w:val="24"/>
          <w:szCs w:val="24"/>
          <w:lang w:val="es-SV"/>
        </w:rPr>
      </w:pPr>
      <w:r w:rsidRPr="00614D02">
        <w:rPr>
          <w:rFonts w:ascii="Arial" w:hAnsi="Arial" w:cs="Arial"/>
          <w:b/>
          <w:bCs/>
          <w:noProof/>
          <w:sz w:val="24"/>
          <w:szCs w:val="24"/>
          <w:lang w:val="es-SV"/>
        </w:rPr>
        <w:drawing>
          <wp:inline distT="0" distB="0" distL="0" distR="0" wp14:anchorId="060A6550" wp14:editId="516EFCEA">
            <wp:extent cx="318052" cy="318052"/>
            <wp:effectExtent l="0" t="0" r="0" b="6350"/>
            <wp:docPr id="2" name="Graphic 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336180" cy="336180"/>
                    </a:xfrm>
                    <a:prstGeom prst="rect">
                      <a:avLst/>
                    </a:prstGeom>
                  </pic:spPr>
                </pic:pic>
              </a:graphicData>
            </a:graphic>
          </wp:inline>
        </w:drawing>
      </w:r>
      <w:r w:rsidRPr="00614D02">
        <w:rPr>
          <w:rFonts w:ascii="Arial" w:hAnsi="Arial" w:cs="Arial"/>
          <w:b/>
          <w:bCs/>
          <w:sz w:val="24"/>
          <w:szCs w:val="24"/>
          <w:lang w:val="es-SV"/>
        </w:rPr>
        <w:t xml:space="preserve"> Paso 2</w:t>
      </w:r>
      <w:r w:rsidRPr="00614D02">
        <w:rPr>
          <w:rFonts w:ascii="Arial" w:hAnsi="Arial" w:cs="Arial"/>
          <w:sz w:val="24"/>
          <w:szCs w:val="24"/>
          <w:lang w:val="es-SV"/>
        </w:rPr>
        <w:t xml:space="preserve">: Desarrollar la siguiente guía de estudio y discusión como </w:t>
      </w:r>
      <w:r w:rsidR="008F54AA" w:rsidRPr="00614D02">
        <w:rPr>
          <w:rFonts w:ascii="Arial" w:hAnsi="Arial" w:cs="Arial"/>
          <w:sz w:val="24"/>
          <w:szCs w:val="24"/>
          <w:lang w:val="es-SV"/>
        </w:rPr>
        <w:t>familia</w:t>
      </w:r>
      <w:r w:rsidRPr="00614D02">
        <w:rPr>
          <w:rFonts w:ascii="Arial" w:hAnsi="Arial" w:cs="Arial"/>
          <w:sz w:val="24"/>
          <w:szCs w:val="24"/>
          <w:lang w:val="es-SV"/>
        </w:rPr>
        <w:t>.</w:t>
      </w:r>
    </w:p>
    <w:p w14:paraId="284D8ECB" w14:textId="633C86C4" w:rsidR="002634E6" w:rsidRPr="00614D02" w:rsidRDefault="00705959" w:rsidP="00705959">
      <w:pPr>
        <w:pStyle w:val="ListParagraph"/>
        <w:jc w:val="both"/>
        <w:rPr>
          <w:rFonts w:ascii="Arial" w:hAnsi="Arial" w:cs="Arial"/>
          <w:b/>
          <w:bCs/>
          <w:sz w:val="24"/>
          <w:szCs w:val="24"/>
          <w:lang w:val="es-SV"/>
        </w:rPr>
      </w:pPr>
      <w:r w:rsidRPr="00614D02">
        <w:rPr>
          <w:rFonts w:ascii="Arial" w:hAnsi="Arial" w:cs="Arial"/>
          <w:b/>
          <w:bCs/>
          <w:sz w:val="24"/>
          <w:szCs w:val="24"/>
          <w:lang w:val="es-SV"/>
        </w:rPr>
        <w:lastRenderedPageBreak/>
        <w:t>BOSQUEJO DEL TEXTO.</w:t>
      </w:r>
    </w:p>
    <w:p w14:paraId="240AE8C4" w14:textId="77777777" w:rsidR="00E92B8F" w:rsidRPr="00614D02" w:rsidRDefault="00E92B8F" w:rsidP="00705959">
      <w:pPr>
        <w:pStyle w:val="ListParagraph"/>
        <w:jc w:val="both"/>
        <w:rPr>
          <w:rFonts w:ascii="Arial" w:hAnsi="Arial" w:cs="Arial"/>
          <w:sz w:val="24"/>
          <w:szCs w:val="24"/>
          <w:lang w:val="es-SV"/>
        </w:rPr>
      </w:pPr>
    </w:p>
    <w:p w14:paraId="095096A8" w14:textId="63610157" w:rsidR="00B8369F" w:rsidRDefault="00B725E4" w:rsidP="009D28C8">
      <w:pPr>
        <w:pStyle w:val="ListParagraph"/>
        <w:jc w:val="both"/>
        <w:rPr>
          <w:rFonts w:ascii="Arial" w:hAnsi="Arial" w:cs="Arial"/>
          <w:sz w:val="24"/>
          <w:szCs w:val="24"/>
          <w:lang w:val="es-SV"/>
        </w:rPr>
      </w:pPr>
      <w:r>
        <w:rPr>
          <w:rFonts w:ascii="Arial" w:hAnsi="Arial" w:cs="Arial"/>
          <w:sz w:val="24"/>
          <w:szCs w:val="24"/>
          <w:lang w:val="es-SV"/>
        </w:rPr>
        <w:t>Gratitud, alabanza, confianza, contraste entre el justo y el impío, principios para la vida, son los temas que en este salmo se desarrollan. Principios que dejan ver la gratitud, confianza, firmeza y fidelidad que debe de existir en todos aquellos que tenemos a Dios</w:t>
      </w:r>
      <w:r w:rsidR="00F1295D">
        <w:rPr>
          <w:rFonts w:ascii="Arial" w:hAnsi="Arial" w:cs="Arial"/>
          <w:sz w:val="24"/>
          <w:szCs w:val="24"/>
          <w:lang w:val="es-SV"/>
        </w:rPr>
        <w:t xml:space="preserve">: </w:t>
      </w:r>
      <w:r>
        <w:rPr>
          <w:rFonts w:ascii="Arial" w:hAnsi="Arial" w:cs="Arial"/>
          <w:sz w:val="24"/>
          <w:szCs w:val="24"/>
          <w:lang w:val="es-SV"/>
        </w:rPr>
        <w:t xml:space="preserve">  como Dios, como Padre, como Salvador, y como refugio en medio de las tormentas. Refugio en tiempos de prueba, angustias, aflicciones donde los “dardos” del temor y de la duda han hecho mella o han impactado profundamente en la vida de sus escogidos.</w:t>
      </w:r>
    </w:p>
    <w:p w14:paraId="2BA68603" w14:textId="77777777" w:rsidR="00B725E4" w:rsidRPr="005305F5" w:rsidRDefault="00B725E4" w:rsidP="009D28C8">
      <w:pPr>
        <w:pStyle w:val="ListParagraph"/>
        <w:jc w:val="both"/>
        <w:rPr>
          <w:rFonts w:ascii="Arial" w:hAnsi="Arial" w:cs="Arial"/>
          <w:sz w:val="24"/>
          <w:szCs w:val="24"/>
          <w:lang w:val="es-SV"/>
        </w:rPr>
      </w:pPr>
    </w:p>
    <w:p w14:paraId="1AF50203" w14:textId="3E63B175" w:rsidR="00D25E2A" w:rsidRDefault="00FD6B89" w:rsidP="009D28C8">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 xml:space="preserve"> </w:t>
      </w:r>
      <w:r w:rsidR="00807A1A">
        <w:rPr>
          <w:rFonts w:ascii="Arial" w:hAnsi="Arial" w:cs="Arial"/>
          <w:b/>
          <w:bCs/>
          <w:sz w:val="24"/>
          <w:szCs w:val="24"/>
          <w:lang w:val="es-SV"/>
        </w:rPr>
        <w:t xml:space="preserve">ALABANZAS DE SEGURIDAD Y FE </w:t>
      </w:r>
      <w:r>
        <w:rPr>
          <w:rFonts w:ascii="Arial" w:hAnsi="Arial" w:cs="Arial"/>
          <w:b/>
          <w:bCs/>
          <w:sz w:val="24"/>
          <w:szCs w:val="24"/>
          <w:lang w:val="es-SV"/>
        </w:rPr>
        <w:t>(V.1-</w:t>
      </w:r>
      <w:r w:rsidR="00B725E4">
        <w:rPr>
          <w:rFonts w:ascii="Arial" w:hAnsi="Arial" w:cs="Arial"/>
          <w:b/>
          <w:bCs/>
          <w:sz w:val="24"/>
          <w:szCs w:val="24"/>
          <w:lang w:val="es-SV"/>
        </w:rPr>
        <w:t>4</w:t>
      </w:r>
      <w:r>
        <w:rPr>
          <w:rFonts w:ascii="Arial" w:hAnsi="Arial" w:cs="Arial"/>
          <w:b/>
          <w:bCs/>
          <w:sz w:val="24"/>
          <w:szCs w:val="24"/>
          <w:lang w:val="es-SV"/>
        </w:rPr>
        <w:t>)</w:t>
      </w:r>
    </w:p>
    <w:p w14:paraId="119B9891" w14:textId="575B532E" w:rsidR="00807A1A" w:rsidRDefault="00807A1A" w:rsidP="00807A1A">
      <w:pPr>
        <w:pStyle w:val="ListParagraph"/>
        <w:ind w:left="1440"/>
        <w:jc w:val="both"/>
        <w:rPr>
          <w:rFonts w:ascii="Arial" w:hAnsi="Arial" w:cs="Arial"/>
          <w:sz w:val="24"/>
          <w:szCs w:val="24"/>
          <w:lang w:val="es-SV"/>
        </w:rPr>
      </w:pPr>
      <w:r>
        <w:rPr>
          <w:rFonts w:ascii="Arial" w:hAnsi="Arial" w:cs="Arial"/>
          <w:sz w:val="24"/>
          <w:szCs w:val="24"/>
          <w:lang w:val="es-SV"/>
        </w:rPr>
        <w:t>En nuestros peores momentos, momentos de dificultad e incertidumbre, que beneficioso es tener una vida de alabanza y adoración al Dios de nuestra vida. Frases, oraciones, pensamientos,</w:t>
      </w:r>
      <w:r w:rsidR="00F1295D">
        <w:rPr>
          <w:rFonts w:ascii="Arial" w:hAnsi="Arial" w:cs="Arial"/>
          <w:sz w:val="24"/>
          <w:szCs w:val="24"/>
          <w:lang w:val="es-SV"/>
        </w:rPr>
        <w:t xml:space="preserve"> cantos, </w:t>
      </w:r>
      <w:r>
        <w:rPr>
          <w:rFonts w:ascii="Arial" w:hAnsi="Arial" w:cs="Arial"/>
          <w:sz w:val="24"/>
          <w:szCs w:val="24"/>
          <w:lang w:val="es-SV"/>
        </w:rPr>
        <w:t xml:space="preserve"> etc. que llenan y edifican el alma y nos invitan a confiar y alabar al Señor.</w:t>
      </w:r>
    </w:p>
    <w:p w14:paraId="66678D2C" w14:textId="77777777" w:rsidR="00807A1A" w:rsidRPr="00807A1A" w:rsidRDefault="00807A1A" w:rsidP="00807A1A">
      <w:pPr>
        <w:pStyle w:val="ListParagraph"/>
        <w:ind w:left="1440"/>
        <w:jc w:val="both"/>
        <w:rPr>
          <w:rFonts w:ascii="Arial" w:hAnsi="Arial" w:cs="Arial"/>
          <w:sz w:val="24"/>
          <w:szCs w:val="24"/>
          <w:lang w:val="es-SV"/>
        </w:rPr>
      </w:pPr>
    </w:p>
    <w:p w14:paraId="261C5509" w14:textId="41671816" w:rsidR="00E92B8F" w:rsidRDefault="00807A1A" w:rsidP="00503CBD">
      <w:pPr>
        <w:pStyle w:val="ListParagraph"/>
        <w:numPr>
          <w:ilvl w:val="0"/>
          <w:numId w:val="30"/>
        </w:numPr>
        <w:jc w:val="both"/>
        <w:rPr>
          <w:rFonts w:ascii="Arial" w:hAnsi="Arial" w:cs="Arial"/>
          <w:sz w:val="24"/>
          <w:szCs w:val="24"/>
          <w:lang w:val="es-SV"/>
        </w:rPr>
      </w:pPr>
      <w:r w:rsidRPr="0040556C">
        <w:rPr>
          <w:rFonts w:ascii="Arial" w:hAnsi="Arial" w:cs="Arial"/>
          <w:sz w:val="24"/>
          <w:szCs w:val="24"/>
          <w:lang w:val="es-SV"/>
        </w:rPr>
        <w:t xml:space="preserve"> </w:t>
      </w:r>
      <w:r w:rsidR="003332F6">
        <w:rPr>
          <w:rFonts w:ascii="Arial" w:hAnsi="Arial" w:cs="Arial"/>
          <w:sz w:val="24"/>
          <w:szCs w:val="24"/>
          <w:lang w:val="es-SV"/>
        </w:rPr>
        <w:t>P</w:t>
      </w:r>
      <w:r>
        <w:rPr>
          <w:rFonts w:ascii="Arial" w:hAnsi="Arial" w:cs="Arial"/>
          <w:sz w:val="24"/>
          <w:szCs w:val="24"/>
          <w:lang w:val="es-SV"/>
        </w:rPr>
        <w:t>ensamientos firmes en la vida del salmista.</w:t>
      </w:r>
    </w:p>
    <w:p w14:paraId="5CC7267A" w14:textId="77777777" w:rsidR="003332F6" w:rsidRDefault="003332F6" w:rsidP="003332F6">
      <w:pPr>
        <w:pStyle w:val="ListParagraph"/>
        <w:ind w:left="1800"/>
        <w:jc w:val="both"/>
        <w:rPr>
          <w:rFonts w:ascii="Arial" w:hAnsi="Arial" w:cs="Arial"/>
          <w:sz w:val="24"/>
          <w:szCs w:val="24"/>
          <w:lang w:val="es-SV"/>
        </w:rPr>
      </w:pPr>
    </w:p>
    <w:p w14:paraId="0282A65E" w14:textId="709E9FA2" w:rsidR="00807A1A" w:rsidRDefault="00807A1A" w:rsidP="00503CBD">
      <w:pPr>
        <w:pStyle w:val="ListParagraph"/>
        <w:numPr>
          <w:ilvl w:val="0"/>
          <w:numId w:val="32"/>
        </w:numPr>
        <w:jc w:val="both"/>
        <w:rPr>
          <w:rFonts w:ascii="Arial" w:hAnsi="Arial" w:cs="Arial"/>
          <w:sz w:val="24"/>
          <w:szCs w:val="24"/>
          <w:lang w:val="es-SV"/>
        </w:rPr>
      </w:pPr>
      <w:r>
        <w:rPr>
          <w:rFonts w:ascii="Arial" w:hAnsi="Arial" w:cs="Arial"/>
          <w:sz w:val="24"/>
          <w:szCs w:val="24"/>
          <w:lang w:val="es-SV"/>
        </w:rPr>
        <w:t>(v.1ª): “____________ al Señor en todo tiempo”: Habla de una vida de alabanzas a Dios en todo momento</w:t>
      </w:r>
      <w:r w:rsidR="003332F6">
        <w:rPr>
          <w:rFonts w:ascii="Arial" w:hAnsi="Arial" w:cs="Arial"/>
          <w:sz w:val="24"/>
          <w:szCs w:val="24"/>
          <w:lang w:val="es-SV"/>
        </w:rPr>
        <w:t xml:space="preserve"> y en cualquier circunstancia</w:t>
      </w:r>
      <w:r>
        <w:rPr>
          <w:rFonts w:ascii="Arial" w:hAnsi="Arial" w:cs="Arial"/>
          <w:sz w:val="24"/>
          <w:szCs w:val="24"/>
          <w:lang w:val="es-SV"/>
        </w:rPr>
        <w:t>. En aquellos tiempos que son y han sido de mucha bendición, pero en aquellos que también no lo</w:t>
      </w:r>
      <w:r w:rsidR="00F1295D">
        <w:rPr>
          <w:rFonts w:ascii="Arial" w:hAnsi="Arial" w:cs="Arial"/>
          <w:sz w:val="24"/>
          <w:szCs w:val="24"/>
          <w:lang w:val="es-SV"/>
        </w:rPr>
        <w:t xml:space="preserve"> son o lo han sido.</w:t>
      </w:r>
    </w:p>
    <w:p w14:paraId="7B696F35" w14:textId="77777777" w:rsidR="003332F6" w:rsidRDefault="003332F6" w:rsidP="003332F6">
      <w:pPr>
        <w:pStyle w:val="ListParagraph"/>
        <w:ind w:left="2700"/>
        <w:jc w:val="both"/>
        <w:rPr>
          <w:rFonts w:ascii="Arial" w:hAnsi="Arial" w:cs="Arial"/>
          <w:sz w:val="24"/>
          <w:szCs w:val="24"/>
          <w:lang w:val="es-SV"/>
        </w:rPr>
      </w:pPr>
    </w:p>
    <w:p w14:paraId="644864B8" w14:textId="77B19F5C" w:rsidR="00807A1A" w:rsidRDefault="00807A1A" w:rsidP="00503CBD">
      <w:pPr>
        <w:pStyle w:val="ListParagraph"/>
        <w:numPr>
          <w:ilvl w:val="0"/>
          <w:numId w:val="32"/>
        </w:numPr>
        <w:jc w:val="both"/>
        <w:rPr>
          <w:rFonts w:ascii="Arial" w:hAnsi="Arial" w:cs="Arial"/>
          <w:sz w:val="24"/>
          <w:szCs w:val="24"/>
          <w:lang w:val="es-SV"/>
        </w:rPr>
      </w:pPr>
      <w:r>
        <w:rPr>
          <w:rFonts w:ascii="Arial" w:hAnsi="Arial" w:cs="Arial"/>
          <w:sz w:val="24"/>
          <w:szCs w:val="24"/>
          <w:lang w:val="es-SV"/>
        </w:rPr>
        <w:t>(v.1b): “Su __________ estará de ___________ en mi boca”: Dicha alabanza debe de reflejarse en la vida de todo creyente de manera constante, perseverante, insistente y firme. en la vida de todos aquellos que hemos visto la buena mano de Dios en nuestras vidas.</w:t>
      </w:r>
      <w:r w:rsidR="003332F6">
        <w:rPr>
          <w:rFonts w:ascii="Arial" w:hAnsi="Arial" w:cs="Arial"/>
          <w:sz w:val="24"/>
          <w:szCs w:val="24"/>
          <w:lang w:val="es-SV"/>
        </w:rPr>
        <w:t xml:space="preserve"> Pero también dicha alabanza se convertirá en una proclama de fe, de ánimo, de confianza y de victoria.</w:t>
      </w:r>
    </w:p>
    <w:p w14:paraId="3B6EF93D" w14:textId="77777777" w:rsidR="003332F6" w:rsidRPr="003332F6" w:rsidRDefault="003332F6" w:rsidP="003332F6">
      <w:pPr>
        <w:pStyle w:val="ListParagraph"/>
        <w:rPr>
          <w:rFonts w:ascii="Arial" w:hAnsi="Arial" w:cs="Arial"/>
          <w:sz w:val="24"/>
          <w:szCs w:val="24"/>
          <w:lang w:val="es-SV"/>
        </w:rPr>
      </w:pPr>
    </w:p>
    <w:p w14:paraId="5273B18B" w14:textId="2D096FDB" w:rsidR="003332F6" w:rsidRDefault="003332F6" w:rsidP="00503CBD">
      <w:pPr>
        <w:pStyle w:val="ListParagraph"/>
        <w:numPr>
          <w:ilvl w:val="0"/>
          <w:numId w:val="32"/>
        </w:numPr>
        <w:jc w:val="both"/>
        <w:rPr>
          <w:rFonts w:ascii="Arial" w:hAnsi="Arial" w:cs="Arial"/>
          <w:sz w:val="24"/>
          <w:szCs w:val="24"/>
          <w:lang w:val="es-SV"/>
        </w:rPr>
      </w:pPr>
      <w:r>
        <w:rPr>
          <w:rFonts w:ascii="Arial" w:hAnsi="Arial" w:cs="Arial"/>
          <w:sz w:val="24"/>
          <w:szCs w:val="24"/>
          <w:lang w:val="es-SV"/>
        </w:rPr>
        <w:t>(v.2): “En Jehová se ____________ mi alma”: Si hay alguien en quien podemos deleitarnos en exaltar, alabar, dignificar a través de una vida de alabanza y adoración es en el Señor</w:t>
      </w:r>
      <w:r w:rsidR="00F1295D">
        <w:rPr>
          <w:rFonts w:ascii="Arial" w:hAnsi="Arial" w:cs="Arial"/>
          <w:sz w:val="24"/>
          <w:szCs w:val="24"/>
          <w:lang w:val="es-SV"/>
        </w:rPr>
        <w:t xml:space="preserve"> y esto por su resguardo y salvación para nuestras vidas “en el día malo”</w:t>
      </w:r>
      <w:r>
        <w:rPr>
          <w:rFonts w:ascii="Arial" w:hAnsi="Arial" w:cs="Arial"/>
          <w:sz w:val="24"/>
          <w:szCs w:val="24"/>
          <w:lang w:val="es-SV"/>
        </w:rPr>
        <w:t>. El es Digno y merecedor de nuestra alabanza. Muchos que tienen el corazón recto y humillado ante él sabrán de lo que se está hablando: “Lo ___________ los __________ y se alegrarán”.</w:t>
      </w:r>
    </w:p>
    <w:p w14:paraId="5588DD45" w14:textId="77777777" w:rsidR="003332F6" w:rsidRPr="003332F6" w:rsidRDefault="003332F6" w:rsidP="003332F6">
      <w:pPr>
        <w:pStyle w:val="ListParagraph"/>
        <w:rPr>
          <w:rFonts w:ascii="Arial" w:hAnsi="Arial" w:cs="Arial"/>
          <w:sz w:val="24"/>
          <w:szCs w:val="24"/>
          <w:lang w:val="es-SV"/>
        </w:rPr>
      </w:pPr>
    </w:p>
    <w:p w14:paraId="5AD5C239" w14:textId="5F7ECF53" w:rsidR="003332F6" w:rsidRDefault="003332F6" w:rsidP="00503CBD">
      <w:pPr>
        <w:pStyle w:val="ListParagraph"/>
        <w:numPr>
          <w:ilvl w:val="0"/>
          <w:numId w:val="32"/>
        </w:numPr>
        <w:jc w:val="both"/>
        <w:rPr>
          <w:rFonts w:ascii="Arial" w:hAnsi="Arial" w:cs="Arial"/>
          <w:sz w:val="24"/>
          <w:szCs w:val="24"/>
          <w:lang w:val="es-SV"/>
        </w:rPr>
      </w:pPr>
      <w:r>
        <w:rPr>
          <w:rFonts w:ascii="Arial" w:hAnsi="Arial" w:cs="Arial"/>
          <w:sz w:val="24"/>
          <w:szCs w:val="24"/>
          <w:lang w:val="es-SV"/>
        </w:rPr>
        <w:t>(v.3): “____________ a Jehová con migo, y ____________ a una su nombre”:</w:t>
      </w:r>
      <w:r w:rsidR="00503CBD">
        <w:rPr>
          <w:rFonts w:ascii="Arial" w:hAnsi="Arial" w:cs="Arial"/>
          <w:sz w:val="24"/>
          <w:szCs w:val="24"/>
          <w:lang w:val="es-SV"/>
        </w:rPr>
        <w:t xml:space="preserve"> Es una invitación que hace el salmista que sus escogidos todos se unan a darle alabanzas a aquel que ha hecho grandes cosas entre su pueblo.</w:t>
      </w:r>
      <w:r w:rsidR="00F1295D">
        <w:rPr>
          <w:rFonts w:ascii="Arial" w:hAnsi="Arial" w:cs="Arial"/>
          <w:sz w:val="24"/>
          <w:szCs w:val="24"/>
          <w:lang w:val="es-SV"/>
        </w:rPr>
        <w:t xml:space="preserve"> ¡Que nadie se quede sin alabarle a él!.</w:t>
      </w:r>
    </w:p>
    <w:p w14:paraId="2637EAB2" w14:textId="571B32E9" w:rsidR="003332F6" w:rsidRPr="00635EB5" w:rsidRDefault="003332F6" w:rsidP="00503CBD">
      <w:pPr>
        <w:pStyle w:val="ListParagraph"/>
        <w:ind w:left="2880"/>
        <w:jc w:val="both"/>
        <w:rPr>
          <w:rFonts w:ascii="Arial" w:hAnsi="Arial" w:cs="Arial"/>
          <w:sz w:val="24"/>
          <w:szCs w:val="24"/>
          <w:lang w:val="es-SV"/>
        </w:rPr>
      </w:pPr>
    </w:p>
    <w:p w14:paraId="65DE8DDC" w14:textId="1831F8B1" w:rsidR="00705959" w:rsidRDefault="00D25E2A" w:rsidP="00705959">
      <w:pPr>
        <w:pStyle w:val="ListParagraph"/>
        <w:ind w:left="1440"/>
        <w:jc w:val="both"/>
        <w:rPr>
          <w:rFonts w:ascii="Arial" w:hAnsi="Arial" w:cs="Arial"/>
          <w:sz w:val="24"/>
          <w:szCs w:val="24"/>
          <w:lang w:val="es-SV"/>
        </w:rPr>
      </w:pPr>
      <w:r w:rsidRPr="00635EB5">
        <w:rPr>
          <w:rFonts w:ascii="Arial" w:hAnsi="Arial" w:cs="Arial"/>
          <w:sz w:val="24"/>
          <w:szCs w:val="24"/>
          <w:lang w:val="es-SV"/>
        </w:rPr>
        <w:t xml:space="preserve">    </w:t>
      </w:r>
      <w:r w:rsidRPr="00614D02">
        <w:rPr>
          <w:rFonts w:ascii="Arial" w:hAnsi="Arial" w:cs="Arial"/>
          <w:sz w:val="24"/>
          <w:szCs w:val="24"/>
          <w:lang w:val="es-SV"/>
        </w:rPr>
        <w:t xml:space="preserve"> </w:t>
      </w:r>
      <w:r w:rsidR="0012727A" w:rsidRPr="00614D02">
        <w:rPr>
          <w:rFonts w:ascii="Arial" w:hAnsi="Arial" w:cs="Arial"/>
          <w:noProof/>
          <w:sz w:val="24"/>
          <w:szCs w:val="24"/>
          <w:lang w:val="es-SV"/>
        </w:rPr>
        <w:drawing>
          <wp:inline distT="0" distB="0" distL="0" distR="0" wp14:anchorId="0688C32A" wp14:editId="47B3CAA5">
            <wp:extent cx="381635" cy="286219"/>
            <wp:effectExtent l="0" t="0" r="0" b="0"/>
            <wp:docPr id="4" name="Graphic 4"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503CBD">
        <w:rPr>
          <w:rFonts w:ascii="Arial" w:hAnsi="Arial" w:cs="Arial"/>
          <w:sz w:val="24"/>
          <w:szCs w:val="24"/>
          <w:lang w:val="es-SV"/>
        </w:rPr>
        <w:t>¿Se recuerda de uno de esos momentos difíciles que nos ha tocado pasar en que un canto, una alabanza, una porción de la Biblia, un texto, etc. Marcó la diferencia en usted y le hizo prorrumpir en alabanza y fe al Todopoderoso?¿Porqué será que hoy en muchas de nuestras iglesias no se honra y alaba a nuestro Dios como él se lo merece?</w:t>
      </w:r>
    </w:p>
    <w:p w14:paraId="540F1DA1" w14:textId="62F0948F" w:rsidR="00FD6B89" w:rsidRDefault="00FD6B89" w:rsidP="00705959">
      <w:pPr>
        <w:pStyle w:val="ListParagraph"/>
        <w:ind w:left="1440"/>
        <w:jc w:val="both"/>
        <w:rPr>
          <w:rFonts w:ascii="Arial" w:hAnsi="Arial" w:cs="Arial"/>
          <w:sz w:val="24"/>
          <w:szCs w:val="24"/>
          <w:lang w:val="es-SV"/>
        </w:rPr>
      </w:pPr>
    </w:p>
    <w:p w14:paraId="42802171" w14:textId="291E3C8F" w:rsidR="00FD6B89" w:rsidRPr="00FD6B89" w:rsidRDefault="00FD6B89" w:rsidP="00503CBD">
      <w:pPr>
        <w:pStyle w:val="ListParagraph"/>
        <w:numPr>
          <w:ilvl w:val="0"/>
          <w:numId w:val="11"/>
        </w:numPr>
        <w:jc w:val="both"/>
        <w:rPr>
          <w:rFonts w:ascii="Arial" w:hAnsi="Arial" w:cs="Arial"/>
          <w:b/>
          <w:bCs/>
          <w:sz w:val="24"/>
          <w:szCs w:val="24"/>
          <w:lang w:val="es-SV"/>
        </w:rPr>
      </w:pPr>
      <w:r w:rsidRPr="00FD6B89">
        <w:rPr>
          <w:rFonts w:ascii="Arial" w:hAnsi="Arial" w:cs="Arial"/>
          <w:b/>
          <w:bCs/>
          <w:sz w:val="24"/>
          <w:szCs w:val="24"/>
          <w:lang w:val="es-SV"/>
        </w:rPr>
        <w:t xml:space="preserve">LA DICHA DE </w:t>
      </w:r>
      <w:r w:rsidR="00503CBD">
        <w:rPr>
          <w:rFonts w:ascii="Arial" w:hAnsi="Arial" w:cs="Arial"/>
          <w:b/>
          <w:bCs/>
          <w:sz w:val="24"/>
          <w:szCs w:val="24"/>
          <w:lang w:val="es-SV"/>
        </w:rPr>
        <w:t>BUSCAR Y CONFIAR EN EL SEÑOR</w:t>
      </w:r>
      <w:r w:rsidRPr="00FD6B89">
        <w:rPr>
          <w:rFonts w:ascii="Arial" w:hAnsi="Arial" w:cs="Arial"/>
          <w:b/>
          <w:bCs/>
          <w:sz w:val="24"/>
          <w:szCs w:val="24"/>
          <w:lang w:val="es-SV"/>
        </w:rPr>
        <w:t xml:space="preserve"> (V.4-</w:t>
      </w:r>
      <w:r w:rsidR="00503CBD">
        <w:rPr>
          <w:rFonts w:ascii="Arial" w:hAnsi="Arial" w:cs="Arial"/>
          <w:b/>
          <w:bCs/>
          <w:sz w:val="24"/>
          <w:szCs w:val="24"/>
          <w:lang w:val="es-SV"/>
        </w:rPr>
        <w:t>9</w:t>
      </w:r>
      <w:r w:rsidRPr="00FD6B89">
        <w:rPr>
          <w:rFonts w:ascii="Arial" w:hAnsi="Arial" w:cs="Arial"/>
          <w:b/>
          <w:bCs/>
          <w:sz w:val="24"/>
          <w:szCs w:val="24"/>
          <w:lang w:val="es-SV"/>
        </w:rPr>
        <w:t>).</w:t>
      </w:r>
    </w:p>
    <w:p w14:paraId="5EC5AC83" w14:textId="384F4110" w:rsidR="005652A3" w:rsidRDefault="00503CBD" w:rsidP="005652A3">
      <w:pPr>
        <w:pStyle w:val="ListParagraph"/>
        <w:ind w:left="1440"/>
        <w:jc w:val="both"/>
        <w:rPr>
          <w:rFonts w:ascii="Arial" w:hAnsi="Arial" w:cs="Arial"/>
          <w:sz w:val="24"/>
          <w:szCs w:val="24"/>
          <w:lang w:val="es-SV"/>
        </w:rPr>
      </w:pPr>
      <w:r>
        <w:rPr>
          <w:rFonts w:ascii="Arial" w:hAnsi="Arial" w:cs="Arial"/>
          <w:sz w:val="24"/>
          <w:szCs w:val="24"/>
          <w:lang w:val="es-SV"/>
        </w:rPr>
        <w:t>“</w:t>
      </w:r>
      <w:r w:rsidRPr="00503CBD">
        <w:rPr>
          <w:rFonts w:ascii="Arial" w:hAnsi="Arial" w:cs="Arial"/>
          <w:sz w:val="24"/>
          <w:szCs w:val="24"/>
          <w:lang w:val="es-SV"/>
        </w:rPr>
        <w:t>Nosotros los cristianos corremos peligro de perder a Dios entre las maravillas de su Palabra. Casi hemos olvidado que Dios es Persona</w:t>
      </w:r>
      <w:r w:rsidR="005652A3">
        <w:rPr>
          <w:rFonts w:ascii="Arial" w:hAnsi="Arial" w:cs="Arial"/>
          <w:sz w:val="24"/>
          <w:szCs w:val="24"/>
          <w:lang w:val="es-SV"/>
        </w:rPr>
        <w:t xml:space="preserve"> (pero por ello no deja de ser Dios)</w:t>
      </w:r>
      <w:r w:rsidRPr="00503CBD">
        <w:rPr>
          <w:rFonts w:ascii="Arial" w:hAnsi="Arial" w:cs="Arial"/>
          <w:sz w:val="24"/>
          <w:szCs w:val="24"/>
          <w:lang w:val="es-SV"/>
        </w:rPr>
        <w:t xml:space="preserve">, y que, por tanto, puede cultivarse su amistad como la de cualquier persona. Es propio de la persona conocer a otras personas, pero no se puede conocer a una a través </w:t>
      </w:r>
      <w:r w:rsidR="005652A3">
        <w:rPr>
          <w:rFonts w:ascii="Arial" w:hAnsi="Arial" w:cs="Arial"/>
          <w:sz w:val="24"/>
          <w:szCs w:val="24"/>
          <w:lang w:val="es-SV"/>
        </w:rPr>
        <w:t>d</w:t>
      </w:r>
      <w:r w:rsidRPr="00503CBD">
        <w:rPr>
          <w:rFonts w:ascii="Arial" w:hAnsi="Arial" w:cs="Arial"/>
          <w:sz w:val="24"/>
          <w:szCs w:val="24"/>
          <w:lang w:val="es-SV"/>
        </w:rPr>
        <w:t>e un solo encuentro. Solo al cabo de prolongado trato y compañerismo se logra en pleno conocimiento. Toda relación social entre los seres humanos se origina en el trato personal de unos con otros. A veces comienza con un encuentro casual, pero con el trato continuo dicho encuentro fugaz se convierte en la más íntima amistad</w:t>
      </w:r>
      <w:r w:rsidR="005652A3">
        <w:rPr>
          <w:rFonts w:ascii="Arial" w:hAnsi="Arial" w:cs="Arial"/>
          <w:sz w:val="24"/>
          <w:szCs w:val="24"/>
          <w:lang w:val="es-SV"/>
        </w:rPr>
        <w:t>”</w:t>
      </w:r>
      <w:r w:rsidRPr="00503CBD">
        <w:rPr>
          <w:rFonts w:ascii="Arial" w:hAnsi="Arial" w:cs="Arial"/>
          <w:sz w:val="24"/>
          <w:szCs w:val="24"/>
          <w:lang w:val="es-SV"/>
        </w:rPr>
        <w:t xml:space="preserve">. </w:t>
      </w:r>
      <w:r w:rsidR="005652A3">
        <w:rPr>
          <w:rFonts w:ascii="Arial" w:hAnsi="Arial" w:cs="Arial"/>
          <w:sz w:val="24"/>
          <w:szCs w:val="24"/>
          <w:lang w:val="es-SV"/>
        </w:rPr>
        <w:t>Es en esa búsqueda que debemos de ser constantes y perseverantes para alcanzar esta intimidad que otros han tenido en sus vidas como Moisés, Pablo, Juan , etc. Y sabremos de primera mano lo que esto trae como consecuencia o beneficio para nuestras vidas.</w:t>
      </w:r>
    </w:p>
    <w:p w14:paraId="537FE45E" w14:textId="6C68D704" w:rsidR="005652A3" w:rsidRDefault="005652A3" w:rsidP="005652A3">
      <w:pPr>
        <w:pStyle w:val="ListParagraph"/>
        <w:ind w:left="1440"/>
        <w:jc w:val="both"/>
        <w:rPr>
          <w:rFonts w:ascii="Arial" w:hAnsi="Arial" w:cs="Arial"/>
          <w:sz w:val="24"/>
          <w:szCs w:val="24"/>
          <w:lang w:val="es-SV"/>
        </w:rPr>
      </w:pPr>
    </w:p>
    <w:p w14:paraId="0D0DB1BD" w14:textId="403F9B10" w:rsidR="005652A3" w:rsidRDefault="005652A3" w:rsidP="005652A3">
      <w:pPr>
        <w:pStyle w:val="ListParagraph"/>
        <w:numPr>
          <w:ilvl w:val="0"/>
          <w:numId w:val="33"/>
        </w:numPr>
        <w:jc w:val="both"/>
        <w:rPr>
          <w:rFonts w:ascii="Arial" w:hAnsi="Arial" w:cs="Arial"/>
          <w:sz w:val="24"/>
          <w:szCs w:val="24"/>
          <w:lang w:val="es-SV"/>
        </w:rPr>
      </w:pPr>
      <w:r>
        <w:rPr>
          <w:rFonts w:ascii="Arial" w:hAnsi="Arial" w:cs="Arial"/>
          <w:sz w:val="24"/>
          <w:szCs w:val="24"/>
          <w:lang w:val="es-SV"/>
        </w:rPr>
        <w:t>En la búsqueda de aquel que está esperando por nosotros: Dios.</w:t>
      </w:r>
    </w:p>
    <w:p w14:paraId="79D7D36F" w14:textId="21242C1B" w:rsidR="005652A3" w:rsidRDefault="005652A3" w:rsidP="005652A3">
      <w:pPr>
        <w:pStyle w:val="ListParagraph"/>
        <w:numPr>
          <w:ilvl w:val="1"/>
          <w:numId w:val="11"/>
        </w:numPr>
        <w:ind w:left="2250"/>
        <w:jc w:val="both"/>
        <w:rPr>
          <w:rFonts w:ascii="Arial" w:hAnsi="Arial" w:cs="Arial"/>
          <w:sz w:val="24"/>
          <w:szCs w:val="24"/>
          <w:lang w:val="es-SV"/>
        </w:rPr>
      </w:pPr>
      <w:r>
        <w:rPr>
          <w:rFonts w:ascii="Arial" w:hAnsi="Arial" w:cs="Arial"/>
          <w:sz w:val="24"/>
          <w:szCs w:val="24"/>
          <w:lang w:val="es-SV"/>
        </w:rPr>
        <w:t>(v.4): “________ a Jehová”: Los que anhelan esa búsqueda encontrarán y disfrutarán en sus vidas:</w:t>
      </w:r>
    </w:p>
    <w:p w14:paraId="03BCCB79" w14:textId="77777777" w:rsidR="005652A3" w:rsidRDefault="005652A3" w:rsidP="005652A3">
      <w:pPr>
        <w:pStyle w:val="ListParagraph"/>
        <w:ind w:left="2250"/>
        <w:jc w:val="both"/>
        <w:rPr>
          <w:rFonts w:ascii="Arial" w:hAnsi="Arial" w:cs="Arial"/>
          <w:sz w:val="24"/>
          <w:szCs w:val="24"/>
          <w:lang w:val="es-SV"/>
        </w:rPr>
      </w:pPr>
    </w:p>
    <w:p w14:paraId="35321869" w14:textId="7CD69541" w:rsidR="005652A3" w:rsidRDefault="005652A3" w:rsidP="005652A3">
      <w:pPr>
        <w:pStyle w:val="ListParagraph"/>
        <w:numPr>
          <w:ilvl w:val="2"/>
          <w:numId w:val="11"/>
        </w:numPr>
        <w:jc w:val="both"/>
        <w:rPr>
          <w:rFonts w:ascii="Arial" w:hAnsi="Arial" w:cs="Arial"/>
          <w:sz w:val="24"/>
          <w:szCs w:val="24"/>
          <w:lang w:val="es-SV"/>
        </w:rPr>
      </w:pPr>
      <w:r>
        <w:rPr>
          <w:rFonts w:ascii="Arial" w:hAnsi="Arial" w:cs="Arial"/>
          <w:sz w:val="24"/>
          <w:szCs w:val="24"/>
          <w:lang w:val="es-SV"/>
        </w:rPr>
        <w:t xml:space="preserve">(v.4b): “él los ______”. El siempre estará presto para escuchar nuestras oraciones y clamores; así como nuestra alabanza y adoración que sale de un corazón rendido a él. </w:t>
      </w:r>
    </w:p>
    <w:p w14:paraId="4F28D693" w14:textId="77777777" w:rsidR="005652A3" w:rsidRDefault="005652A3" w:rsidP="005652A3">
      <w:pPr>
        <w:pStyle w:val="ListParagraph"/>
        <w:ind w:left="2700"/>
        <w:jc w:val="both"/>
        <w:rPr>
          <w:rFonts w:ascii="Arial" w:hAnsi="Arial" w:cs="Arial"/>
          <w:sz w:val="24"/>
          <w:szCs w:val="24"/>
          <w:lang w:val="es-SV"/>
        </w:rPr>
      </w:pPr>
    </w:p>
    <w:p w14:paraId="1E1C0782" w14:textId="6CBC97E5" w:rsidR="005652A3" w:rsidRDefault="005652A3" w:rsidP="005652A3">
      <w:pPr>
        <w:pStyle w:val="ListParagraph"/>
        <w:numPr>
          <w:ilvl w:val="2"/>
          <w:numId w:val="11"/>
        </w:numPr>
        <w:jc w:val="both"/>
        <w:rPr>
          <w:rFonts w:ascii="Arial" w:hAnsi="Arial" w:cs="Arial"/>
          <w:sz w:val="24"/>
          <w:szCs w:val="24"/>
          <w:lang w:val="es-SV"/>
        </w:rPr>
      </w:pPr>
      <w:r>
        <w:rPr>
          <w:rFonts w:ascii="Arial" w:hAnsi="Arial" w:cs="Arial"/>
          <w:sz w:val="24"/>
          <w:szCs w:val="24"/>
          <w:lang w:val="es-SV"/>
        </w:rPr>
        <w:t>(v.4c):” los ________ de sus temores”: Los que le buscan podrán descansar en su resguardo y protección de nuestros peores temores.</w:t>
      </w:r>
    </w:p>
    <w:p w14:paraId="45CBD145" w14:textId="77777777" w:rsidR="005652A3" w:rsidRPr="005652A3" w:rsidRDefault="005652A3" w:rsidP="005652A3">
      <w:pPr>
        <w:pStyle w:val="ListParagraph"/>
        <w:rPr>
          <w:rFonts w:ascii="Arial" w:hAnsi="Arial" w:cs="Arial"/>
          <w:sz w:val="24"/>
          <w:szCs w:val="24"/>
          <w:lang w:val="es-SV"/>
        </w:rPr>
      </w:pPr>
    </w:p>
    <w:p w14:paraId="20777084" w14:textId="0AEDA04A" w:rsidR="005652A3" w:rsidRDefault="005652A3" w:rsidP="005652A3">
      <w:pPr>
        <w:pStyle w:val="ListParagraph"/>
        <w:numPr>
          <w:ilvl w:val="1"/>
          <w:numId w:val="11"/>
        </w:numPr>
        <w:jc w:val="both"/>
        <w:rPr>
          <w:rFonts w:ascii="Arial" w:hAnsi="Arial" w:cs="Arial"/>
          <w:sz w:val="24"/>
          <w:szCs w:val="24"/>
          <w:lang w:val="es-SV"/>
        </w:rPr>
      </w:pPr>
      <w:r>
        <w:rPr>
          <w:rFonts w:ascii="Arial" w:hAnsi="Arial" w:cs="Arial"/>
          <w:sz w:val="24"/>
          <w:szCs w:val="24"/>
          <w:lang w:val="es-SV"/>
        </w:rPr>
        <w:t>(v.5): “Los que _________ a él”. Los que ponen su mirada y confianza en él:</w:t>
      </w:r>
    </w:p>
    <w:p w14:paraId="592AFA18" w14:textId="632C9A57" w:rsidR="005652A3" w:rsidRDefault="005652A3" w:rsidP="005652A3">
      <w:pPr>
        <w:pStyle w:val="ListParagraph"/>
        <w:numPr>
          <w:ilvl w:val="2"/>
          <w:numId w:val="11"/>
        </w:numPr>
        <w:jc w:val="both"/>
        <w:rPr>
          <w:rFonts w:ascii="Arial" w:hAnsi="Arial" w:cs="Arial"/>
          <w:sz w:val="24"/>
          <w:szCs w:val="24"/>
          <w:lang w:val="es-SV"/>
        </w:rPr>
      </w:pPr>
      <w:r>
        <w:rPr>
          <w:rFonts w:ascii="Arial" w:hAnsi="Arial" w:cs="Arial"/>
          <w:sz w:val="24"/>
          <w:szCs w:val="24"/>
          <w:lang w:val="es-SV"/>
        </w:rPr>
        <w:t>(v.5b): “</w:t>
      </w:r>
      <w:r w:rsidR="00D90EE1">
        <w:rPr>
          <w:rFonts w:ascii="Arial" w:hAnsi="Arial" w:cs="Arial"/>
          <w:sz w:val="24"/>
          <w:szCs w:val="24"/>
          <w:lang w:val="es-SV"/>
        </w:rPr>
        <w:t>seremos ___________”. Esto significa así como lo fue él en el tiempo del éxodo para su pueblo: Luz y Luna: Guía y sombra en todo momento.</w:t>
      </w:r>
    </w:p>
    <w:p w14:paraId="4129DA2A" w14:textId="77777777" w:rsidR="00F1295D" w:rsidRDefault="00F1295D" w:rsidP="00F1295D">
      <w:pPr>
        <w:pStyle w:val="ListParagraph"/>
        <w:ind w:left="2700"/>
        <w:jc w:val="both"/>
        <w:rPr>
          <w:rFonts w:ascii="Arial" w:hAnsi="Arial" w:cs="Arial"/>
          <w:sz w:val="24"/>
          <w:szCs w:val="24"/>
          <w:lang w:val="es-SV"/>
        </w:rPr>
      </w:pPr>
    </w:p>
    <w:p w14:paraId="55CC2612" w14:textId="312EB06C" w:rsidR="00D90EE1" w:rsidRDefault="00D90EE1" w:rsidP="00D90EE1">
      <w:pPr>
        <w:pStyle w:val="ListParagraph"/>
        <w:numPr>
          <w:ilvl w:val="2"/>
          <w:numId w:val="11"/>
        </w:numPr>
        <w:jc w:val="both"/>
        <w:rPr>
          <w:rFonts w:ascii="Arial" w:hAnsi="Arial" w:cs="Arial"/>
          <w:sz w:val="24"/>
          <w:szCs w:val="24"/>
          <w:lang w:val="es-SV"/>
        </w:rPr>
      </w:pPr>
      <w:r>
        <w:rPr>
          <w:rFonts w:ascii="Arial" w:hAnsi="Arial" w:cs="Arial"/>
          <w:sz w:val="24"/>
          <w:szCs w:val="24"/>
          <w:lang w:val="es-SV"/>
        </w:rPr>
        <w:t>(v.5b): “sus rostros no serán ___________”. Los que confiamos y acudamos a él no seremos humillados o avergonzados.</w:t>
      </w:r>
    </w:p>
    <w:p w14:paraId="6732ECC8" w14:textId="77777777" w:rsidR="00D90EE1" w:rsidRDefault="00D90EE1" w:rsidP="00D90EE1">
      <w:pPr>
        <w:pStyle w:val="ListParagraph"/>
        <w:ind w:left="2700"/>
        <w:jc w:val="both"/>
        <w:rPr>
          <w:rFonts w:ascii="Arial" w:hAnsi="Arial" w:cs="Arial"/>
          <w:sz w:val="24"/>
          <w:szCs w:val="24"/>
          <w:lang w:val="es-SV"/>
        </w:rPr>
      </w:pPr>
    </w:p>
    <w:p w14:paraId="61C92606" w14:textId="27B2B4C9" w:rsidR="00D90EE1" w:rsidRDefault="00D90EE1" w:rsidP="00D90EE1">
      <w:pPr>
        <w:pStyle w:val="ListParagraph"/>
        <w:numPr>
          <w:ilvl w:val="2"/>
          <w:numId w:val="11"/>
        </w:numPr>
        <w:jc w:val="both"/>
        <w:rPr>
          <w:rFonts w:ascii="Arial" w:hAnsi="Arial" w:cs="Arial"/>
          <w:sz w:val="24"/>
          <w:szCs w:val="24"/>
          <w:lang w:val="es-SV"/>
        </w:rPr>
      </w:pPr>
      <w:r w:rsidRPr="00D90EE1">
        <w:rPr>
          <w:rFonts w:ascii="Arial" w:hAnsi="Arial" w:cs="Arial"/>
          <w:sz w:val="24"/>
          <w:szCs w:val="24"/>
          <w:lang w:val="es-SV"/>
        </w:rPr>
        <w:t xml:space="preserve">(v.6): “El __________ de Jehová __________ alrededor de los que le ____________ y los _____________”: Dios está cual vallado alrededor de nuestras vidas resguardándola y asegurándola de cualquier daño o amenaza. </w:t>
      </w:r>
    </w:p>
    <w:p w14:paraId="3E888FB8" w14:textId="77777777" w:rsidR="00D90EE1" w:rsidRPr="00D90EE1" w:rsidRDefault="00D90EE1" w:rsidP="00D90EE1">
      <w:pPr>
        <w:pStyle w:val="ListParagraph"/>
        <w:rPr>
          <w:rFonts w:ascii="Arial" w:hAnsi="Arial" w:cs="Arial"/>
          <w:sz w:val="24"/>
          <w:szCs w:val="24"/>
          <w:lang w:val="es-SV"/>
        </w:rPr>
      </w:pPr>
    </w:p>
    <w:p w14:paraId="0DCE4DBA" w14:textId="0E80EAB1" w:rsidR="00D90EE1" w:rsidRDefault="00D90EE1" w:rsidP="00D90EE1">
      <w:pPr>
        <w:pStyle w:val="ListParagraph"/>
        <w:numPr>
          <w:ilvl w:val="1"/>
          <w:numId w:val="11"/>
        </w:numPr>
        <w:jc w:val="both"/>
        <w:rPr>
          <w:rFonts w:ascii="Arial" w:hAnsi="Arial" w:cs="Arial"/>
          <w:sz w:val="24"/>
          <w:szCs w:val="24"/>
          <w:lang w:val="es-SV"/>
        </w:rPr>
      </w:pPr>
      <w:r>
        <w:rPr>
          <w:rFonts w:ascii="Arial" w:hAnsi="Arial" w:cs="Arial"/>
          <w:sz w:val="24"/>
          <w:szCs w:val="24"/>
          <w:lang w:val="es-SV"/>
        </w:rPr>
        <w:t xml:space="preserve">(v.8): “__________ y ________ que es bueno Jehová”: Los que hemos saboreado en el pasado o en el presente las bondades de Dios, sabemos que él es totalmente confiable ya que sus promesas para nuestras vidas son fieles y seguras. ¡Es una dicha, una bendición, tener a Dios a nuestro </w:t>
      </w:r>
      <w:r w:rsidR="00FD0D24">
        <w:rPr>
          <w:rFonts w:ascii="Arial" w:hAnsi="Arial" w:cs="Arial"/>
          <w:sz w:val="24"/>
          <w:szCs w:val="24"/>
          <w:lang w:val="es-SV"/>
        </w:rPr>
        <w:t>lado!</w:t>
      </w:r>
      <w:r>
        <w:rPr>
          <w:rFonts w:ascii="Arial" w:hAnsi="Arial" w:cs="Arial"/>
          <w:sz w:val="24"/>
          <w:szCs w:val="24"/>
          <w:lang w:val="es-SV"/>
        </w:rPr>
        <w:t xml:space="preserve"> Como un pastor lo dijese: “Dios y yo hacemos mayoría”.</w:t>
      </w:r>
    </w:p>
    <w:p w14:paraId="551D6294" w14:textId="77777777" w:rsidR="003170C6" w:rsidRDefault="003170C6" w:rsidP="003170C6">
      <w:pPr>
        <w:pStyle w:val="ListParagraph"/>
        <w:ind w:left="1905"/>
        <w:jc w:val="both"/>
        <w:rPr>
          <w:rFonts w:ascii="Arial" w:hAnsi="Arial" w:cs="Arial"/>
          <w:sz w:val="24"/>
          <w:szCs w:val="24"/>
          <w:lang w:val="es-SV"/>
        </w:rPr>
      </w:pPr>
    </w:p>
    <w:p w14:paraId="607289EA" w14:textId="06512382" w:rsidR="00D90EE1" w:rsidRPr="00D90EE1" w:rsidRDefault="00D90EE1" w:rsidP="00D90EE1">
      <w:pPr>
        <w:pStyle w:val="ListParagraph"/>
        <w:numPr>
          <w:ilvl w:val="1"/>
          <w:numId w:val="11"/>
        </w:numPr>
        <w:jc w:val="both"/>
        <w:rPr>
          <w:rFonts w:ascii="Arial" w:hAnsi="Arial" w:cs="Arial"/>
          <w:sz w:val="24"/>
          <w:szCs w:val="24"/>
          <w:lang w:val="es-SV"/>
        </w:rPr>
      </w:pPr>
      <w:r>
        <w:rPr>
          <w:rFonts w:ascii="Arial" w:hAnsi="Arial" w:cs="Arial"/>
          <w:sz w:val="24"/>
          <w:szCs w:val="24"/>
          <w:lang w:val="es-SV"/>
        </w:rPr>
        <w:t>(v.9-10): “________ a Jehová, vosotros sus _________”: Los que le obedecen, los que le buscan, los que ponen su mirada en él; No, nada, no habrá ninguna cosa  que les faltará pues él está por los suyos</w:t>
      </w:r>
      <w:r w:rsidR="003170C6">
        <w:rPr>
          <w:rFonts w:ascii="Arial" w:hAnsi="Arial" w:cs="Arial"/>
          <w:sz w:val="24"/>
          <w:szCs w:val="24"/>
          <w:lang w:val="es-SV"/>
        </w:rPr>
        <w:t>: “No tendrán ________ de ningún bien”. Recordemos esta frase: “Dios es bueno en todo tiempo</w:t>
      </w:r>
      <w:r w:rsidR="00F1295D">
        <w:rPr>
          <w:rFonts w:ascii="Arial" w:hAnsi="Arial" w:cs="Arial"/>
          <w:sz w:val="24"/>
          <w:szCs w:val="24"/>
          <w:lang w:val="es-SV"/>
        </w:rPr>
        <w:t xml:space="preserve">, en todo </w:t>
      </w:r>
      <w:r w:rsidR="003170C6">
        <w:rPr>
          <w:rFonts w:ascii="Arial" w:hAnsi="Arial" w:cs="Arial"/>
          <w:sz w:val="24"/>
          <w:szCs w:val="24"/>
          <w:lang w:val="es-SV"/>
        </w:rPr>
        <w:t xml:space="preserve"> ________</w:t>
      </w:r>
      <w:r w:rsidR="00F1295D">
        <w:rPr>
          <w:rFonts w:ascii="Arial" w:hAnsi="Arial" w:cs="Arial"/>
          <w:sz w:val="24"/>
          <w:szCs w:val="24"/>
          <w:lang w:val="es-SV"/>
        </w:rPr>
        <w:t xml:space="preserve">Dios </w:t>
      </w:r>
      <w:r w:rsidR="003170C6">
        <w:rPr>
          <w:rFonts w:ascii="Arial" w:hAnsi="Arial" w:cs="Arial"/>
          <w:sz w:val="24"/>
          <w:szCs w:val="24"/>
          <w:lang w:val="es-SV"/>
        </w:rPr>
        <w:t xml:space="preserve"> es __________”.</w:t>
      </w:r>
    </w:p>
    <w:p w14:paraId="5F6850B4" w14:textId="77777777" w:rsidR="005652A3" w:rsidRDefault="005652A3" w:rsidP="005652A3">
      <w:pPr>
        <w:pStyle w:val="ListParagraph"/>
        <w:ind w:left="1905"/>
        <w:jc w:val="both"/>
        <w:rPr>
          <w:rFonts w:ascii="Arial" w:hAnsi="Arial" w:cs="Arial"/>
          <w:sz w:val="24"/>
          <w:szCs w:val="24"/>
          <w:lang w:val="es-SV"/>
        </w:rPr>
      </w:pPr>
    </w:p>
    <w:p w14:paraId="64CD55F5" w14:textId="34677E22" w:rsidR="00134ADB" w:rsidRDefault="00134ADB" w:rsidP="00134ADB">
      <w:pPr>
        <w:pStyle w:val="ListParagraph"/>
        <w:ind w:left="1440"/>
        <w:jc w:val="both"/>
        <w:rPr>
          <w:rFonts w:ascii="Arial" w:hAnsi="Arial" w:cs="Arial"/>
          <w:sz w:val="24"/>
          <w:szCs w:val="24"/>
          <w:lang w:val="es-SV"/>
        </w:rPr>
      </w:pPr>
    </w:p>
    <w:p w14:paraId="37A59406" w14:textId="71CBDE48" w:rsidR="003170C6" w:rsidRDefault="00134ADB" w:rsidP="003170C6">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3F0E9613" wp14:editId="2DA02C0F">
            <wp:extent cx="294198" cy="294198"/>
            <wp:effectExtent l="0" t="0" r="0" b="0"/>
            <wp:docPr id="3" name="Graphic 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rFonts w:ascii="Arial" w:hAnsi="Arial" w:cs="Arial"/>
          <w:sz w:val="24"/>
          <w:szCs w:val="24"/>
          <w:lang w:val="es-SV"/>
        </w:rPr>
        <w:t>Reflexione por un momento</w:t>
      </w:r>
      <w:r w:rsidR="00E8641C">
        <w:rPr>
          <w:rFonts w:ascii="Arial" w:hAnsi="Arial" w:cs="Arial"/>
          <w:sz w:val="24"/>
          <w:szCs w:val="24"/>
          <w:lang w:val="es-SV"/>
        </w:rPr>
        <w:t xml:space="preserve">: </w:t>
      </w:r>
      <w:r>
        <w:rPr>
          <w:rFonts w:ascii="Arial" w:hAnsi="Arial" w:cs="Arial"/>
          <w:sz w:val="24"/>
          <w:szCs w:val="24"/>
          <w:lang w:val="es-SV"/>
        </w:rPr>
        <w:t xml:space="preserve"> </w:t>
      </w:r>
      <w:r w:rsidR="003170C6">
        <w:rPr>
          <w:rFonts w:ascii="Arial" w:hAnsi="Arial" w:cs="Arial"/>
          <w:sz w:val="24"/>
          <w:szCs w:val="24"/>
          <w:lang w:val="es-SV"/>
        </w:rPr>
        <w:t>y enliste todas las bondades que el Señor ha hecho con usted y con los suyos en el pasado lejano, cercano y en el presente. ¿Cree que él lo podrá hacer el día de hoy?</w:t>
      </w:r>
    </w:p>
    <w:p w14:paraId="351B68DE" w14:textId="77777777" w:rsidR="00F1295D" w:rsidRDefault="00F1295D" w:rsidP="003170C6">
      <w:pPr>
        <w:pStyle w:val="ListParagraph"/>
        <w:ind w:left="1440"/>
        <w:jc w:val="both"/>
        <w:rPr>
          <w:rFonts w:ascii="Arial" w:hAnsi="Arial" w:cs="Arial"/>
          <w:sz w:val="24"/>
          <w:szCs w:val="24"/>
          <w:lang w:val="es-SV"/>
        </w:rPr>
      </w:pPr>
    </w:p>
    <w:p w14:paraId="3D54EF56" w14:textId="77777777" w:rsidR="003170C6" w:rsidRDefault="003170C6" w:rsidP="003170C6">
      <w:pPr>
        <w:pStyle w:val="ListParagraph"/>
        <w:ind w:left="1440"/>
        <w:jc w:val="both"/>
        <w:rPr>
          <w:rFonts w:ascii="Arial" w:hAnsi="Arial" w:cs="Arial"/>
          <w:sz w:val="24"/>
          <w:szCs w:val="24"/>
          <w:lang w:val="es-SV"/>
        </w:rPr>
      </w:pPr>
    </w:p>
    <w:p w14:paraId="4871B9D2" w14:textId="781276BF" w:rsidR="00E8641C" w:rsidRDefault="003170C6" w:rsidP="003170C6">
      <w:pPr>
        <w:pStyle w:val="ListParagraph"/>
        <w:numPr>
          <w:ilvl w:val="0"/>
          <w:numId w:val="11"/>
        </w:numPr>
        <w:jc w:val="both"/>
        <w:rPr>
          <w:rFonts w:ascii="Arial" w:hAnsi="Arial" w:cs="Arial"/>
          <w:b/>
          <w:bCs/>
          <w:sz w:val="24"/>
          <w:szCs w:val="24"/>
          <w:lang w:val="es-SV"/>
        </w:rPr>
      </w:pPr>
      <w:r w:rsidRPr="003170C6">
        <w:rPr>
          <w:rFonts w:ascii="Arial" w:hAnsi="Arial" w:cs="Arial"/>
          <w:b/>
          <w:bCs/>
          <w:sz w:val="24"/>
          <w:szCs w:val="24"/>
          <w:lang w:val="es-SV"/>
        </w:rPr>
        <w:t xml:space="preserve">PRINCIPIOS DE SABIDURIA </w:t>
      </w:r>
      <w:r w:rsidR="00E8641C" w:rsidRPr="003170C6">
        <w:rPr>
          <w:rFonts w:ascii="Arial" w:hAnsi="Arial" w:cs="Arial"/>
          <w:b/>
          <w:bCs/>
          <w:sz w:val="24"/>
          <w:szCs w:val="24"/>
          <w:lang w:val="es-SV"/>
        </w:rPr>
        <w:t xml:space="preserve"> (V.</w:t>
      </w:r>
      <w:r w:rsidRPr="003170C6">
        <w:rPr>
          <w:rFonts w:ascii="Arial" w:hAnsi="Arial" w:cs="Arial"/>
          <w:b/>
          <w:bCs/>
          <w:sz w:val="24"/>
          <w:szCs w:val="24"/>
          <w:lang w:val="es-SV"/>
        </w:rPr>
        <w:t>11-14</w:t>
      </w:r>
      <w:r w:rsidR="00E8641C" w:rsidRPr="003170C6">
        <w:rPr>
          <w:rFonts w:ascii="Arial" w:hAnsi="Arial" w:cs="Arial"/>
          <w:b/>
          <w:bCs/>
          <w:sz w:val="24"/>
          <w:szCs w:val="24"/>
          <w:lang w:val="es-SV"/>
        </w:rPr>
        <w:t>).</w:t>
      </w:r>
    </w:p>
    <w:p w14:paraId="7762847B" w14:textId="4BEDFCDA" w:rsidR="003170C6" w:rsidRDefault="003170C6" w:rsidP="003170C6">
      <w:pPr>
        <w:pStyle w:val="ListParagraph"/>
        <w:ind w:left="1440"/>
        <w:jc w:val="both"/>
        <w:rPr>
          <w:rFonts w:ascii="Arial" w:hAnsi="Arial" w:cs="Arial"/>
          <w:sz w:val="24"/>
          <w:szCs w:val="24"/>
          <w:lang w:val="es-SV"/>
        </w:rPr>
      </w:pPr>
      <w:r>
        <w:rPr>
          <w:rFonts w:ascii="Arial" w:hAnsi="Arial" w:cs="Arial"/>
          <w:sz w:val="24"/>
          <w:szCs w:val="24"/>
          <w:lang w:val="es-SV"/>
        </w:rPr>
        <w:t>Aún y cuando estemos pasando momentos difíciles en nuestras vida, así como lo vivía David en ese momento</w:t>
      </w:r>
      <w:r w:rsidR="00F1295D">
        <w:rPr>
          <w:rFonts w:ascii="Arial" w:hAnsi="Arial" w:cs="Arial"/>
          <w:sz w:val="24"/>
          <w:szCs w:val="24"/>
          <w:lang w:val="es-SV"/>
        </w:rPr>
        <w:t xml:space="preserve">. </w:t>
      </w:r>
      <w:r>
        <w:rPr>
          <w:rFonts w:ascii="Arial" w:hAnsi="Arial" w:cs="Arial"/>
          <w:sz w:val="24"/>
          <w:szCs w:val="24"/>
          <w:lang w:val="es-SV"/>
        </w:rPr>
        <w:t xml:space="preserve">Es ahí cuando más necesitamos la sabiduría de Dios de como actuar, que decir , que decisión tomar, como corresponder, etc. Es que es en todo momento que necesitamos de esa sabiduría , no confiar </w:t>
      </w:r>
      <w:r w:rsidR="00FD0D24">
        <w:rPr>
          <w:rFonts w:ascii="Arial" w:hAnsi="Arial" w:cs="Arial"/>
          <w:sz w:val="24"/>
          <w:szCs w:val="24"/>
          <w:lang w:val="es-SV"/>
        </w:rPr>
        <w:t>en nosotros</w:t>
      </w:r>
      <w:r>
        <w:rPr>
          <w:rFonts w:ascii="Arial" w:hAnsi="Arial" w:cs="Arial"/>
          <w:sz w:val="24"/>
          <w:szCs w:val="24"/>
          <w:lang w:val="es-SV"/>
        </w:rPr>
        <w:t xml:space="preserve"> mismos, sino en Dios:  así como lo expresase el proverbista en el capítulo 3 versos del 5-10.</w:t>
      </w:r>
    </w:p>
    <w:p w14:paraId="02AE6E7A" w14:textId="77777777" w:rsidR="003170C6" w:rsidRPr="003170C6" w:rsidRDefault="003170C6" w:rsidP="003170C6">
      <w:pPr>
        <w:pStyle w:val="ListParagraph"/>
        <w:ind w:left="1440"/>
        <w:jc w:val="both"/>
        <w:rPr>
          <w:rFonts w:ascii="Arial" w:hAnsi="Arial" w:cs="Arial"/>
          <w:sz w:val="24"/>
          <w:szCs w:val="24"/>
          <w:lang w:val="es-SV"/>
        </w:rPr>
      </w:pPr>
    </w:p>
    <w:p w14:paraId="4EAD93B9" w14:textId="040A12B0" w:rsidR="00176C41" w:rsidRDefault="003170C6" w:rsidP="003170C6">
      <w:pPr>
        <w:pStyle w:val="ListParagraph"/>
        <w:numPr>
          <w:ilvl w:val="1"/>
          <w:numId w:val="11"/>
        </w:numPr>
        <w:jc w:val="both"/>
        <w:rPr>
          <w:rFonts w:ascii="Arial" w:hAnsi="Arial" w:cs="Arial"/>
          <w:sz w:val="24"/>
          <w:szCs w:val="24"/>
          <w:lang w:val="es-SV"/>
        </w:rPr>
      </w:pPr>
      <w:r>
        <w:rPr>
          <w:rFonts w:ascii="Arial" w:hAnsi="Arial" w:cs="Arial"/>
          <w:sz w:val="24"/>
          <w:szCs w:val="24"/>
          <w:lang w:val="es-SV"/>
        </w:rPr>
        <w:t xml:space="preserve"> (v.11</w:t>
      </w:r>
      <w:r w:rsidR="00DA4F84">
        <w:rPr>
          <w:rFonts w:ascii="Arial" w:hAnsi="Arial" w:cs="Arial"/>
          <w:sz w:val="24"/>
          <w:szCs w:val="24"/>
          <w:lang w:val="es-SV"/>
        </w:rPr>
        <w:t>-12</w:t>
      </w:r>
      <w:r>
        <w:rPr>
          <w:rFonts w:ascii="Arial" w:hAnsi="Arial" w:cs="Arial"/>
          <w:sz w:val="24"/>
          <w:szCs w:val="24"/>
          <w:lang w:val="es-SV"/>
        </w:rPr>
        <w:t>): “Venid, _______, oídme”: El _________ de Jehová ________________”: Es el llamado a prestar atención a aquel que tiene algo que decirnos</w:t>
      </w:r>
      <w:r w:rsidR="00DA4F84">
        <w:rPr>
          <w:rFonts w:ascii="Arial" w:hAnsi="Arial" w:cs="Arial"/>
          <w:sz w:val="24"/>
          <w:szCs w:val="24"/>
          <w:lang w:val="es-SV"/>
        </w:rPr>
        <w:t xml:space="preserve"> para nuestras vidas. Resalta la voz de un padre que quiere lo mejor para sus hijos y como estos deben de estar receptivos y prestos, no solo a escuchar sino también a obedecer al mensaje de Dios para sus vidas. Enfatiza a través de una pregunta el tener una vida feliz y plena.</w:t>
      </w:r>
    </w:p>
    <w:p w14:paraId="117B9519" w14:textId="77777777" w:rsidR="00F1295D" w:rsidRDefault="00F1295D" w:rsidP="00F1295D">
      <w:pPr>
        <w:pStyle w:val="ListParagraph"/>
        <w:ind w:left="1905"/>
        <w:jc w:val="both"/>
        <w:rPr>
          <w:rFonts w:ascii="Arial" w:hAnsi="Arial" w:cs="Arial"/>
          <w:sz w:val="24"/>
          <w:szCs w:val="24"/>
          <w:lang w:val="es-SV"/>
        </w:rPr>
      </w:pPr>
    </w:p>
    <w:p w14:paraId="2A0EBD42" w14:textId="4D13AB89" w:rsidR="00DA4F84" w:rsidRDefault="00DA4F84" w:rsidP="003170C6">
      <w:pPr>
        <w:pStyle w:val="ListParagraph"/>
        <w:numPr>
          <w:ilvl w:val="1"/>
          <w:numId w:val="11"/>
        </w:numPr>
        <w:jc w:val="both"/>
        <w:rPr>
          <w:rFonts w:ascii="Arial" w:hAnsi="Arial" w:cs="Arial"/>
          <w:sz w:val="24"/>
          <w:szCs w:val="24"/>
          <w:lang w:val="es-SV"/>
        </w:rPr>
      </w:pPr>
      <w:r>
        <w:rPr>
          <w:rFonts w:ascii="Arial" w:hAnsi="Arial" w:cs="Arial"/>
          <w:sz w:val="24"/>
          <w:szCs w:val="24"/>
          <w:lang w:val="es-SV"/>
        </w:rPr>
        <w:lastRenderedPageBreak/>
        <w:t xml:space="preserve">(v.13): “________ tu lengua del mal, y los __________ de hablar </w:t>
      </w:r>
      <w:r w:rsidR="00FD0D24">
        <w:rPr>
          <w:rFonts w:ascii="Arial" w:hAnsi="Arial" w:cs="Arial"/>
          <w:sz w:val="24"/>
          <w:szCs w:val="24"/>
          <w:lang w:val="es-SV"/>
        </w:rPr>
        <w:t>engaño</w:t>
      </w:r>
      <w:r>
        <w:rPr>
          <w:rFonts w:ascii="Arial" w:hAnsi="Arial" w:cs="Arial"/>
          <w:sz w:val="24"/>
          <w:szCs w:val="24"/>
          <w:lang w:val="es-SV"/>
        </w:rPr>
        <w:t>”: Dícese de hablar lo que conviene y cuando conviene. De hablar de aquello que es conveniente, recto y edificante. No caer en la falsedad de nuestras palabras.</w:t>
      </w:r>
    </w:p>
    <w:p w14:paraId="08D9582B" w14:textId="77777777" w:rsidR="00F1295D" w:rsidRPr="00F1295D" w:rsidRDefault="00F1295D" w:rsidP="00F1295D">
      <w:pPr>
        <w:pStyle w:val="ListParagraph"/>
        <w:rPr>
          <w:rFonts w:ascii="Arial" w:hAnsi="Arial" w:cs="Arial"/>
          <w:sz w:val="24"/>
          <w:szCs w:val="24"/>
          <w:lang w:val="es-SV"/>
        </w:rPr>
      </w:pPr>
    </w:p>
    <w:p w14:paraId="39B11488" w14:textId="08223B4E" w:rsidR="00DA4F84" w:rsidRDefault="00DA4F84" w:rsidP="003170C6">
      <w:pPr>
        <w:pStyle w:val="ListParagraph"/>
        <w:numPr>
          <w:ilvl w:val="1"/>
          <w:numId w:val="11"/>
        </w:numPr>
        <w:jc w:val="both"/>
        <w:rPr>
          <w:rFonts w:ascii="Arial" w:hAnsi="Arial" w:cs="Arial"/>
          <w:sz w:val="24"/>
          <w:szCs w:val="24"/>
          <w:lang w:val="es-SV"/>
        </w:rPr>
      </w:pPr>
      <w:r>
        <w:rPr>
          <w:rFonts w:ascii="Arial" w:hAnsi="Arial" w:cs="Arial"/>
          <w:sz w:val="24"/>
          <w:szCs w:val="24"/>
          <w:lang w:val="es-SV"/>
        </w:rPr>
        <w:t>(v.14): “________ del mal, _______ el bien; _________ la paz y s</w:t>
      </w:r>
      <w:r w:rsidR="00AE63EB">
        <w:rPr>
          <w:rFonts w:ascii="Arial" w:hAnsi="Arial" w:cs="Arial"/>
          <w:sz w:val="24"/>
          <w:szCs w:val="24"/>
          <w:lang w:val="es-SV"/>
        </w:rPr>
        <w:t>í</w:t>
      </w:r>
      <w:r>
        <w:rPr>
          <w:rFonts w:ascii="Arial" w:hAnsi="Arial" w:cs="Arial"/>
          <w:sz w:val="24"/>
          <w:szCs w:val="24"/>
          <w:lang w:val="es-SV"/>
        </w:rPr>
        <w:t>guela”: Tres bienes para nuestras vidas: Primero</w:t>
      </w:r>
      <w:r w:rsidR="00F1295D">
        <w:rPr>
          <w:rFonts w:ascii="Arial" w:hAnsi="Arial" w:cs="Arial"/>
          <w:sz w:val="24"/>
          <w:szCs w:val="24"/>
          <w:lang w:val="es-SV"/>
        </w:rPr>
        <w:t xml:space="preserve">: </w:t>
      </w:r>
      <w:r>
        <w:rPr>
          <w:rFonts w:ascii="Arial" w:hAnsi="Arial" w:cs="Arial"/>
          <w:sz w:val="24"/>
          <w:szCs w:val="24"/>
          <w:lang w:val="es-SV"/>
        </w:rPr>
        <w:t xml:space="preserve"> apartarme de lo que puede dañarme, </w:t>
      </w:r>
      <w:r w:rsidR="00F1295D">
        <w:rPr>
          <w:rFonts w:ascii="Arial" w:hAnsi="Arial" w:cs="Arial"/>
          <w:sz w:val="24"/>
          <w:szCs w:val="24"/>
          <w:lang w:val="es-SV"/>
        </w:rPr>
        <w:t xml:space="preserve">segundo: </w:t>
      </w:r>
      <w:r>
        <w:rPr>
          <w:rFonts w:ascii="Arial" w:hAnsi="Arial" w:cs="Arial"/>
          <w:sz w:val="24"/>
          <w:szCs w:val="24"/>
          <w:lang w:val="es-SV"/>
        </w:rPr>
        <w:t xml:space="preserve">ser hacedores y portadores de vida y no de muerte, de lo beneficioso y no de muerte o de  lo malo. </w:t>
      </w:r>
      <w:r w:rsidR="00F1295D">
        <w:rPr>
          <w:rFonts w:ascii="Arial" w:hAnsi="Arial" w:cs="Arial"/>
          <w:sz w:val="24"/>
          <w:szCs w:val="24"/>
          <w:lang w:val="es-SV"/>
        </w:rPr>
        <w:t xml:space="preserve">Tercero: </w:t>
      </w:r>
      <w:r>
        <w:rPr>
          <w:rFonts w:ascii="Arial" w:hAnsi="Arial" w:cs="Arial"/>
          <w:sz w:val="24"/>
          <w:szCs w:val="24"/>
          <w:lang w:val="es-SV"/>
        </w:rPr>
        <w:t>De ser pacificadores en donde quiera que estemos</w:t>
      </w:r>
      <w:r w:rsidR="00F1295D">
        <w:rPr>
          <w:rFonts w:ascii="Arial" w:hAnsi="Arial" w:cs="Arial"/>
          <w:sz w:val="24"/>
          <w:szCs w:val="24"/>
          <w:lang w:val="es-SV"/>
        </w:rPr>
        <w:t xml:space="preserve"> y con quién estemos. Recuerde que dependa de nosotros el estar en paz con todos.</w:t>
      </w:r>
    </w:p>
    <w:p w14:paraId="64D2CF9A" w14:textId="77777777" w:rsidR="00F1295D" w:rsidRPr="00F1295D" w:rsidRDefault="00F1295D" w:rsidP="00F1295D">
      <w:pPr>
        <w:pStyle w:val="ListParagraph"/>
        <w:rPr>
          <w:rFonts w:ascii="Arial" w:hAnsi="Arial" w:cs="Arial"/>
          <w:sz w:val="24"/>
          <w:szCs w:val="24"/>
          <w:lang w:val="es-SV"/>
        </w:rPr>
      </w:pPr>
    </w:p>
    <w:p w14:paraId="4FA5FF67" w14:textId="1752F347" w:rsidR="00D25E2A" w:rsidRDefault="00E92B8F" w:rsidP="00D25E2A">
      <w:pPr>
        <w:pStyle w:val="ListParagraph"/>
        <w:ind w:left="180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456A418B" wp14:editId="18615E72">
            <wp:extent cx="381635" cy="286219"/>
            <wp:effectExtent l="0" t="0" r="0" b="0"/>
            <wp:docPr id="5" name="Graphic 5"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CB566D">
        <w:rPr>
          <w:rFonts w:ascii="Arial" w:hAnsi="Arial" w:cs="Arial"/>
          <w:sz w:val="24"/>
          <w:szCs w:val="24"/>
          <w:lang w:val="es-SV"/>
        </w:rPr>
        <w:t>¿</w:t>
      </w:r>
      <w:r w:rsidR="00DA4F84">
        <w:rPr>
          <w:rFonts w:ascii="Arial" w:hAnsi="Arial" w:cs="Arial"/>
          <w:sz w:val="24"/>
          <w:szCs w:val="24"/>
          <w:lang w:val="es-SV"/>
        </w:rPr>
        <w:t>Según lo que se ha expresado en este punto, cuál es el secreto y sus componentes para tener una vida plena, feliz y pacifica</w:t>
      </w:r>
      <w:r w:rsidR="00DA1D4C">
        <w:rPr>
          <w:rFonts w:ascii="Arial" w:hAnsi="Arial" w:cs="Arial"/>
          <w:sz w:val="24"/>
          <w:szCs w:val="24"/>
          <w:lang w:val="es-SV"/>
        </w:rPr>
        <w:t>?</w:t>
      </w:r>
      <w:r w:rsidR="00DA4F84">
        <w:rPr>
          <w:rFonts w:ascii="Arial" w:hAnsi="Arial" w:cs="Arial"/>
          <w:sz w:val="24"/>
          <w:szCs w:val="24"/>
          <w:lang w:val="es-SV"/>
        </w:rPr>
        <w:t xml:space="preserve"> ¿Se ve esto en la sociedad o en las vidas de las personas el día de hoy?</w:t>
      </w:r>
    </w:p>
    <w:p w14:paraId="67CBBA1C" w14:textId="77777777" w:rsidR="00C625F7" w:rsidRPr="00614D02" w:rsidRDefault="00C625F7" w:rsidP="00D25E2A">
      <w:pPr>
        <w:pStyle w:val="ListParagraph"/>
        <w:ind w:left="1800"/>
        <w:jc w:val="both"/>
        <w:rPr>
          <w:rFonts w:ascii="Arial" w:hAnsi="Arial" w:cs="Arial"/>
          <w:sz w:val="24"/>
          <w:szCs w:val="24"/>
          <w:lang w:val="es-SV"/>
        </w:rPr>
      </w:pPr>
    </w:p>
    <w:p w14:paraId="7C161960" w14:textId="1DAE5F8A" w:rsidR="00D25E2A" w:rsidRDefault="00AE63EB" w:rsidP="00503CBD">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EL CONTRASTE ENTRE EL JUSTO Y EL MALVADO (V.15-22)</w:t>
      </w:r>
    </w:p>
    <w:p w14:paraId="459404AE" w14:textId="4B1FC00D" w:rsidR="00FD0D24" w:rsidRPr="00FD0D24" w:rsidRDefault="00FD0D24" w:rsidP="00FD0D24">
      <w:pPr>
        <w:pStyle w:val="ListParagraph"/>
        <w:ind w:left="1440"/>
        <w:jc w:val="both"/>
        <w:rPr>
          <w:rFonts w:ascii="Arial" w:hAnsi="Arial" w:cs="Arial"/>
          <w:sz w:val="24"/>
          <w:szCs w:val="24"/>
          <w:lang w:val="es-SV"/>
        </w:rPr>
      </w:pPr>
      <w:r>
        <w:rPr>
          <w:rFonts w:ascii="Arial" w:hAnsi="Arial" w:cs="Arial"/>
          <w:sz w:val="24"/>
          <w:szCs w:val="24"/>
          <w:lang w:val="es-SV"/>
        </w:rPr>
        <w:t>A partir de estos versos el salmista hace una diferencia entre lo que significa estar bajo la cobertura de Dios (el justo) y los que no (el malo). Descubramos las diferencias que podremos encontrar en este párrafo</w:t>
      </w:r>
      <w:r w:rsidR="00F1295D">
        <w:rPr>
          <w:rFonts w:ascii="Arial" w:hAnsi="Arial" w:cs="Arial"/>
          <w:sz w:val="24"/>
          <w:szCs w:val="24"/>
          <w:lang w:val="es-SV"/>
        </w:rPr>
        <w:t xml:space="preserve"> y expongamos las diferencias entre uno y otro.</w:t>
      </w:r>
    </w:p>
    <w:p w14:paraId="0F6EBA1E" w14:textId="77777777" w:rsidR="00AE63EB" w:rsidRDefault="00AE63EB" w:rsidP="00AE63EB">
      <w:pPr>
        <w:pStyle w:val="ListParagraph"/>
        <w:ind w:left="1440"/>
        <w:jc w:val="both"/>
        <w:rPr>
          <w:rFonts w:ascii="Arial" w:hAnsi="Arial" w:cs="Arial"/>
          <w:b/>
          <w:bCs/>
          <w:sz w:val="24"/>
          <w:szCs w:val="24"/>
          <w:lang w:val="es-SV"/>
        </w:rPr>
      </w:pPr>
    </w:p>
    <w:tbl>
      <w:tblPr>
        <w:tblStyle w:val="TableGrid"/>
        <w:tblW w:w="0" w:type="auto"/>
        <w:tblInd w:w="2160" w:type="dxa"/>
        <w:tblLook w:val="04A0" w:firstRow="1" w:lastRow="0" w:firstColumn="1" w:lastColumn="0" w:noHBand="0" w:noVBand="1"/>
      </w:tblPr>
      <w:tblGrid>
        <w:gridCol w:w="2185"/>
        <w:gridCol w:w="2164"/>
        <w:gridCol w:w="1957"/>
      </w:tblGrid>
      <w:tr w:rsidR="00AE63EB" w14:paraId="782C4033" w14:textId="5A7ABF30" w:rsidTr="00AE63EB">
        <w:tc>
          <w:tcPr>
            <w:tcW w:w="2185" w:type="dxa"/>
          </w:tcPr>
          <w:p w14:paraId="3BCD398C" w14:textId="216915C5" w:rsidR="00AE63EB" w:rsidRPr="00A814B5" w:rsidRDefault="00AE63EB" w:rsidP="00B64953">
            <w:pPr>
              <w:pStyle w:val="ListParagraph"/>
              <w:ind w:left="0"/>
              <w:jc w:val="both"/>
              <w:rPr>
                <w:rFonts w:ascii="Arial" w:hAnsi="Arial" w:cs="Arial"/>
                <w:sz w:val="24"/>
                <w:szCs w:val="24"/>
                <w:lang w:val="es-SV"/>
              </w:rPr>
            </w:pPr>
            <w:r w:rsidRPr="00A814B5">
              <w:rPr>
                <w:rFonts w:ascii="Arial" w:hAnsi="Arial" w:cs="Arial"/>
                <w:b/>
                <w:bCs/>
                <w:sz w:val="24"/>
                <w:szCs w:val="24"/>
                <w:lang w:val="es-SV"/>
              </w:rPr>
              <w:t>Justo:</w:t>
            </w:r>
            <w:r w:rsidRPr="00A814B5">
              <w:rPr>
                <w:rFonts w:ascii="Arial" w:hAnsi="Arial" w:cs="Arial"/>
                <w:sz w:val="24"/>
                <w:szCs w:val="24"/>
                <w:lang w:val="es-SV"/>
              </w:rPr>
              <w:t xml:space="preserve"> el que cuenta con la bendición de Dios, ya que él ha sido justificado (declarado sin culpa)  por la obra de Cristo en su vida.</w:t>
            </w:r>
          </w:p>
        </w:tc>
        <w:tc>
          <w:tcPr>
            <w:tcW w:w="2164" w:type="dxa"/>
          </w:tcPr>
          <w:p w14:paraId="4B257CA9" w14:textId="6A9074FF" w:rsidR="00AE63EB" w:rsidRPr="00A814B5" w:rsidRDefault="00AE63EB" w:rsidP="00B64953">
            <w:pPr>
              <w:pStyle w:val="ListParagraph"/>
              <w:ind w:left="0"/>
              <w:jc w:val="both"/>
              <w:rPr>
                <w:rFonts w:ascii="Arial" w:hAnsi="Arial" w:cs="Arial"/>
                <w:sz w:val="24"/>
                <w:szCs w:val="24"/>
                <w:lang w:val="es-SV"/>
              </w:rPr>
            </w:pPr>
            <w:r w:rsidRPr="00A814B5">
              <w:rPr>
                <w:rFonts w:ascii="Arial" w:hAnsi="Arial" w:cs="Arial"/>
                <w:b/>
                <w:bCs/>
                <w:sz w:val="24"/>
                <w:szCs w:val="24"/>
                <w:lang w:val="es-SV"/>
              </w:rPr>
              <w:t>Malo</w:t>
            </w:r>
            <w:r w:rsidRPr="00A814B5">
              <w:rPr>
                <w:rFonts w:ascii="Arial" w:hAnsi="Arial" w:cs="Arial"/>
                <w:sz w:val="24"/>
                <w:szCs w:val="24"/>
                <w:lang w:val="es-SV"/>
              </w:rPr>
              <w:t>: El que no cuenta con la bendición o el respaldo de Dios en su vida. Vive lejos de la voluntad de Dios. Muerto en delitos y pecados.</w:t>
            </w:r>
          </w:p>
        </w:tc>
        <w:tc>
          <w:tcPr>
            <w:tcW w:w="1957" w:type="dxa"/>
          </w:tcPr>
          <w:p w14:paraId="32056E6D" w14:textId="32803F8C" w:rsidR="00AE63EB" w:rsidRPr="00AE63EB" w:rsidRDefault="00A814B5" w:rsidP="00B64953">
            <w:pPr>
              <w:pStyle w:val="ListParagraph"/>
              <w:ind w:left="0"/>
              <w:jc w:val="both"/>
              <w:rPr>
                <w:rFonts w:ascii="Arial" w:hAnsi="Arial" w:cs="Arial"/>
                <w:b/>
                <w:bCs/>
                <w:sz w:val="24"/>
                <w:szCs w:val="24"/>
                <w:lang w:val="es-SV"/>
              </w:rPr>
            </w:pPr>
            <w:r>
              <w:rPr>
                <w:rFonts w:ascii="Arial" w:hAnsi="Arial" w:cs="Arial"/>
                <w:b/>
                <w:bCs/>
                <w:sz w:val="24"/>
                <w:szCs w:val="24"/>
                <w:lang w:val="es-SV"/>
              </w:rPr>
              <w:t>Discutan y anoten su conclusión de los resultados de las diferencias.</w:t>
            </w:r>
          </w:p>
        </w:tc>
      </w:tr>
      <w:tr w:rsidR="00AE63EB" w14:paraId="407DC4C1" w14:textId="156A2B36" w:rsidTr="00AE63EB">
        <w:tc>
          <w:tcPr>
            <w:tcW w:w="2185" w:type="dxa"/>
          </w:tcPr>
          <w:p w14:paraId="52202704" w14:textId="04C911AF" w:rsidR="00AE63EB" w:rsidRPr="00A814B5" w:rsidRDefault="00AE63EB" w:rsidP="00B64953">
            <w:pPr>
              <w:pStyle w:val="ListParagraph"/>
              <w:ind w:left="0"/>
              <w:jc w:val="both"/>
              <w:rPr>
                <w:rFonts w:ascii="Arial" w:hAnsi="Arial" w:cs="Arial"/>
                <w:sz w:val="24"/>
                <w:szCs w:val="24"/>
                <w:lang w:val="es-SV"/>
              </w:rPr>
            </w:pPr>
            <w:r w:rsidRPr="00A814B5">
              <w:rPr>
                <w:rFonts w:ascii="Arial" w:hAnsi="Arial" w:cs="Arial"/>
                <w:color w:val="292F33"/>
                <w:sz w:val="24"/>
                <w:szCs w:val="24"/>
                <w:lang w:val="es-SV"/>
              </w:rPr>
              <w:t xml:space="preserve">(v.15): </w:t>
            </w:r>
            <w:r w:rsidRPr="00A814B5">
              <w:rPr>
                <w:rFonts w:ascii="Arial" w:hAnsi="Arial" w:cs="Arial"/>
                <w:color w:val="292F33"/>
                <w:sz w:val="24"/>
                <w:szCs w:val="24"/>
                <w:lang w:val="es-SV"/>
              </w:rPr>
              <w:t>Dios siempre cuida a los suyos y escucha sus oraciones</w:t>
            </w:r>
            <w:r w:rsidRPr="00A814B5">
              <w:rPr>
                <w:rFonts w:ascii="Arial" w:hAnsi="Arial" w:cs="Arial"/>
                <w:color w:val="292F33"/>
                <w:sz w:val="24"/>
                <w:szCs w:val="24"/>
                <w:lang w:val="es-SV"/>
              </w:rPr>
              <w:t>.</w:t>
            </w:r>
          </w:p>
        </w:tc>
        <w:tc>
          <w:tcPr>
            <w:tcW w:w="2164" w:type="dxa"/>
          </w:tcPr>
          <w:p w14:paraId="3685A7A9" w14:textId="5A3DE241" w:rsidR="00AE63EB" w:rsidRPr="00A814B5" w:rsidRDefault="00AE63EB" w:rsidP="00B64953">
            <w:pPr>
              <w:pStyle w:val="ListParagraph"/>
              <w:ind w:left="0"/>
              <w:jc w:val="both"/>
              <w:rPr>
                <w:rFonts w:ascii="Arial" w:hAnsi="Arial" w:cs="Arial"/>
                <w:sz w:val="24"/>
                <w:szCs w:val="24"/>
                <w:lang w:val="es-SV"/>
              </w:rPr>
            </w:pPr>
            <w:r w:rsidRPr="00A814B5">
              <w:rPr>
                <w:rFonts w:ascii="Arial" w:hAnsi="Arial" w:cs="Arial"/>
                <w:sz w:val="24"/>
                <w:szCs w:val="24"/>
                <w:lang w:val="es-SV"/>
              </w:rPr>
              <w:t>(v.16):</w:t>
            </w:r>
            <w:r w:rsidRPr="00A814B5">
              <w:rPr>
                <w:rFonts w:ascii="Arial" w:hAnsi="Arial" w:cs="Arial"/>
                <w:color w:val="292F33"/>
                <w:sz w:val="24"/>
                <w:szCs w:val="24"/>
                <w:lang w:val="es-SV"/>
              </w:rPr>
              <w:t xml:space="preserve"> </w:t>
            </w:r>
            <w:r w:rsidRPr="00A814B5">
              <w:rPr>
                <w:rFonts w:ascii="Arial" w:hAnsi="Arial" w:cs="Arial"/>
                <w:color w:val="292F33"/>
                <w:sz w:val="24"/>
                <w:szCs w:val="24"/>
                <w:lang w:val="es-SV"/>
              </w:rPr>
              <w:t>pero a los que hacen lo malo les vuelve la espalda y borra de este mundo su recuerdo.</w:t>
            </w:r>
            <w:r w:rsidRPr="00A814B5">
              <w:rPr>
                <w:rFonts w:ascii="Arial" w:hAnsi="Arial" w:cs="Arial"/>
                <w:sz w:val="24"/>
                <w:szCs w:val="24"/>
                <w:lang w:val="es-SV"/>
              </w:rPr>
              <w:t xml:space="preserve"> </w:t>
            </w:r>
          </w:p>
        </w:tc>
        <w:tc>
          <w:tcPr>
            <w:tcW w:w="1957" w:type="dxa"/>
          </w:tcPr>
          <w:p w14:paraId="25086167" w14:textId="131DB61A" w:rsidR="00AE63EB" w:rsidRPr="00AE63EB" w:rsidRDefault="00AE63EB" w:rsidP="00B64953">
            <w:pPr>
              <w:pStyle w:val="ListParagraph"/>
              <w:ind w:left="0"/>
              <w:jc w:val="both"/>
              <w:rPr>
                <w:rFonts w:ascii="Arial" w:hAnsi="Arial" w:cs="Arial"/>
                <w:sz w:val="24"/>
                <w:szCs w:val="24"/>
                <w:lang w:val="es-SV"/>
              </w:rPr>
            </w:pPr>
          </w:p>
        </w:tc>
      </w:tr>
      <w:tr w:rsidR="00AE63EB" w14:paraId="43AAD3E4" w14:textId="4D8D7B64" w:rsidTr="00AE63EB">
        <w:tc>
          <w:tcPr>
            <w:tcW w:w="2185" w:type="dxa"/>
          </w:tcPr>
          <w:p w14:paraId="462740E4" w14:textId="333683CA" w:rsidR="00AE63EB" w:rsidRPr="00A814B5" w:rsidRDefault="00A814B5" w:rsidP="00AE63EB">
            <w:pPr>
              <w:pStyle w:val="ListParagraph"/>
              <w:ind w:left="0"/>
              <w:jc w:val="both"/>
              <w:rPr>
                <w:rFonts w:ascii="Arial" w:hAnsi="Arial" w:cs="Arial"/>
                <w:sz w:val="24"/>
                <w:szCs w:val="24"/>
                <w:lang w:val="es-SV"/>
              </w:rPr>
            </w:pPr>
            <w:r w:rsidRPr="00A814B5">
              <w:rPr>
                <w:rFonts w:ascii="Arial" w:hAnsi="Arial" w:cs="Arial"/>
                <w:sz w:val="24"/>
                <w:szCs w:val="24"/>
                <w:lang w:val="es-SV"/>
              </w:rPr>
              <w:t xml:space="preserve">(v.17): </w:t>
            </w:r>
            <w:r w:rsidRPr="00A814B5">
              <w:rPr>
                <w:rFonts w:ascii="Arial" w:hAnsi="Arial" w:cs="Arial"/>
                <w:color w:val="292F33"/>
                <w:sz w:val="24"/>
                <w:szCs w:val="24"/>
                <w:lang w:val="es-SV"/>
              </w:rPr>
              <w:t>Dios escucha a los suyos y los libra de su angustia.</w:t>
            </w:r>
          </w:p>
        </w:tc>
        <w:tc>
          <w:tcPr>
            <w:tcW w:w="2164" w:type="dxa"/>
          </w:tcPr>
          <w:p w14:paraId="6AF13C7F" w14:textId="77777777" w:rsidR="00AE63EB" w:rsidRPr="00A814B5" w:rsidRDefault="00AE63EB" w:rsidP="00B64953">
            <w:pPr>
              <w:pStyle w:val="ListParagraph"/>
              <w:ind w:left="0"/>
              <w:jc w:val="both"/>
              <w:rPr>
                <w:rFonts w:ascii="Arial" w:hAnsi="Arial" w:cs="Arial"/>
                <w:sz w:val="24"/>
                <w:szCs w:val="24"/>
                <w:lang w:val="es-SV"/>
              </w:rPr>
            </w:pPr>
          </w:p>
        </w:tc>
        <w:tc>
          <w:tcPr>
            <w:tcW w:w="1957" w:type="dxa"/>
          </w:tcPr>
          <w:p w14:paraId="47C39667" w14:textId="77777777" w:rsidR="00AE63EB" w:rsidRDefault="00AE63EB" w:rsidP="00B64953">
            <w:pPr>
              <w:pStyle w:val="ListParagraph"/>
              <w:ind w:left="0"/>
              <w:jc w:val="both"/>
              <w:rPr>
                <w:rFonts w:ascii="Arial" w:hAnsi="Arial" w:cs="Arial"/>
                <w:sz w:val="24"/>
                <w:szCs w:val="24"/>
                <w:lang w:val="es-SV"/>
              </w:rPr>
            </w:pPr>
          </w:p>
        </w:tc>
      </w:tr>
      <w:tr w:rsidR="00AE63EB" w14:paraId="5421EEB7" w14:textId="356DB68D" w:rsidTr="00AE63EB">
        <w:tc>
          <w:tcPr>
            <w:tcW w:w="2185" w:type="dxa"/>
          </w:tcPr>
          <w:p w14:paraId="1FFEE4B6" w14:textId="0D8DAC0B" w:rsidR="00AE63EB" w:rsidRPr="00A814B5" w:rsidRDefault="00A814B5" w:rsidP="00B64953">
            <w:pPr>
              <w:pStyle w:val="ListParagraph"/>
              <w:ind w:left="0"/>
              <w:jc w:val="both"/>
              <w:rPr>
                <w:rFonts w:ascii="Arial" w:hAnsi="Arial" w:cs="Arial"/>
                <w:sz w:val="24"/>
                <w:szCs w:val="24"/>
                <w:lang w:val="es-SV"/>
              </w:rPr>
            </w:pPr>
            <w:r w:rsidRPr="00A814B5">
              <w:rPr>
                <w:rFonts w:ascii="Arial" w:hAnsi="Arial" w:cs="Arial"/>
                <w:sz w:val="24"/>
                <w:szCs w:val="24"/>
                <w:lang w:val="es-SV"/>
              </w:rPr>
              <w:t xml:space="preserve">(v.18): </w:t>
            </w:r>
            <w:r w:rsidRPr="00A814B5">
              <w:rPr>
                <w:rFonts w:ascii="Arial" w:hAnsi="Arial" w:cs="Arial"/>
                <w:color w:val="292F33"/>
                <w:sz w:val="24"/>
                <w:szCs w:val="24"/>
                <w:lang w:val="es-SV"/>
              </w:rPr>
              <w:t>Dios siempre est</w:t>
            </w:r>
            <w:r w:rsidRPr="00A814B5">
              <w:rPr>
                <w:rFonts w:ascii="Arial" w:eastAsia="Times New Roman" w:hAnsi="Arial" w:cs="Arial"/>
                <w:color w:val="292F33"/>
                <w:sz w:val="24"/>
                <w:szCs w:val="24"/>
                <w:lang w:val="es-SV"/>
              </w:rPr>
              <w:t xml:space="preserve">á </w:t>
            </w:r>
            <w:r w:rsidRPr="00A814B5">
              <w:rPr>
                <w:rFonts w:ascii="Arial" w:eastAsia="Times New Roman" w:hAnsi="Arial" w:cs="Arial"/>
                <w:color w:val="292F33"/>
                <w:sz w:val="24"/>
                <w:szCs w:val="24"/>
                <w:lang w:val="es-SV"/>
              </w:rPr>
              <w:lastRenderedPageBreak/>
              <w:t>cerca para salvar a los que no tienen ni ánimo ni esperanza.</w:t>
            </w:r>
          </w:p>
        </w:tc>
        <w:tc>
          <w:tcPr>
            <w:tcW w:w="2164" w:type="dxa"/>
          </w:tcPr>
          <w:p w14:paraId="1098E1FA" w14:textId="77777777" w:rsidR="00AE63EB" w:rsidRPr="00A814B5" w:rsidRDefault="00AE63EB" w:rsidP="00B64953">
            <w:pPr>
              <w:pStyle w:val="ListParagraph"/>
              <w:ind w:left="0"/>
              <w:jc w:val="both"/>
              <w:rPr>
                <w:rFonts w:ascii="Arial" w:hAnsi="Arial" w:cs="Arial"/>
                <w:sz w:val="24"/>
                <w:szCs w:val="24"/>
                <w:lang w:val="es-SV"/>
              </w:rPr>
            </w:pPr>
          </w:p>
        </w:tc>
        <w:tc>
          <w:tcPr>
            <w:tcW w:w="1957" w:type="dxa"/>
          </w:tcPr>
          <w:p w14:paraId="4D00FD7D" w14:textId="77777777" w:rsidR="00AE63EB" w:rsidRDefault="00AE63EB" w:rsidP="00B64953">
            <w:pPr>
              <w:pStyle w:val="ListParagraph"/>
              <w:ind w:left="0"/>
              <w:jc w:val="both"/>
              <w:rPr>
                <w:rFonts w:ascii="Arial" w:hAnsi="Arial" w:cs="Arial"/>
                <w:sz w:val="24"/>
                <w:szCs w:val="24"/>
                <w:lang w:val="es-SV"/>
              </w:rPr>
            </w:pPr>
          </w:p>
        </w:tc>
      </w:tr>
      <w:tr w:rsidR="00AE63EB" w14:paraId="33C50147" w14:textId="3A097C14" w:rsidTr="00AE63EB">
        <w:tc>
          <w:tcPr>
            <w:tcW w:w="2185" w:type="dxa"/>
          </w:tcPr>
          <w:p w14:paraId="1F2536B9" w14:textId="222204DA" w:rsidR="00AE63EB" w:rsidRPr="00A814B5" w:rsidRDefault="00A814B5" w:rsidP="00B64953">
            <w:pPr>
              <w:pStyle w:val="ListParagraph"/>
              <w:ind w:left="0"/>
              <w:jc w:val="both"/>
              <w:rPr>
                <w:rFonts w:ascii="Arial" w:hAnsi="Arial" w:cs="Arial"/>
                <w:sz w:val="24"/>
                <w:szCs w:val="24"/>
                <w:lang w:val="es-SV"/>
              </w:rPr>
            </w:pPr>
            <w:r w:rsidRPr="00A814B5">
              <w:rPr>
                <w:rFonts w:ascii="Arial" w:hAnsi="Arial" w:cs="Arial"/>
                <w:sz w:val="24"/>
                <w:szCs w:val="24"/>
                <w:lang w:val="es-SV"/>
              </w:rPr>
              <w:t xml:space="preserve">(v.19): </w:t>
            </w:r>
            <w:r w:rsidRPr="00A814B5">
              <w:rPr>
                <w:rFonts w:ascii="Arial" w:hAnsi="Arial" w:cs="Arial"/>
                <w:color w:val="292F33"/>
                <w:sz w:val="24"/>
                <w:szCs w:val="24"/>
                <w:lang w:val="es-SV"/>
              </w:rPr>
              <w:t>Los que son de Dios podr</w:t>
            </w:r>
            <w:r w:rsidRPr="00A814B5">
              <w:rPr>
                <w:rFonts w:ascii="Arial" w:eastAsia="Times New Roman" w:hAnsi="Arial" w:cs="Arial"/>
                <w:color w:val="292F33"/>
                <w:sz w:val="24"/>
                <w:szCs w:val="24"/>
                <w:lang w:val="es-SV"/>
              </w:rPr>
              <w:t>án tener muchos problemas, pero él los ayuda a vencerlos.</w:t>
            </w:r>
          </w:p>
        </w:tc>
        <w:tc>
          <w:tcPr>
            <w:tcW w:w="2164" w:type="dxa"/>
          </w:tcPr>
          <w:p w14:paraId="71B12428" w14:textId="77777777" w:rsidR="00AE63EB" w:rsidRPr="00A814B5" w:rsidRDefault="00AE63EB" w:rsidP="00B64953">
            <w:pPr>
              <w:pStyle w:val="ListParagraph"/>
              <w:ind w:left="0"/>
              <w:jc w:val="both"/>
              <w:rPr>
                <w:rFonts w:ascii="Arial" w:hAnsi="Arial" w:cs="Arial"/>
                <w:sz w:val="24"/>
                <w:szCs w:val="24"/>
                <w:lang w:val="es-SV"/>
              </w:rPr>
            </w:pPr>
          </w:p>
        </w:tc>
        <w:tc>
          <w:tcPr>
            <w:tcW w:w="1957" w:type="dxa"/>
          </w:tcPr>
          <w:p w14:paraId="18E9D2AD" w14:textId="77777777" w:rsidR="00AE63EB" w:rsidRDefault="00AE63EB" w:rsidP="00B64953">
            <w:pPr>
              <w:pStyle w:val="ListParagraph"/>
              <w:ind w:left="0"/>
              <w:jc w:val="both"/>
              <w:rPr>
                <w:rFonts w:ascii="Arial" w:hAnsi="Arial" w:cs="Arial"/>
                <w:sz w:val="24"/>
                <w:szCs w:val="24"/>
                <w:lang w:val="es-SV"/>
              </w:rPr>
            </w:pPr>
          </w:p>
        </w:tc>
      </w:tr>
      <w:tr w:rsidR="00AE63EB" w14:paraId="0276D99E" w14:textId="5D43EE4B" w:rsidTr="00AE63EB">
        <w:tc>
          <w:tcPr>
            <w:tcW w:w="2185" w:type="dxa"/>
          </w:tcPr>
          <w:p w14:paraId="42986DB3" w14:textId="215227B4" w:rsidR="00AE63EB" w:rsidRPr="00A814B5" w:rsidRDefault="00A814B5" w:rsidP="00B64953">
            <w:pPr>
              <w:pStyle w:val="ListParagraph"/>
              <w:ind w:left="0"/>
              <w:jc w:val="both"/>
              <w:rPr>
                <w:rFonts w:ascii="Arial" w:hAnsi="Arial" w:cs="Arial"/>
                <w:sz w:val="24"/>
                <w:szCs w:val="24"/>
                <w:lang w:val="es-SV"/>
              </w:rPr>
            </w:pPr>
            <w:r w:rsidRPr="00A814B5">
              <w:rPr>
                <w:rFonts w:ascii="Arial" w:hAnsi="Arial" w:cs="Arial"/>
                <w:sz w:val="24"/>
                <w:szCs w:val="24"/>
                <w:lang w:val="es-SV"/>
              </w:rPr>
              <w:t xml:space="preserve">(v.20): </w:t>
            </w:r>
            <w:r w:rsidRPr="00A814B5">
              <w:rPr>
                <w:rFonts w:ascii="Arial" w:hAnsi="Arial" w:cs="Arial"/>
                <w:color w:val="292F33"/>
                <w:sz w:val="24"/>
                <w:szCs w:val="24"/>
                <w:lang w:val="es-SV"/>
              </w:rPr>
              <w:t>Dios cuida de ellos y no sufrir</w:t>
            </w:r>
            <w:r w:rsidRPr="00A814B5">
              <w:rPr>
                <w:rFonts w:ascii="Arial" w:eastAsia="Times New Roman" w:hAnsi="Arial" w:cs="Arial"/>
                <w:color w:val="292F33"/>
                <w:sz w:val="24"/>
                <w:szCs w:val="24"/>
                <w:lang w:val="es-SV"/>
              </w:rPr>
              <w:t>án daño alguno.</w:t>
            </w:r>
          </w:p>
        </w:tc>
        <w:tc>
          <w:tcPr>
            <w:tcW w:w="2164" w:type="dxa"/>
          </w:tcPr>
          <w:p w14:paraId="6CB54DCE" w14:textId="77777777" w:rsidR="00AE63EB" w:rsidRPr="00A814B5" w:rsidRDefault="00AE63EB" w:rsidP="00B64953">
            <w:pPr>
              <w:pStyle w:val="ListParagraph"/>
              <w:ind w:left="0"/>
              <w:jc w:val="both"/>
              <w:rPr>
                <w:rFonts w:ascii="Arial" w:hAnsi="Arial" w:cs="Arial"/>
                <w:sz w:val="24"/>
                <w:szCs w:val="24"/>
                <w:lang w:val="es-SV"/>
              </w:rPr>
            </w:pPr>
          </w:p>
        </w:tc>
        <w:tc>
          <w:tcPr>
            <w:tcW w:w="1957" w:type="dxa"/>
          </w:tcPr>
          <w:p w14:paraId="12199CF9" w14:textId="77777777" w:rsidR="00AE63EB" w:rsidRDefault="00AE63EB" w:rsidP="00B64953">
            <w:pPr>
              <w:pStyle w:val="ListParagraph"/>
              <w:ind w:left="0"/>
              <w:jc w:val="both"/>
              <w:rPr>
                <w:rFonts w:ascii="Arial" w:hAnsi="Arial" w:cs="Arial"/>
                <w:sz w:val="24"/>
                <w:szCs w:val="24"/>
                <w:lang w:val="es-SV"/>
              </w:rPr>
            </w:pPr>
          </w:p>
        </w:tc>
      </w:tr>
      <w:tr w:rsidR="00AE63EB" w14:paraId="792AD7E8" w14:textId="7BA7BB3E" w:rsidTr="00AE63EB">
        <w:tc>
          <w:tcPr>
            <w:tcW w:w="2185" w:type="dxa"/>
          </w:tcPr>
          <w:p w14:paraId="6FE03E6E" w14:textId="7F65171B" w:rsidR="00AE63EB" w:rsidRPr="00A814B5" w:rsidRDefault="00A814B5" w:rsidP="00B64953">
            <w:pPr>
              <w:pStyle w:val="ListParagraph"/>
              <w:ind w:left="0"/>
              <w:jc w:val="both"/>
              <w:rPr>
                <w:rFonts w:ascii="Arial" w:hAnsi="Arial" w:cs="Arial"/>
                <w:sz w:val="24"/>
                <w:szCs w:val="24"/>
                <w:lang w:val="es-SV"/>
              </w:rPr>
            </w:pPr>
            <w:r w:rsidRPr="00A814B5">
              <w:rPr>
                <w:rFonts w:ascii="Arial" w:hAnsi="Arial" w:cs="Arial"/>
                <w:sz w:val="24"/>
                <w:szCs w:val="24"/>
                <w:lang w:val="es-SV"/>
              </w:rPr>
              <w:t xml:space="preserve">(v.21): </w:t>
            </w:r>
          </w:p>
        </w:tc>
        <w:tc>
          <w:tcPr>
            <w:tcW w:w="2164" w:type="dxa"/>
          </w:tcPr>
          <w:p w14:paraId="08C7EF0F" w14:textId="62ABBE41" w:rsidR="00AE63EB" w:rsidRPr="00A814B5" w:rsidRDefault="00A814B5" w:rsidP="00B64953">
            <w:pPr>
              <w:pStyle w:val="ListParagraph"/>
              <w:ind w:left="0"/>
              <w:jc w:val="both"/>
              <w:rPr>
                <w:rFonts w:ascii="Arial" w:hAnsi="Arial" w:cs="Arial"/>
                <w:sz w:val="24"/>
                <w:szCs w:val="24"/>
                <w:lang w:val="es-SV"/>
              </w:rPr>
            </w:pPr>
            <w:r w:rsidRPr="00A814B5">
              <w:rPr>
                <w:rFonts w:ascii="Arial" w:hAnsi="Arial" w:cs="Arial"/>
                <w:color w:val="292F33"/>
                <w:sz w:val="24"/>
                <w:szCs w:val="24"/>
                <w:lang w:val="es-SV"/>
              </w:rPr>
              <w:t xml:space="preserve">(v.21) </w:t>
            </w:r>
            <w:r w:rsidRPr="00A814B5">
              <w:rPr>
                <w:rFonts w:ascii="Arial" w:hAnsi="Arial" w:cs="Arial"/>
                <w:color w:val="292F33"/>
                <w:sz w:val="24"/>
                <w:szCs w:val="24"/>
                <w:lang w:val="es-SV"/>
              </w:rPr>
              <w:t>Los malvados tendr</w:t>
            </w:r>
            <w:r w:rsidRPr="00A814B5">
              <w:rPr>
                <w:rFonts w:ascii="Arial" w:eastAsia="Times New Roman" w:hAnsi="Arial" w:cs="Arial"/>
                <w:color w:val="292F33"/>
                <w:sz w:val="24"/>
                <w:szCs w:val="24"/>
                <w:lang w:val="es-SV"/>
              </w:rPr>
              <w:t>án que sufrir las consecuencias de su maldad, pues Dios habrá de castigar a los que odian a su pueblo.</w:t>
            </w:r>
          </w:p>
        </w:tc>
        <w:tc>
          <w:tcPr>
            <w:tcW w:w="1957" w:type="dxa"/>
          </w:tcPr>
          <w:p w14:paraId="6CC741F7" w14:textId="77777777" w:rsidR="00AE63EB" w:rsidRDefault="00AE63EB" w:rsidP="00B64953">
            <w:pPr>
              <w:pStyle w:val="ListParagraph"/>
              <w:ind w:left="0"/>
              <w:jc w:val="both"/>
              <w:rPr>
                <w:rFonts w:ascii="Arial" w:hAnsi="Arial" w:cs="Arial"/>
                <w:sz w:val="24"/>
                <w:szCs w:val="24"/>
                <w:lang w:val="es-SV"/>
              </w:rPr>
            </w:pPr>
          </w:p>
        </w:tc>
      </w:tr>
      <w:tr w:rsidR="00AE63EB" w14:paraId="415BDC66" w14:textId="333A9818" w:rsidTr="00AE63EB">
        <w:tc>
          <w:tcPr>
            <w:tcW w:w="2185" w:type="dxa"/>
          </w:tcPr>
          <w:p w14:paraId="3B6032DE" w14:textId="53F7D002" w:rsidR="00AE63EB" w:rsidRPr="00A814B5" w:rsidRDefault="00A814B5" w:rsidP="00B64953">
            <w:pPr>
              <w:pStyle w:val="ListParagraph"/>
              <w:ind w:left="0"/>
              <w:jc w:val="both"/>
              <w:rPr>
                <w:rFonts w:ascii="Arial" w:hAnsi="Arial" w:cs="Arial"/>
                <w:sz w:val="24"/>
                <w:szCs w:val="24"/>
                <w:lang w:val="es-SV"/>
              </w:rPr>
            </w:pPr>
            <w:r w:rsidRPr="00A814B5">
              <w:rPr>
                <w:rFonts w:ascii="Arial" w:hAnsi="Arial" w:cs="Arial"/>
                <w:sz w:val="24"/>
                <w:szCs w:val="24"/>
                <w:lang w:val="es-SV"/>
              </w:rPr>
              <w:t xml:space="preserve">(v.22): </w:t>
            </w:r>
            <w:r w:rsidRPr="00A814B5">
              <w:rPr>
                <w:rFonts w:ascii="Arial" w:hAnsi="Arial" w:cs="Arial"/>
                <w:color w:val="292F33"/>
                <w:sz w:val="24"/>
                <w:szCs w:val="24"/>
                <w:lang w:val="es-SV"/>
              </w:rPr>
              <w:t>Dios siempre salva a los suyos; los que conf</w:t>
            </w:r>
            <w:r w:rsidRPr="00A814B5">
              <w:rPr>
                <w:rFonts w:ascii="Arial" w:eastAsia="Times New Roman" w:hAnsi="Arial" w:cs="Arial"/>
                <w:color w:val="292F33"/>
                <w:sz w:val="24"/>
                <w:szCs w:val="24"/>
                <w:lang w:val="es-SV"/>
              </w:rPr>
              <w:t>ían en él no sufrirán ningún castigo.</w:t>
            </w:r>
          </w:p>
        </w:tc>
        <w:tc>
          <w:tcPr>
            <w:tcW w:w="2164" w:type="dxa"/>
          </w:tcPr>
          <w:p w14:paraId="748C31B5" w14:textId="77777777" w:rsidR="00AE63EB" w:rsidRPr="00A814B5" w:rsidRDefault="00AE63EB" w:rsidP="00B64953">
            <w:pPr>
              <w:pStyle w:val="ListParagraph"/>
              <w:ind w:left="0"/>
              <w:jc w:val="both"/>
              <w:rPr>
                <w:rFonts w:ascii="Arial" w:hAnsi="Arial" w:cs="Arial"/>
                <w:sz w:val="24"/>
                <w:szCs w:val="24"/>
                <w:lang w:val="es-SV"/>
              </w:rPr>
            </w:pPr>
          </w:p>
        </w:tc>
        <w:tc>
          <w:tcPr>
            <w:tcW w:w="1957" w:type="dxa"/>
          </w:tcPr>
          <w:p w14:paraId="69E991D4" w14:textId="77777777" w:rsidR="00AE63EB" w:rsidRDefault="00AE63EB" w:rsidP="00B64953">
            <w:pPr>
              <w:pStyle w:val="ListParagraph"/>
              <w:ind w:left="0"/>
              <w:jc w:val="both"/>
              <w:rPr>
                <w:rFonts w:ascii="Arial" w:hAnsi="Arial" w:cs="Arial"/>
                <w:sz w:val="24"/>
                <w:szCs w:val="24"/>
                <w:lang w:val="es-SV"/>
              </w:rPr>
            </w:pPr>
          </w:p>
        </w:tc>
      </w:tr>
    </w:tbl>
    <w:p w14:paraId="593DC9FC" w14:textId="77777777" w:rsidR="00F41247" w:rsidRDefault="00F41247" w:rsidP="00B64953">
      <w:pPr>
        <w:pStyle w:val="ListParagraph"/>
        <w:ind w:left="2160"/>
        <w:jc w:val="both"/>
        <w:rPr>
          <w:rFonts w:ascii="Arial" w:hAnsi="Arial" w:cs="Arial"/>
          <w:sz w:val="24"/>
          <w:szCs w:val="24"/>
          <w:lang w:val="es-SV"/>
        </w:rPr>
      </w:pPr>
    </w:p>
    <w:p w14:paraId="0C9CCCF7" w14:textId="022C85AC" w:rsidR="00752E65" w:rsidRPr="00752E65" w:rsidRDefault="00752E65" w:rsidP="00752E65">
      <w:pPr>
        <w:rPr>
          <w:rFonts w:ascii="Arial" w:hAnsi="Arial" w:cs="Arial"/>
          <w:b/>
          <w:bCs/>
          <w:sz w:val="24"/>
          <w:szCs w:val="24"/>
          <w:lang w:val="es-SV"/>
        </w:rPr>
      </w:pPr>
      <w:r w:rsidRPr="00752E65">
        <w:rPr>
          <w:rFonts w:ascii="Arial" w:hAnsi="Arial" w:cs="Arial"/>
          <w:b/>
          <w:bCs/>
          <w:sz w:val="24"/>
          <w:szCs w:val="24"/>
          <w:lang w:val="es-SV"/>
        </w:rPr>
        <w:t>Conclusión.</w:t>
      </w:r>
    </w:p>
    <w:p w14:paraId="61D4F08D" w14:textId="397A4C1C" w:rsidR="00FD0D24" w:rsidRDefault="00614D02" w:rsidP="00FD0D24">
      <w:pPr>
        <w:pStyle w:val="ListParagraph"/>
        <w:ind w:left="2520"/>
        <w:jc w:val="both"/>
        <w:rPr>
          <w:rFonts w:ascii="Arial" w:eastAsia="Times New Roman" w:hAnsi="Arial" w:cs="Arial"/>
          <w:color w:val="292F33"/>
          <w:sz w:val="24"/>
          <w:szCs w:val="24"/>
          <w:lang w:val="es-SV"/>
        </w:rPr>
      </w:pPr>
      <w:r w:rsidRPr="00614D02">
        <w:rPr>
          <w:rFonts w:ascii="Arial" w:hAnsi="Arial" w:cs="Arial"/>
          <w:noProof/>
          <w:sz w:val="24"/>
          <w:szCs w:val="24"/>
          <w:lang w:val="es-SV"/>
        </w:rPr>
        <w:drawing>
          <wp:inline distT="0" distB="0" distL="0" distR="0" wp14:anchorId="4869E02B" wp14:editId="090F9563">
            <wp:extent cx="373711" cy="373711"/>
            <wp:effectExtent l="0" t="0" r="7620" b="7620"/>
            <wp:docPr id="9" name="Graphic 9"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6711" cy="386711"/>
                    </a:xfrm>
                    <a:prstGeom prst="rect">
                      <a:avLst/>
                    </a:prstGeom>
                  </pic:spPr>
                </pic:pic>
              </a:graphicData>
            </a:graphic>
          </wp:inline>
        </w:drawing>
      </w:r>
      <w:r w:rsidR="00FD0D24">
        <w:rPr>
          <w:rFonts w:ascii="Arial" w:hAnsi="Arial" w:cs="Arial"/>
          <w:color w:val="292F33"/>
          <w:sz w:val="24"/>
          <w:szCs w:val="24"/>
          <w:lang w:val="es-SV"/>
        </w:rPr>
        <w:t xml:space="preserve">1. </w:t>
      </w:r>
      <w:r w:rsidR="00A814B5" w:rsidRPr="00A814B5">
        <w:rPr>
          <w:rFonts w:ascii="Arial" w:hAnsi="Arial" w:cs="Arial"/>
          <w:color w:val="292F33"/>
          <w:sz w:val="24"/>
          <w:szCs w:val="24"/>
          <w:lang w:val="es-SV"/>
        </w:rPr>
        <w:t>El salmista es realista. Dios promete librarnos de las crisis pero no promete que no habr</w:t>
      </w:r>
      <w:r w:rsidR="00A814B5" w:rsidRPr="00A814B5">
        <w:rPr>
          <w:rFonts w:ascii="Arial" w:eastAsia="Times New Roman" w:hAnsi="Arial" w:cs="Arial"/>
          <w:color w:val="292F33"/>
          <w:sz w:val="24"/>
          <w:szCs w:val="24"/>
          <w:lang w:val="es-SV"/>
        </w:rPr>
        <w:t xml:space="preserve">á crisis. En la escritura china la palabra “crisis” se compone de una señal que significa “peligro” y otra que significa “oportunidad”. El salmista no promete una vida sin dificultades; el mismo Salmo surgió de una dificultad. Pero las dificultades y las crisis también son oportunidades para la manifestación de la fidelidad y el poder de Dios. </w:t>
      </w:r>
    </w:p>
    <w:p w14:paraId="23C6B14E" w14:textId="77777777" w:rsidR="00FD0D24" w:rsidRDefault="00FD0D24" w:rsidP="00FD0D24">
      <w:pPr>
        <w:pStyle w:val="ListParagraph"/>
        <w:ind w:left="2520"/>
        <w:jc w:val="both"/>
        <w:rPr>
          <w:rFonts w:ascii="Arial" w:eastAsia="Times New Roman" w:hAnsi="Arial" w:cs="Arial"/>
          <w:color w:val="292F33"/>
          <w:sz w:val="24"/>
          <w:szCs w:val="24"/>
          <w:lang w:val="es-SV"/>
        </w:rPr>
      </w:pPr>
    </w:p>
    <w:p w14:paraId="6209D8C4" w14:textId="3A4ABB87" w:rsidR="002F1B12" w:rsidRDefault="00FD0D24" w:rsidP="00FD0D24">
      <w:pPr>
        <w:pStyle w:val="ListParagraph"/>
        <w:numPr>
          <w:ilvl w:val="0"/>
          <w:numId w:val="35"/>
        </w:numPr>
        <w:jc w:val="both"/>
        <w:rPr>
          <w:rFonts w:ascii="Arial" w:eastAsia="Times New Roman" w:hAnsi="Arial" w:cs="Arial"/>
          <w:color w:val="292F33"/>
          <w:sz w:val="24"/>
          <w:szCs w:val="24"/>
          <w:lang w:val="es-SV"/>
        </w:rPr>
      </w:pPr>
      <w:r>
        <w:rPr>
          <w:rFonts w:ascii="Arial" w:eastAsia="Times New Roman" w:hAnsi="Arial" w:cs="Arial"/>
          <w:color w:val="292F33"/>
          <w:sz w:val="24"/>
          <w:szCs w:val="24"/>
          <w:lang w:val="es-SV"/>
        </w:rPr>
        <w:t xml:space="preserve">Dios </w:t>
      </w:r>
      <w:r w:rsidR="00A814B5" w:rsidRPr="00A814B5">
        <w:rPr>
          <w:rFonts w:ascii="Arial" w:eastAsia="Times New Roman" w:hAnsi="Arial" w:cs="Arial"/>
          <w:color w:val="292F33"/>
          <w:sz w:val="24"/>
          <w:szCs w:val="24"/>
          <w:lang w:val="es-SV"/>
        </w:rPr>
        <w:t>quiere que experimentemos la grandeza de su salvación presente y futura.</w:t>
      </w:r>
      <w:r w:rsidR="00A814B5">
        <w:rPr>
          <w:rFonts w:ascii="Arial" w:eastAsia="Times New Roman" w:hAnsi="Arial" w:cs="Arial"/>
          <w:color w:val="292F33"/>
          <w:sz w:val="24"/>
          <w:szCs w:val="24"/>
          <w:lang w:val="es-SV"/>
        </w:rPr>
        <w:t xml:space="preserve"> </w:t>
      </w:r>
      <w:r w:rsidR="00A814B5" w:rsidRPr="00FD0D24">
        <w:rPr>
          <w:rFonts w:ascii="Arial" w:hAnsi="Arial" w:cs="Arial"/>
          <w:color w:val="292F33"/>
          <w:sz w:val="24"/>
          <w:szCs w:val="24"/>
          <w:lang w:val="es-SV"/>
        </w:rPr>
        <w:t>Dios va m</w:t>
      </w:r>
      <w:r w:rsidR="00A814B5" w:rsidRPr="00FD0D24">
        <w:rPr>
          <w:rFonts w:ascii="Arial" w:eastAsia="Times New Roman" w:hAnsi="Arial" w:cs="Arial"/>
          <w:color w:val="292F33"/>
          <w:sz w:val="24"/>
          <w:szCs w:val="24"/>
          <w:lang w:val="es-SV"/>
        </w:rPr>
        <w:t>ás allá de las crisis; redime y sigue redimiendo la vida entera de sus siervos. Por lo tanto nosotros también debemos alabar y dar gracias a Dios.</w:t>
      </w:r>
    </w:p>
    <w:p w14:paraId="600901B5" w14:textId="77777777" w:rsidR="00FD0D24" w:rsidRDefault="00FD0D24" w:rsidP="00FD0D24">
      <w:pPr>
        <w:pStyle w:val="ListParagraph"/>
        <w:ind w:left="2880"/>
        <w:jc w:val="both"/>
        <w:rPr>
          <w:rFonts w:ascii="Arial" w:eastAsia="Times New Roman" w:hAnsi="Arial" w:cs="Arial"/>
          <w:color w:val="292F33"/>
          <w:sz w:val="24"/>
          <w:szCs w:val="24"/>
          <w:lang w:val="es-SV"/>
        </w:rPr>
      </w:pPr>
    </w:p>
    <w:p w14:paraId="12905AC6" w14:textId="478EA8B8" w:rsidR="00FD0D24" w:rsidRDefault="00FD0D24" w:rsidP="00FD0D24">
      <w:pPr>
        <w:pStyle w:val="ListParagraph"/>
        <w:numPr>
          <w:ilvl w:val="0"/>
          <w:numId w:val="35"/>
        </w:numPr>
        <w:jc w:val="both"/>
        <w:rPr>
          <w:rFonts w:ascii="Arial" w:eastAsia="Times New Roman" w:hAnsi="Arial" w:cs="Arial"/>
          <w:color w:val="292F33"/>
          <w:sz w:val="24"/>
          <w:szCs w:val="24"/>
          <w:lang w:val="es-SV"/>
        </w:rPr>
      </w:pPr>
      <w:r>
        <w:rPr>
          <w:rFonts w:ascii="Arial" w:eastAsia="Times New Roman" w:hAnsi="Arial" w:cs="Arial"/>
          <w:color w:val="292F33"/>
          <w:sz w:val="24"/>
          <w:szCs w:val="24"/>
          <w:lang w:val="es-SV"/>
        </w:rPr>
        <w:t xml:space="preserve">Que gran salmo y que gran verdad y al mismo tiempo que gran privilegio el estar bajo la cobertura de Dios. Esto, o sea, su palabra, sus promesas son las que hacen en este tiempo de crisis que las carga sea más ligeras y que nuestro clamor y nuestras oraciones tendrán destinatario  y respuesta , </w:t>
      </w:r>
      <w:r w:rsidR="00F1295D">
        <w:rPr>
          <w:rFonts w:ascii="Arial" w:eastAsia="Times New Roman" w:hAnsi="Arial" w:cs="Arial"/>
          <w:color w:val="292F33"/>
          <w:sz w:val="24"/>
          <w:szCs w:val="24"/>
          <w:lang w:val="es-SV"/>
        </w:rPr>
        <w:t>así mismo</w:t>
      </w:r>
      <w:r>
        <w:rPr>
          <w:rFonts w:ascii="Arial" w:eastAsia="Times New Roman" w:hAnsi="Arial" w:cs="Arial"/>
          <w:color w:val="292F33"/>
          <w:sz w:val="24"/>
          <w:szCs w:val="24"/>
          <w:lang w:val="es-SV"/>
        </w:rPr>
        <w:t xml:space="preserve"> que nuestros mayores</w:t>
      </w:r>
      <w:r w:rsidR="00F1295D">
        <w:rPr>
          <w:rFonts w:ascii="Arial" w:eastAsia="Times New Roman" w:hAnsi="Arial" w:cs="Arial"/>
          <w:color w:val="292F33"/>
          <w:sz w:val="24"/>
          <w:szCs w:val="24"/>
          <w:lang w:val="es-SV"/>
        </w:rPr>
        <w:t xml:space="preserve"> y más grandes </w:t>
      </w:r>
      <w:bookmarkStart w:id="0" w:name="_GoBack"/>
      <w:bookmarkEnd w:id="0"/>
      <w:r>
        <w:rPr>
          <w:rFonts w:ascii="Arial" w:eastAsia="Times New Roman" w:hAnsi="Arial" w:cs="Arial"/>
          <w:color w:val="292F33"/>
          <w:sz w:val="24"/>
          <w:szCs w:val="24"/>
          <w:lang w:val="es-SV"/>
        </w:rPr>
        <w:t>temores serán devueltos en paz y seguridad para nuestras almas el día de hoy.</w:t>
      </w:r>
    </w:p>
    <w:p w14:paraId="460E5C32" w14:textId="77777777" w:rsidR="00FD0D24" w:rsidRPr="00FD0D24" w:rsidRDefault="00FD0D24" w:rsidP="00FD0D24">
      <w:pPr>
        <w:pStyle w:val="ListParagraph"/>
        <w:rPr>
          <w:rFonts w:ascii="Arial" w:eastAsia="Times New Roman" w:hAnsi="Arial" w:cs="Arial"/>
          <w:color w:val="292F33"/>
          <w:sz w:val="24"/>
          <w:szCs w:val="24"/>
          <w:lang w:val="es-SV"/>
        </w:rPr>
      </w:pPr>
    </w:p>
    <w:p w14:paraId="0E78A994" w14:textId="1AE81D61" w:rsidR="00FD0D24" w:rsidRDefault="00FD0D24" w:rsidP="00FD0D24">
      <w:pPr>
        <w:pStyle w:val="ListParagraph"/>
        <w:numPr>
          <w:ilvl w:val="0"/>
          <w:numId w:val="35"/>
        </w:numPr>
        <w:jc w:val="both"/>
        <w:rPr>
          <w:rFonts w:ascii="Arial" w:eastAsia="Times New Roman" w:hAnsi="Arial" w:cs="Arial"/>
          <w:color w:val="292F33"/>
          <w:sz w:val="24"/>
          <w:szCs w:val="24"/>
          <w:lang w:val="es-SV"/>
        </w:rPr>
      </w:pPr>
      <w:r>
        <w:rPr>
          <w:rFonts w:ascii="Arial" w:eastAsia="Times New Roman" w:hAnsi="Arial" w:cs="Arial"/>
          <w:color w:val="292F33"/>
          <w:sz w:val="24"/>
          <w:szCs w:val="24"/>
          <w:lang w:val="es-SV"/>
        </w:rPr>
        <w:t>Levantemos un canto de alabanza, un canto de proclama y  de fe: Que en Cristo somos más que vencedores y que no hay nada ni nadie que nos podrá separar del amor de Dios que es en Cristo Jesús.</w:t>
      </w:r>
    </w:p>
    <w:p w14:paraId="6804023D" w14:textId="77777777" w:rsidR="00FD0D24" w:rsidRPr="00FD0D24" w:rsidRDefault="00FD0D24" w:rsidP="002F1B12">
      <w:pPr>
        <w:pStyle w:val="ListParagraph"/>
        <w:ind w:left="1800"/>
        <w:jc w:val="both"/>
        <w:rPr>
          <w:rFonts w:ascii="Arial" w:hAnsi="Arial" w:cs="Arial"/>
          <w:sz w:val="28"/>
          <w:szCs w:val="28"/>
          <w:lang w:val="es-SV"/>
        </w:rPr>
      </w:pPr>
    </w:p>
    <w:p w14:paraId="136B64E1" w14:textId="77777777" w:rsidR="00614D02" w:rsidRPr="00A814B5" w:rsidRDefault="00614D02" w:rsidP="002F1B12">
      <w:pPr>
        <w:pStyle w:val="ListParagraph"/>
        <w:ind w:left="1800"/>
        <w:jc w:val="both"/>
        <w:rPr>
          <w:rFonts w:ascii="Arial" w:hAnsi="Arial" w:cs="Arial"/>
          <w:sz w:val="24"/>
          <w:szCs w:val="24"/>
          <w:lang w:val="es-SV"/>
        </w:rPr>
      </w:pPr>
    </w:p>
    <w:p w14:paraId="3354A8D5" w14:textId="7BC111B9" w:rsidR="00E92B8F" w:rsidRPr="00614D02" w:rsidRDefault="00614D02" w:rsidP="00176C41">
      <w:pPr>
        <w:jc w:val="both"/>
        <w:rPr>
          <w:rFonts w:ascii="Arial" w:hAnsi="Arial" w:cs="Arial"/>
          <w:sz w:val="24"/>
          <w:szCs w:val="24"/>
          <w:lang w:val="es-SV"/>
        </w:rPr>
      </w:pPr>
      <w:r>
        <w:rPr>
          <w:rFonts w:ascii="Arial" w:hAnsi="Arial" w:cs="Arial"/>
          <w:noProof/>
          <w:sz w:val="24"/>
          <w:szCs w:val="24"/>
          <w:lang w:val="es-SV"/>
        </w:rPr>
        <w:drawing>
          <wp:inline distT="0" distB="0" distL="0" distR="0" wp14:anchorId="7C097AEC" wp14:editId="7A41FAFE">
            <wp:extent cx="485030" cy="4796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y-2672660_960_72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H="1">
                      <a:off x="0" y="0"/>
                      <a:ext cx="525952" cy="520164"/>
                    </a:xfrm>
                    <a:prstGeom prst="rect">
                      <a:avLst/>
                    </a:prstGeom>
                  </pic:spPr>
                </pic:pic>
              </a:graphicData>
            </a:graphic>
          </wp:inline>
        </w:drawing>
      </w:r>
      <w:r>
        <w:rPr>
          <w:rFonts w:ascii="Arial" w:hAnsi="Arial" w:cs="Arial"/>
          <w:noProof/>
          <w:sz w:val="24"/>
          <w:szCs w:val="24"/>
          <w:lang w:val="es-SV"/>
        </w:rPr>
        <w:t>Tome un tiempo para orar</w:t>
      </w:r>
      <w:r w:rsidR="00752E65">
        <w:rPr>
          <w:rFonts w:ascii="Arial" w:hAnsi="Arial" w:cs="Arial"/>
          <w:noProof/>
          <w:sz w:val="24"/>
          <w:szCs w:val="24"/>
          <w:lang w:val="es-SV"/>
        </w:rPr>
        <w:t xml:space="preserve"> y darle gracias a Dios por lo que él ha hecho, por lo que está haciendo y por lo que él hará.</w:t>
      </w:r>
    </w:p>
    <w:p w14:paraId="0853996F" w14:textId="77777777" w:rsidR="000600B4" w:rsidRPr="00614D02" w:rsidRDefault="000600B4" w:rsidP="000600B4">
      <w:pPr>
        <w:pStyle w:val="ListParagraph"/>
        <w:ind w:left="1440"/>
        <w:jc w:val="both"/>
        <w:rPr>
          <w:rFonts w:ascii="Arial" w:hAnsi="Arial" w:cs="Arial"/>
          <w:sz w:val="24"/>
          <w:szCs w:val="24"/>
          <w:lang w:val="es-SV"/>
        </w:rPr>
      </w:pPr>
    </w:p>
    <w:p w14:paraId="5F0B6BF8" w14:textId="77777777" w:rsidR="00705959" w:rsidRPr="00614D02" w:rsidRDefault="00705959" w:rsidP="00B64953">
      <w:pPr>
        <w:pStyle w:val="ListParagraph"/>
        <w:ind w:left="1800"/>
        <w:jc w:val="both"/>
        <w:rPr>
          <w:rFonts w:ascii="Arial" w:hAnsi="Arial" w:cs="Arial"/>
          <w:sz w:val="24"/>
          <w:szCs w:val="24"/>
          <w:lang w:val="es-SV"/>
        </w:rPr>
      </w:pPr>
    </w:p>
    <w:p w14:paraId="79B5870A" w14:textId="77777777" w:rsidR="002634E6" w:rsidRPr="00614D02" w:rsidRDefault="002634E6" w:rsidP="002634E6">
      <w:pPr>
        <w:pStyle w:val="ListParagraph"/>
        <w:ind w:left="0"/>
        <w:jc w:val="both"/>
        <w:rPr>
          <w:rFonts w:ascii="Arial" w:hAnsi="Arial" w:cs="Arial"/>
          <w:b/>
          <w:bCs/>
          <w:sz w:val="24"/>
          <w:szCs w:val="24"/>
          <w:lang w:val="es-SV"/>
        </w:rPr>
      </w:pPr>
    </w:p>
    <w:sectPr w:rsidR="002634E6" w:rsidRPr="00614D02" w:rsidSect="00A87951">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927"/>
    <w:multiLevelType w:val="hybridMultilevel"/>
    <w:tmpl w:val="1EDA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3442"/>
    <w:multiLevelType w:val="hybridMultilevel"/>
    <w:tmpl w:val="BAA87084"/>
    <w:lvl w:ilvl="0" w:tplc="36DC15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26E98"/>
    <w:multiLevelType w:val="hybridMultilevel"/>
    <w:tmpl w:val="8744A28E"/>
    <w:lvl w:ilvl="0" w:tplc="00B0B7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5454D9"/>
    <w:multiLevelType w:val="hybridMultilevel"/>
    <w:tmpl w:val="C7BABF9E"/>
    <w:lvl w:ilvl="0" w:tplc="B7B0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753F89"/>
    <w:multiLevelType w:val="hybridMultilevel"/>
    <w:tmpl w:val="75720F8E"/>
    <w:lvl w:ilvl="0" w:tplc="A0E05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B305E"/>
    <w:multiLevelType w:val="hybridMultilevel"/>
    <w:tmpl w:val="ACA8312E"/>
    <w:lvl w:ilvl="0" w:tplc="3F4A75FC">
      <w:start w:val="1"/>
      <w:numFmt w:val="upperRoman"/>
      <w:lvlText w:val="%1."/>
      <w:lvlJc w:val="left"/>
      <w:pPr>
        <w:ind w:left="1440" w:hanging="720"/>
      </w:pPr>
      <w:rPr>
        <w:rFonts w:hint="default"/>
      </w:rPr>
    </w:lvl>
    <w:lvl w:ilvl="1" w:tplc="59E86F5C">
      <w:start w:val="1"/>
      <w:numFmt w:val="decimal"/>
      <w:lvlText w:val="%2."/>
      <w:lvlJc w:val="left"/>
      <w:pPr>
        <w:ind w:left="1905" w:hanging="465"/>
      </w:pPr>
      <w:rPr>
        <w:rFonts w:hint="default"/>
      </w:rPr>
    </w:lvl>
    <w:lvl w:ilvl="2" w:tplc="FB347E88">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D465C"/>
    <w:multiLevelType w:val="hybridMultilevel"/>
    <w:tmpl w:val="B38A49E4"/>
    <w:lvl w:ilvl="0" w:tplc="97D66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A397E62"/>
    <w:multiLevelType w:val="hybridMultilevel"/>
    <w:tmpl w:val="DD547AEC"/>
    <w:lvl w:ilvl="0" w:tplc="E2905A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133112"/>
    <w:multiLevelType w:val="hybridMultilevel"/>
    <w:tmpl w:val="B046ED8A"/>
    <w:lvl w:ilvl="0" w:tplc="688424C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E92234"/>
    <w:multiLevelType w:val="hybridMultilevel"/>
    <w:tmpl w:val="1A160D90"/>
    <w:lvl w:ilvl="0" w:tplc="DC123D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3422DF0"/>
    <w:multiLevelType w:val="hybridMultilevel"/>
    <w:tmpl w:val="1E38B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E4186"/>
    <w:multiLevelType w:val="hybridMultilevel"/>
    <w:tmpl w:val="E028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53482"/>
    <w:multiLevelType w:val="hybridMultilevel"/>
    <w:tmpl w:val="4F7CAF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9D323AD"/>
    <w:multiLevelType w:val="hybridMultilevel"/>
    <w:tmpl w:val="785005FE"/>
    <w:lvl w:ilvl="0" w:tplc="E4EE3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E01C2E"/>
    <w:multiLevelType w:val="hybridMultilevel"/>
    <w:tmpl w:val="38080C7C"/>
    <w:lvl w:ilvl="0" w:tplc="D584A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882273"/>
    <w:multiLevelType w:val="hybridMultilevel"/>
    <w:tmpl w:val="23F49A56"/>
    <w:lvl w:ilvl="0" w:tplc="0409000F">
      <w:start w:val="1"/>
      <w:numFmt w:val="decimal"/>
      <w:lvlText w:val="%1."/>
      <w:lvlJc w:val="left"/>
      <w:pPr>
        <w:ind w:left="720" w:hanging="360"/>
      </w:pPr>
    </w:lvl>
    <w:lvl w:ilvl="1" w:tplc="443619F0">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14C3B"/>
    <w:multiLevelType w:val="hybridMultilevel"/>
    <w:tmpl w:val="7A2C59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96C6D0A"/>
    <w:multiLevelType w:val="hybridMultilevel"/>
    <w:tmpl w:val="8044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80730"/>
    <w:multiLevelType w:val="hybridMultilevel"/>
    <w:tmpl w:val="2BE0A35A"/>
    <w:lvl w:ilvl="0" w:tplc="2EB8B1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65FDC"/>
    <w:multiLevelType w:val="hybridMultilevel"/>
    <w:tmpl w:val="1960002E"/>
    <w:lvl w:ilvl="0" w:tplc="6D527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407AAD"/>
    <w:multiLevelType w:val="hybridMultilevel"/>
    <w:tmpl w:val="6766417E"/>
    <w:lvl w:ilvl="0" w:tplc="8904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AE6E2E"/>
    <w:multiLevelType w:val="hybridMultilevel"/>
    <w:tmpl w:val="F322EB0C"/>
    <w:lvl w:ilvl="0" w:tplc="A524EC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EE62DE"/>
    <w:multiLevelType w:val="hybridMultilevel"/>
    <w:tmpl w:val="0D8892F2"/>
    <w:lvl w:ilvl="0" w:tplc="C164C7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11950AD"/>
    <w:multiLevelType w:val="hybridMultilevel"/>
    <w:tmpl w:val="64822EC6"/>
    <w:lvl w:ilvl="0" w:tplc="32647C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F173E0"/>
    <w:multiLevelType w:val="hybridMultilevel"/>
    <w:tmpl w:val="27EC1636"/>
    <w:lvl w:ilvl="0" w:tplc="03482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37DAB"/>
    <w:multiLevelType w:val="hybridMultilevel"/>
    <w:tmpl w:val="CC0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35F90"/>
    <w:multiLevelType w:val="hybridMultilevel"/>
    <w:tmpl w:val="1E46B2B8"/>
    <w:lvl w:ilvl="0" w:tplc="1C540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6395E5A"/>
    <w:multiLevelType w:val="hybridMultilevel"/>
    <w:tmpl w:val="F34AF65C"/>
    <w:lvl w:ilvl="0" w:tplc="C8B08D4A">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7660474"/>
    <w:multiLevelType w:val="hybridMultilevel"/>
    <w:tmpl w:val="C7C46600"/>
    <w:lvl w:ilvl="0" w:tplc="BC3CF2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E557E56"/>
    <w:multiLevelType w:val="hybridMultilevel"/>
    <w:tmpl w:val="6BCAA7FE"/>
    <w:lvl w:ilvl="0" w:tplc="34FC12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2213D0C"/>
    <w:multiLevelType w:val="hybridMultilevel"/>
    <w:tmpl w:val="F670DC8A"/>
    <w:lvl w:ilvl="0" w:tplc="FA484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682876"/>
    <w:multiLevelType w:val="hybridMultilevel"/>
    <w:tmpl w:val="AA1C8CC6"/>
    <w:lvl w:ilvl="0" w:tplc="6BD2D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C8004F2"/>
    <w:multiLevelType w:val="hybridMultilevel"/>
    <w:tmpl w:val="B80E8616"/>
    <w:lvl w:ilvl="0" w:tplc="B0E4C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896192"/>
    <w:multiLevelType w:val="hybridMultilevel"/>
    <w:tmpl w:val="587A9954"/>
    <w:lvl w:ilvl="0" w:tplc="5FE8C9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CE40639"/>
    <w:multiLevelType w:val="hybridMultilevel"/>
    <w:tmpl w:val="535A3314"/>
    <w:lvl w:ilvl="0" w:tplc="051AF0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4"/>
  </w:num>
  <w:num w:numId="3">
    <w:abstractNumId w:val="21"/>
  </w:num>
  <w:num w:numId="4">
    <w:abstractNumId w:val="24"/>
  </w:num>
  <w:num w:numId="5">
    <w:abstractNumId w:val="19"/>
  </w:num>
  <w:num w:numId="6">
    <w:abstractNumId w:val="20"/>
  </w:num>
  <w:num w:numId="7">
    <w:abstractNumId w:val="33"/>
  </w:num>
  <w:num w:numId="8">
    <w:abstractNumId w:val="32"/>
  </w:num>
  <w:num w:numId="9">
    <w:abstractNumId w:val="14"/>
  </w:num>
  <w:num w:numId="10">
    <w:abstractNumId w:val="22"/>
  </w:num>
  <w:num w:numId="11">
    <w:abstractNumId w:val="5"/>
  </w:num>
  <w:num w:numId="12">
    <w:abstractNumId w:val="30"/>
  </w:num>
  <w:num w:numId="13">
    <w:abstractNumId w:val="13"/>
  </w:num>
  <w:num w:numId="14">
    <w:abstractNumId w:val="6"/>
  </w:num>
  <w:num w:numId="15">
    <w:abstractNumId w:val="7"/>
  </w:num>
  <w:num w:numId="16">
    <w:abstractNumId w:val="26"/>
  </w:num>
  <w:num w:numId="17">
    <w:abstractNumId w:val="28"/>
  </w:num>
  <w:num w:numId="18">
    <w:abstractNumId w:val="23"/>
  </w:num>
  <w:num w:numId="19">
    <w:abstractNumId w:val="31"/>
  </w:num>
  <w:num w:numId="20">
    <w:abstractNumId w:val="1"/>
  </w:num>
  <w:num w:numId="21">
    <w:abstractNumId w:val="2"/>
  </w:num>
  <w:num w:numId="22">
    <w:abstractNumId w:val="9"/>
  </w:num>
  <w:num w:numId="23">
    <w:abstractNumId w:val="3"/>
  </w:num>
  <w:num w:numId="24">
    <w:abstractNumId w:val="11"/>
  </w:num>
  <w:num w:numId="25">
    <w:abstractNumId w:val="0"/>
  </w:num>
  <w:num w:numId="26">
    <w:abstractNumId w:val="18"/>
  </w:num>
  <w:num w:numId="27">
    <w:abstractNumId w:val="34"/>
  </w:num>
  <w:num w:numId="28">
    <w:abstractNumId w:val="15"/>
  </w:num>
  <w:num w:numId="29">
    <w:abstractNumId w:val="17"/>
  </w:num>
  <w:num w:numId="30">
    <w:abstractNumId w:val="8"/>
  </w:num>
  <w:num w:numId="31">
    <w:abstractNumId w:val="25"/>
  </w:num>
  <w:num w:numId="32">
    <w:abstractNumId w:val="12"/>
  </w:num>
  <w:num w:numId="33">
    <w:abstractNumId w:val="29"/>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E6"/>
    <w:rsid w:val="000600B4"/>
    <w:rsid w:val="00087EE5"/>
    <w:rsid w:val="000D733A"/>
    <w:rsid w:val="0012727A"/>
    <w:rsid w:val="00134ADB"/>
    <w:rsid w:val="00176C41"/>
    <w:rsid w:val="00217730"/>
    <w:rsid w:val="0026253A"/>
    <w:rsid w:val="002634E6"/>
    <w:rsid w:val="002F1B12"/>
    <w:rsid w:val="003170C6"/>
    <w:rsid w:val="003332F6"/>
    <w:rsid w:val="003D5B55"/>
    <w:rsid w:val="003E1F27"/>
    <w:rsid w:val="003E22CD"/>
    <w:rsid w:val="0040556C"/>
    <w:rsid w:val="00452ADF"/>
    <w:rsid w:val="00503CBD"/>
    <w:rsid w:val="005305F5"/>
    <w:rsid w:val="005652A3"/>
    <w:rsid w:val="00614D02"/>
    <w:rsid w:val="00635EB5"/>
    <w:rsid w:val="006D4CAE"/>
    <w:rsid w:val="00705959"/>
    <w:rsid w:val="00752E65"/>
    <w:rsid w:val="007A6A48"/>
    <w:rsid w:val="007B1F25"/>
    <w:rsid w:val="007D3968"/>
    <w:rsid w:val="00807A1A"/>
    <w:rsid w:val="008D5DE1"/>
    <w:rsid w:val="008F54AA"/>
    <w:rsid w:val="009D28C8"/>
    <w:rsid w:val="00A814B5"/>
    <w:rsid w:val="00A87951"/>
    <w:rsid w:val="00AE63EB"/>
    <w:rsid w:val="00B64953"/>
    <w:rsid w:val="00B725E4"/>
    <w:rsid w:val="00B8369F"/>
    <w:rsid w:val="00C625F7"/>
    <w:rsid w:val="00CB566D"/>
    <w:rsid w:val="00D236F6"/>
    <w:rsid w:val="00D25E2A"/>
    <w:rsid w:val="00D411C7"/>
    <w:rsid w:val="00D90EE1"/>
    <w:rsid w:val="00DA1D4C"/>
    <w:rsid w:val="00DA4F84"/>
    <w:rsid w:val="00E348E0"/>
    <w:rsid w:val="00E8641C"/>
    <w:rsid w:val="00E92B8F"/>
    <w:rsid w:val="00F1295D"/>
    <w:rsid w:val="00F36F26"/>
    <w:rsid w:val="00F41247"/>
    <w:rsid w:val="00F6455C"/>
    <w:rsid w:val="00FC043F"/>
    <w:rsid w:val="00FD0D24"/>
    <w:rsid w:val="00FD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1CA7"/>
  <w15:chartTrackingRefBased/>
  <w15:docId w15:val="{C32EFECD-A553-44AA-AFD5-A5C4962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E6"/>
    <w:pPr>
      <w:ind w:left="720"/>
      <w:contextualSpacing/>
    </w:pPr>
  </w:style>
  <w:style w:type="paragraph" w:customStyle="1" w:styleId="BODY">
    <w:name w:val="BODY"/>
    <w:basedOn w:val="Normal"/>
    <w:uiPriority w:val="99"/>
    <w:rsid w:val="005305F5"/>
    <w:pPr>
      <w:autoSpaceDE w:val="0"/>
      <w:autoSpaceDN w:val="0"/>
      <w:adjustRightInd w:val="0"/>
      <w:spacing w:after="0" w:line="240" w:lineRule="auto"/>
    </w:pPr>
    <w:rPr>
      <w:rFonts w:ascii="Verdana" w:hAnsi="Verdana" w:cs="Verdana"/>
      <w:color w:val="292F33"/>
      <w:sz w:val="24"/>
      <w:szCs w:val="24"/>
      <w:lang w:val="x-none"/>
    </w:rPr>
  </w:style>
  <w:style w:type="paragraph" w:customStyle="1" w:styleId="Normal0">
    <w:name w:val="[Normal]"/>
    <w:rsid w:val="00D411C7"/>
    <w:pPr>
      <w:widowControl w:val="0"/>
      <w:autoSpaceDE w:val="0"/>
      <w:autoSpaceDN w:val="0"/>
      <w:adjustRightInd w:val="0"/>
      <w:spacing w:after="0" w:line="240" w:lineRule="auto"/>
    </w:pPr>
    <w:rPr>
      <w:rFonts w:ascii="Arial" w:hAnsi="Arial" w:cs="Arial"/>
      <w:sz w:val="24"/>
      <w:szCs w:val="24"/>
      <w:lang w:val="x-none"/>
    </w:rPr>
  </w:style>
  <w:style w:type="character" w:customStyle="1" w:styleId="B">
    <w:name w:val="B"/>
    <w:basedOn w:val="DefaultParagraphFont"/>
    <w:uiPriority w:val="99"/>
    <w:rsid w:val="00F36F26"/>
    <w:rPr>
      <w:b/>
      <w:bCs/>
    </w:rPr>
  </w:style>
  <w:style w:type="table" w:styleId="TableGrid">
    <w:name w:val="Table Grid"/>
    <w:basedOn w:val="TableNormal"/>
    <w:uiPriority w:val="39"/>
    <w:rsid w:val="00AE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ixabay.com/en/pray-devotions-apologize-religion-2672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IglesiaBiblicaPeniel</dc:creator>
  <cp:keywords/>
  <dc:description/>
  <cp:lastModifiedBy> </cp:lastModifiedBy>
  <cp:revision>3</cp:revision>
  <cp:lastPrinted>2020-03-18T21:08:00Z</cp:lastPrinted>
  <dcterms:created xsi:type="dcterms:W3CDTF">2020-03-26T20:11:00Z</dcterms:created>
  <dcterms:modified xsi:type="dcterms:W3CDTF">2020-03-26T20:21:00Z</dcterms:modified>
</cp:coreProperties>
</file>